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25" w:rsidRPr="005B0125" w:rsidRDefault="005B0125" w:rsidP="005B0125">
      <w:pPr>
        <w:jc w:val="center"/>
        <w:rPr>
          <w:b/>
          <w:sz w:val="32"/>
          <w:szCs w:val="32"/>
        </w:rPr>
      </w:pPr>
      <w:r w:rsidRPr="005B0125">
        <w:rPr>
          <w:b/>
          <w:sz w:val="32"/>
          <w:szCs w:val="32"/>
        </w:rPr>
        <w:t>REGULAMIN KORZYSTANIA Z TELEFONÓW KOMÓRKOWYCH</w:t>
      </w:r>
      <w:r>
        <w:rPr>
          <w:b/>
          <w:sz w:val="32"/>
          <w:szCs w:val="32"/>
        </w:rPr>
        <w:t xml:space="preserve">             </w:t>
      </w:r>
      <w:r w:rsidRPr="005B0125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 xml:space="preserve"> </w:t>
      </w:r>
      <w:r w:rsidR="00A14042">
        <w:rPr>
          <w:b/>
          <w:sz w:val="32"/>
          <w:szCs w:val="32"/>
        </w:rPr>
        <w:t>PUBLICZNEJ SZKOLE PODSTAWOWEJ NR 3</w:t>
      </w:r>
    </w:p>
    <w:p w:rsidR="003F4B49" w:rsidRDefault="005B0125">
      <w:pPr>
        <w:rPr>
          <w:sz w:val="24"/>
          <w:szCs w:val="24"/>
        </w:rPr>
      </w:pPr>
      <w:r w:rsidRPr="005B0125">
        <w:rPr>
          <w:b/>
          <w:sz w:val="24"/>
          <w:szCs w:val="24"/>
        </w:rPr>
        <w:t>Podstawa prawna</w:t>
      </w:r>
      <w:r w:rsidRPr="005B0125">
        <w:rPr>
          <w:sz w:val="24"/>
          <w:szCs w:val="24"/>
        </w:rPr>
        <w:t xml:space="preserve">:  1. Rozporządzenie Ministra Edukacji Narodowej z dnia 9 lutego 2007 r. zmieniające rozporządzenie w sprawie ramowych statutów publicznego przedszkola oraz publicznych szkół ( </w:t>
      </w:r>
      <w:proofErr w:type="spellStart"/>
      <w:r w:rsidRPr="005B0125">
        <w:rPr>
          <w:sz w:val="24"/>
          <w:szCs w:val="24"/>
        </w:rPr>
        <w:t>Dz.U</w:t>
      </w:r>
      <w:proofErr w:type="spellEnd"/>
      <w:r w:rsidRPr="005B0125">
        <w:rPr>
          <w:sz w:val="24"/>
          <w:szCs w:val="24"/>
        </w:rPr>
        <w:t xml:space="preserve">. z 2007 r. Nr 35, poz. 221 i 222 ); </w:t>
      </w:r>
    </w:p>
    <w:p w:rsidR="005B0125" w:rsidRPr="005B0125" w:rsidRDefault="003F4B49">
      <w:pPr>
        <w:rPr>
          <w:sz w:val="24"/>
          <w:szCs w:val="24"/>
        </w:rPr>
      </w:pPr>
      <w:r>
        <w:rPr>
          <w:sz w:val="24"/>
          <w:szCs w:val="24"/>
        </w:rPr>
        <w:t>2. St</w:t>
      </w:r>
      <w:r w:rsidR="00A14042">
        <w:rPr>
          <w:sz w:val="24"/>
          <w:szCs w:val="24"/>
        </w:rPr>
        <w:t>atut Publicznej Szkoły Podstawowej nr 3</w:t>
      </w:r>
      <w:r>
        <w:rPr>
          <w:sz w:val="24"/>
          <w:szCs w:val="24"/>
        </w:rPr>
        <w:t xml:space="preserve"> w Kędzierzynie-Koźlu.</w:t>
      </w:r>
    </w:p>
    <w:p w:rsidR="005B0125" w:rsidRDefault="005B0125">
      <w:r w:rsidRPr="005B0125">
        <w:rPr>
          <w:b/>
        </w:rPr>
        <w:t>Procedura:</w:t>
      </w:r>
    </w:p>
    <w:p w:rsidR="005B0125" w:rsidRDefault="005B0125">
      <w:r>
        <w:t xml:space="preserve"> 1. Uczniowie przynoszą do szkoły telefony komórkowe, odtwarzacze i inny sprzęt elektroniczny na własną odpowiedzialność i za zgodą rodziców. </w:t>
      </w:r>
    </w:p>
    <w:p w:rsidR="005B0125" w:rsidRDefault="005B0125">
      <w:r>
        <w:t xml:space="preserve">2. Szkoła nie ponosi odpowiedzialności za zniszczenie, zagubienie ani kradzież sprzętu przynoszonego przez uczniów. </w:t>
      </w:r>
    </w:p>
    <w:p w:rsidR="005B0125" w:rsidRDefault="005B0125">
      <w:r>
        <w:t>3. Dopuszcza się możliwość korzystania z telefonu komórkowego i innych urządzeń elektronicznych podczas wycieczek szkolnych za zgodą opiekunów i rodziców, na ustalonych przez kierownika wycieczki zasadach.</w:t>
      </w:r>
    </w:p>
    <w:p w:rsidR="005B0125" w:rsidRDefault="005B0125">
      <w:r>
        <w:t xml:space="preserve"> 4. Szkoła ani opiekunowie nie ponoszą odpowiedzialności za sprzęt zabrany przez uczniów na wycieczki.</w:t>
      </w:r>
    </w:p>
    <w:p w:rsidR="005B0125" w:rsidRDefault="005B0125">
      <w:r>
        <w:t xml:space="preserve"> 5. Podczas zajęć obowiązuje całkowity zakaz używania telefonów komórkowych (aparaty muszą być wyłączone i schowane). </w:t>
      </w:r>
    </w:p>
    <w:p w:rsidR="005B0125" w:rsidRDefault="005B0125">
      <w:r>
        <w:t>6. Sytuacja nie dotyczy przypadków, kiedy telefon jest wykorzystywany za zgodą nauczyciela jako pomoc dydaktyczna.</w:t>
      </w:r>
    </w:p>
    <w:p w:rsidR="005B0125" w:rsidRDefault="005B0125">
      <w:r>
        <w:t xml:space="preserve"> 7. Niedopuszczalne jest nagrywanie lub fotografowanie bez zgody oraz przesyłanie treści naruszających prywatność innych osób. </w:t>
      </w:r>
    </w:p>
    <w:p w:rsidR="005B0125" w:rsidRDefault="005B0125">
      <w:r>
        <w:t>8. Naruszenie przez ucznia zasad używania telefonów komórkowych na terenie szkoły powoduje powiadomienie o tym fakcie ro</w:t>
      </w:r>
      <w:r w:rsidR="003F4B49">
        <w:t>dziców</w:t>
      </w:r>
      <w:r>
        <w:t>. Przypadek ten zostaje odnotowany przez wychowawcę klasy w zeszycie uwag.</w:t>
      </w:r>
    </w:p>
    <w:p w:rsidR="005B0125" w:rsidRDefault="005B0125">
      <w:r>
        <w:t xml:space="preserve"> 9. Rodzice zostają zapoznani z sytuacją i pouczeni o konsekwencjach (w tym konsekwencjach prawnych związanych z naruszeniem prywatności innych uczniów i pracowników szkoły).</w:t>
      </w:r>
    </w:p>
    <w:p w:rsidR="003F4B49" w:rsidRDefault="005B0125">
      <w:r>
        <w:t xml:space="preserve"> 10. W przypadku, gdy sytuacja powtarza się po raz drugi, uczeń ma całkowity zakaz przynoszenia telefonu do szkoły. </w:t>
      </w:r>
    </w:p>
    <w:p w:rsidR="003F4B49" w:rsidRDefault="005B0125">
      <w:r>
        <w:t>11. W przypadku niezastosowania się do zakazu uczeń ma obniżoną ocenę z zachowania o jeden stopień. Każde kolejne wykroczenie powoduje dalsze obniżenie oceny z zachowania.</w:t>
      </w:r>
    </w:p>
    <w:p w:rsidR="004922CA" w:rsidRDefault="005B0125">
      <w:r>
        <w:t xml:space="preserve"> 12. Wszelkie objawy permanentnego łamania zasad współżycia społecznego w szkole mogą być traktowane jako przejaw demoralizacji i skutkować skierowaniem sprawy do sądu rodzinnego.</w:t>
      </w:r>
    </w:p>
    <w:sectPr w:rsidR="004922CA" w:rsidSect="0049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125"/>
    <w:rsid w:val="003F4B49"/>
    <w:rsid w:val="004922CA"/>
    <w:rsid w:val="005B0125"/>
    <w:rsid w:val="00A14042"/>
    <w:rsid w:val="00D17202"/>
    <w:rsid w:val="00DC0375"/>
    <w:rsid w:val="00FE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Korotusz</dc:creator>
  <cp:lastModifiedBy>Remigiusz</cp:lastModifiedBy>
  <cp:revision>3</cp:revision>
  <cp:lastPrinted>2016-10-05T07:12:00Z</cp:lastPrinted>
  <dcterms:created xsi:type="dcterms:W3CDTF">2016-10-05T06:46:00Z</dcterms:created>
  <dcterms:modified xsi:type="dcterms:W3CDTF">2017-12-10T12:51:00Z</dcterms:modified>
</cp:coreProperties>
</file>