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7D" w:rsidRPr="00B754A2" w:rsidRDefault="00DA4E7D" w:rsidP="00DA4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Publiczna Szkoła Podstawowa nr 12: "Dostawa żywności na potrzeby stołówki w Publicznej Szkole Podstawowej nr 12w Kędzierzynie-Koźlu w 2019r."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Dostawa żywności na potrzeby stołówki w Publicznej Szkole Podstawowej nr 12 w Kędzierzynie-Koźlu w 2019 roku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Publiczna Szkoła Podstawowa nr 12, krajowy numer identyfikacyjny 69873300000, ul. ul. Piastowska  30 , 47200   Kędzierzyn-Koźle, woj. opolskie, państwo Polska, tel. 77 40 61 600, e-mail j.hencel@wp.pl, faks 77 40 61 601.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www.psp12kkozle.wodip.opole.pl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754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www.psp12kkozle.wodip.opole.pl/bip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</w:t>
      </w:r>
      <w:r w:rsidR="003E6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s: </w:t>
      </w:r>
      <w:r w:rsidR="003E62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47-200 Kę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dzierzyn-Koźle ul. Piastowska 30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>"Dostawa żywności na potrzeby stołówki w Publicz</w:t>
      </w:r>
      <w:r w:rsidR="003E6262">
        <w:rPr>
          <w:rFonts w:ascii="Times New Roman" w:eastAsia="Times New Roman" w:hAnsi="Times New Roman" w:cs="Times New Roman"/>
          <w:sz w:val="24"/>
          <w:szCs w:val="24"/>
          <w:lang w:eastAsia="pl-PL"/>
        </w:rPr>
        <w:t>nej Szkole Podstawowej nr 12w Kę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dzierzynie-Koźlu w 2019r."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DA4E7D" w:rsidRPr="00B754A2" w:rsidRDefault="00DA4E7D" w:rsidP="00DA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754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jest: Dostawa żywności na potrzeby PSP12 w Kędzierzynie-Koźlu w celu przygotowania posiłków w stołówce znajdującej się w Publicznej Szkole Podstawowej nr 12 w Kędzierzynie - Koźlu z podziałem na 7 części </w:t>
      </w:r>
      <w:proofErr w:type="spellStart"/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część 1. Dostawa drobiu, część 2. Dostawa produktów mięsnych, część 3.Dostawa produktów mrożonych, część 4.Dostawa świeżych jaj kurzych, część 5. Dostawa warzyw i owoców, część 6. Dostawa pieczywa, część 7. Dostawa produktów spożywczych. Szczegółowy opis przedmiotu zamówienia znajduje się w załączniku 2 - Formularz cenowy odpowiednio do części.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15000000-8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15110000-2</w:t>
            </w:r>
          </w:p>
        </w:tc>
      </w:tr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15130000-8</w:t>
            </w:r>
          </w:p>
        </w:tc>
      </w:tr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15112000-6</w:t>
            </w:r>
          </w:p>
        </w:tc>
      </w:tr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15800000-6</w:t>
            </w:r>
          </w:p>
        </w:tc>
      </w:tr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15300000-1</w:t>
            </w:r>
          </w:p>
        </w:tc>
      </w:tr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15330000-0</w:t>
            </w:r>
          </w:p>
        </w:tc>
      </w:tr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15810000-9</w:t>
            </w:r>
          </w:p>
        </w:tc>
      </w:tr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15500000-3</w:t>
            </w:r>
          </w:p>
        </w:tc>
      </w:tr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15400000-2</w:t>
            </w:r>
          </w:p>
        </w:tc>
      </w:tr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15600000-4</w:t>
            </w:r>
          </w:p>
        </w:tc>
      </w:tr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15600000-4</w:t>
            </w:r>
          </w:p>
        </w:tc>
      </w:tr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15896000-5</w:t>
            </w:r>
          </w:p>
        </w:tc>
      </w:tr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15220000-6</w:t>
            </w:r>
          </w:p>
        </w:tc>
      </w:tr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03142500-3</w:t>
            </w:r>
          </w:p>
        </w:tc>
      </w:tr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15894300-4</w:t>
            </w:r>
          </w:p>
        </w:tc>
      </w:tr>
    </w:tbl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754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</w:t>
      </w:r>
      <w:proofErr w:type="spellStart"/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</w:t>
      </w:r>
      <w:proofErr w:type="spellStart"/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B754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>2019-01-02  </w:t>
      </w:r>
      <w:r w:rsidRPr="00B754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2019-12-31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2019-01-02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2019-12-31</w:t>
            </w:r>
          </w:p>
        </w:tc>
      </w:tr>
    </w:tbl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określa, nie wyznacza szczegółowych warunków z tym zakresie. Zamawiający dokona oceny spełnienia warunków udziału w postępowaniu w tym zakresie na podstawie oświadczenia o spełnieniu warunków udziału w postępowaniu o którym mowa w pkt. 6.1. SIWZ załącznik nr 3.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określa, nie wyznacza szczegółowych warunków z tym zakresie. Zamawiający dokona oceny spełnienia warunków udziału w postępowaniu w tym zakresie na podstawie oświadczenia o spełnieniu warunków udziału w postępowaniu o którym mowa w pkt. 6.1. SIWZ załącznik nr 3.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określa, nie wyznacza szczegółowych warunków z tym zakresie. Zamawiający dokona oceny spełnienia warunków udziału w postępowaniu w tym zakresie na podstawie oświadczenia o spełnieniu warunków udziału w postępowaniu o którym mowa w pkt. 6.1. SIWZ załącznik nr 3.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DA4E7D" w:rsidRPr="00B754A2" w:rsidRDefault="00DA4E7D" w:rsidP="00DA4E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baku podstaw do wykluczenia-załącznik nr 3.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Aktualny odpis rejestru lub z centralnej ewidencji o działalności gospodarczej, jeżeli odrębne przepisy wymagają wpisu do rejestru lub ewidencji.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</w:t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2 USTAWY PZP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754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IV.3.1) Informacje na temat negocjacji z ogłoszeniem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754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2018-12-1</w:t>
      </w:r>
      <w:r w:rsidR="00846DA0"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>, godzina: 1</w:t>
      </w:r>
      <w:r w:rsidR="00846DA0"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A2540"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>:3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E7D" w:rsidRPr="00B754A2" w:rsidRDefault="00DA4E7D" w:rsidP="00DA4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1602"/>
      </w:tblGrid>
      <w:tr w:rsidR="00B754A2" w:rsidRPr="00B754A2" w:rsidTr="00DA4E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drobiu</w:t>
            </w:r>
          </w:p>
        </w:tc>
      </w:tr>
    </w:tbl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1) Krótki opis przedmiotu zamówienia </w:t>
      </w:r>
      <w:r w:rsidRPr="00B754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="003E62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drobiu zgodnie z częścią nr 1 w załączniku nr 2 na potrzeby stołówki w Publicznej Szkole Podstawowej nr 12 w Kędzierzynie - Koźlu w 2019roku.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>15000000-8, 15112000-6, 15110000-2, 15130000-8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1016"/>
      </w:tblGrid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70,00</w:t>
            </w:r>
          </w:p>
        </w:tc>
      </w:tr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dostaw w tygodniu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DA4E7D" w:rsidRPr="00B754A2" w:rsidRDefault="00DA4E7D" w:rsidP="00DA4E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2995"/>
      </w:tblGrid>
      <w:tr w:rsidR="00B754A2" w:rsidRPr="00B754A2" w:rsidTr="00DA4E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produktów mięsnych</w:t>
            </w:r>
          </w:p>
        </w:tc>
      </w:tr>
    </w:tbl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B754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="003E62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produktów mięsnych zgodnie z częścią nr 2 w załączniku nr 2 na potrzeby stołówki w Publicznej Szkole Podstawowej 12 w Kędzierzynie-Koźlu w 2018roku.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>15000000-8, 15130000-8, 15110000-2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1016"/>
      </w:tblGrid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70,00</w:t>
            </w:r>
          </w:p>
        </w:tc>
      </w:tr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dostaw w tygodniu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DA4E7D" w:rsidRPr="00B754A2" w:rsidRDefault="00DA4E7D" w:rsidP="00DA4E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155"/>
      </w:tblGrid>
      <w:tr w:rsidR="00B754A2" w:rsidRPr="00B754A2" w:rsidTr="00DA4E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produktów mrożonych</w:t>
            </w:r>
          </w:p>
        </w:tc>
      </w:tr>
    </w:tbl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B754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="003E62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produktów mrożonych zgodnie z częścią nr 3 w załączniku nr 2 na potrzeby stołówki w Publicznej Szkole Podstawowej nr 12 w Kędzierzynie-Koźlu w 2019roku.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>15000000-8, 15896000-5, 15220000-6, 15894300-4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3"/>
        <w:gridCol w:w="1016"/>
      </w:tblGrid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70,00</w:t>
            </w:r>
          </w:p>
        </w:tc>
      </w:tr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</w:t>
            </w:r>
            <w:r w:rsidR="003E62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DA4E7D" w:rsidRPr="00B754A2" w:rsidRDefault="00DA4E7D" w:rsidP="00DA4E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001"/>
      </w:tblGrid>
      <w:tr w:rsidR="00B754A2" w:rsidRPr="00B754A2" w:rsidTr="00DA4E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świeżych jaj kurzych</w:t>
            </w:r>
          </w:p>
        </w:tc>
      </w:tr>
    </w:tbl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B754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="003E62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świeżych jaj kurzych zgodnie z częścią nr 4 w załączniku nr 2 na potrzeby stołówki w Publicznej Szkole Podstawowej nr 12 w Kędzierzynie-Koźlu w 2019roku.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>15000000-8, 03142500-3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rozpoczęcia: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1016"/>
      </w:tblGrid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70,00</w:t>
            </w:r>
          </w:p>
        </w:tc>
      </w:tr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dostaw w tygodniu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DA4E7D" w:rsidRPr="00B754A2" w:rsidRDefault="00DA4E7D" w:rsidP="00DA4E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2735"/>
      </w:tblGrid>
      <w:tr w:rsidR="00B754A2" w:rsidRPr="00B754A2" w:rsidTr="00DA4E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warzyw i owoców</w:t>
            </w:r>
          </w:p>
        </w:tc>
      </w:tr>
    </w:tbl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B754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="003E62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warzyw i owoców zgodnie z częścią nr 5 w załączniku nr 2 na potrzeby stołówki w Publicznej Szkole Podstawowej nr 12 w Kędzierzynie-Koźlu w 2019roku.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>15000000-8, 15300000-1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1016"/>
      </w:tblGrid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70,00</w:t>
            </w:r>
          </w:p>
        </w:tc>
      </w:tr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dostaw w tygodniu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DA4E7D" w:rsidRPr="00B754A2" w:rsidRDefault="00DA4E7D" w:rsidP="00DA4E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1881"/>
      </w:tblGrid>
      <w:tr w:rsidR="00B754A2" w:rsidRPr="00B754A2" w:rsidTr="00DA4E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pieczywa</w:t>
            </w:r>
          </w:p>
        </w:tc>
      </w:tr>
    </w:tbl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B754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="003E62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pieczywa zgodnie z częścią nr 6 w załączniku nr 2 na potrzeby stołówki w Publicznej Szkole Podstawowej nr 12 w Kędzierzynie-Koźlu w 2019roku.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>15000000-8, 15810000-9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Waluta: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1016"/>
      </w:tblGrid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70,00</w:t>
            </w:r>
          </w:p>
        </w:tc>
      </w:tr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dostaw w tygodniu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DA4E7D" w:rsidRPr="00B754A2" w:rsidRDefault="00DA4E7D" w:rsidP="00DA4E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368"/>
      </w:tblGrid>
      <w:tr w:rsidR="00B754A2" w:rsidRPr="00B754A2" w:rsidTr="00DA4E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produktów spożywczych</w:t>
            </w:r>
          </w:p>
        </w:tc>
      </w:tr>
    </w:tbl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B754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="003E62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produktów spożywczych zgodnie z częścią nr 7 w załączniku nr 2 na potrzeby stołówki w Publicznej Szkole Podstawowej nr 12 w Kędzierzynie-Koźlu w 2019roku.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t>15000000-8, 15400000-2, 15330000-0, 15600000-4, 15500000-3, 15300000-1, 15800000-6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1016"/>
      </w:tblGrid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70,00</w:t>
            </w:r>
          </w:p>
        </w:tc>
      </w:tr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B754A2" w:rsidRPr="00B754A2" w:rsidTr="00DA4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dostaw w tygodniu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DA4E7D" w:rsidRPr="00B754A2" w:rsidRDefault="00DA4E7D" w:rsidP="00DA4E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B7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E7D" w:rsidRPr="00B754A2" w:rsidRDefault="00DA4E7D" w:rsidP="00DA4E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DA4E7D" w:rsidRPr="00B754A2" w:rsidTr="00DA4E7D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DA4E7D" w:rsidRPr="00B754A2" w:rsidRDefault="00DA4E7D" w:rsidP="00DA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A4E7D" w:rsidRPr="00B754A2" w:rsidRDefault="00DA4E7D" w:rsidP="00DA4E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949"/>
      </w:tblGrid>
      <w:tr w:rsidR="00DA4E7D" w:rsidRPr="00B754A2" w:rsidTr="00DA4E7D">
        <w:trPr>
          <w:tblCellSpacing w:w="0" w:type="dxa"/>
        </w:trPr>
        <w:tc>
          <w:tcPr>
            <w:tcW w:w="0" w:type="auto"/>
            <w:vAlign w:val="center"/>
            <w:hideMark/>
          </w:tcPr>
          <w:p w:rsidR="00DA4E7D" w:rsidRPr="00B754A2" w:rsidRDefault="00DA4E7D" w:rsidP="00DA4E7D">
            <w:pPr>
              <w:shd w:val="clear" w:color="auto" w:fill="E0DCCE"/>
              <w:spacing w:after="0" w:line="240" w:lineRule="atLeast"/>
              <w:jc w:val="center"/>
              <w:textAlignment w:val="center"/>
              <w:divId w:val="825707430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B754A2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 xml:space="preserve">Copyright © 2010 </w:t>
            </w:r>
            <w:hyperlink r:id="rId4" w:history="1">
              <w:r w:rsidRPr="00B754A2">
                <w:rPr>
                  <w:rFonts w:ascii="Tahoma" w:eastAsia="Times New Roman" w:hAnsi="Tahoma" w:cs="Tahoma"/>
                  <w:sz w:val="14"/>
                  <w:u w:val="single"/>
                  <w:lang w:eastAsia="pl-PL"/>
                </w:rPr>
                <w:t>Urząd Zamówień Publicznych</w:t>
              </w:r>
            </w:hyperlink>
          </w:p>
        </w:tc>
      </w:tr>
      <w:bookmarkEnd w:id="0"/>
    </w:tbl>
    <w:p w:rsidR="00D7765B" w:rsidRPr="00B754A2" w:rsidRDefault="00D7765B"/>
    <w:sectPr w:rsidR="00D7765B" w:rsidRPr="00B754A2" w:rsidSect="00D77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4E7D"/>
    <w:rsid w:val="003E6262"/>
    <w:rsid w:val="006A2540"/>
    <w:rsid w:val="00792EB0"/>
    <w:rsid w:val="00846DA0"/>
    <w:rsid w:val="00954379"/>
    <w:rsid w:val="00B754A2"/>
    <w:rsid w:val="00CD76CE"/>
    <w:rsid w:val="00D7765B"/>
    <w:rsid w:val="00DA4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A4E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1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7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64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2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8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05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7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76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9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29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6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0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707430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3440</Words>
  <Characters>20644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10</cp:revision>
  <dcterms:created xsi:type="dcterms:W3CDTF">2018-11-28T12:46:00Z</dcterms:created>
  <dcterms:modified xsi:type="dcterms:W3CDTF">2018-12-03T07:54:00Z</dcterms:modified>
</cp:coreProperties>
</file>