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C23AE" w14:textId="77777777" w:rsidR="006F13E0" w:rsidRPr="006F13E0" w:rsidRDefault="006F13E0" w:rsidP="006F13E0">
      <w:pPr>
        <w:spacing w:after="24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t xml:space="preserve">Ogłoszenie nr 764889-N-2020 z dnia 10.12.2020 r. </w:t>
      </w:r>
    </w:p>
    <w:p w14:paraId="343173DF" w14:textId="77777777" w:rsidR="006F13E0" w:rsidRPr="006F13E0" w:rsidRDefault="006F13E0" w:rsidP="006F13E0">
      <w:pPr>
        <w:spacing w:after="0" w:line="240" w:lineRule="auto"/>
        <w:jc w:val="center"/>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Miejski Zarząd Budynków Komunalnych w Kędzierzynie-Koźlu: Dostawa materiałów instalacyjnych, budowlanych, elektrycznych i sprzętu AGD dla Miejskiego Zarządu Budynków Komunalnych w Kędzierzynie-Koźlu w roku 2021.</w:t>
      </w:r>
      <w:r w:rsidRPr="006F13E0">
        <w:rPr>
          <w:rFonts w:ascii="Arial Narrow" w:eastAsia="Times New Roman" w:hAnsi="Arial Narrow" w:cs="Times New Roman"/>
          <w:sz w:val="16"/>
          <w:szCs w:val="16"/>
          <w:lang w:eastAsia="pl-PL"/>
        </w:rPr>
        <w:br/>
        <w:t xml:space="preserve">OGŁOSZENIE O ZAMÓWIENIU - Dostawy </w:t>
      </w:r>
    </w:p>
    <w:p w14:paraId="68370B8D"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Zamieszczanie ogłoszenia:</w:t>
      </w:r>
      <w:r w:rsidRPr="006F13E0">
        <w:rPr>
          <w:rFonts w:ascii="Arial Narrow" w:eastAsia="Times New Roman" w:hAnsi="Arial Narrow" w:cs="Times New Roman"/>
          <w:sz w:val="16"/>
          <w:szCs w:val="16"/>
          <w:lang w:eastAsia="pl-PL"/>
        </w:rPr>
        <w:t xml:space="preserve"> Zamieszczanie obowiązkowe </w:t>
      </w:r>
    </w:p>
    <w:p w14:paraId="22C2FC63"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Ogłoszenie dotyczy:</w:t>
      </w:r>
      <w:r w:rsidRPr="006F13E0">
        <w:rPr>
          <w:rFonts w:ascii="Arial Narrow" w:eastAsia="Times New Roman" w:hAnsi="Arial Narrow" w:cs="Times New Roman"/>
          <w:sz w:val="16"/>
          <w:szCs w:val="16"/>
          <w:lang w:eastAsia="pl-PL"/>
        </w:rPr>
        <w:t xml:space="preserve"> Zamówienia publicznego </w:t>
      </w:r>
    </w:p>
    <w:p w14:paraId="2D59257A"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Zamówienie dotyczy projektu lub programu współfinansowanego ze środków Unii Europejskiej </w:t>
      </w:r>
    </w:p>
    <w:p w14:paraId="18C65433" w14:textId="2DEA106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Nazwa projektu lub programu</w:t>
      </w:r>
      <w:r w:rsidRPr="006F13E0">
        <w:rPr>
          <w:rFonts w:ascii="Arial Narrow" w:eastAsia="Times New Roman" w:hAnsi="Arial Narrow" w:cs="Times New Roman"/>
          <w:sz w:val="16"/>
          <w:szCs w:val="16"/>
          <w:lang w:eastAsia="pl-PL"/>
        </w:rPr>
        <w:t xml:space="preserve"> </w:t>
      </w:r>
    </w:p>
    <w:p w14:paraId="0B98FA34"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DDDB89A" w14:textId="7014DE4E"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Należy podać minimalny procentowy wskaźnik zatrudnienia osób należących do jednej lub więcej kategorii, o których mowa w art. 22 ust. 2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nie mniejszy niż 30%, osób zatrudnionych przez zakłady pracy chronionej lub wykonawców albo ich jednostki (w %) </w:t>
      </w:r>
    </w:p>
    <w:p w14:paraId="0DFF9157"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u w:val="single"/>
          <w:lang w:eastAsia="pl-PL"/>
        </w:rPr>
        <w:t>SEKCJA I: ZAMAWIAJĄCY</w:t>
      </w:r>
      <w:r w:rsidRPr="006F13E0">
        <w:rPr>
          <w:rFonts w:ascii="Arial Narrow" w:eastAsia="Times New Roman" w:hAnsi="Arial Narrow" w:cs="Times New Roman"/>
          <w:sz w:val="16"/>
          <w:szCs w:val="16"/>
          <w:lang w:eastAsia="pl-PL"/>
        </w:rPr>
        <w:t xml:space="preserve"> </w:t>
      </w:r>
    </w:p>
    <w:p w14:paraId="20775C39"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Postępowanie przeprowadza centralny zamawiający </w:t>
      </w:r>
    </w:p>
    <w:p w14:paraId="1E19B13A"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p>
    <w:p w14:paraId="5AB0D297"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Postępowanie przeprowadza podmiot, któremu zamawiający powierzył/powierzyli przeprowadzenie postępowania </w:t>
      </w:r>
    </w:p>
    <w:p w14:paraId="4C8BC08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p>
    <w:p w14:paraId="2864B994"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Informacje na temat podmiotu któremu zamawiający powierzył/powierzyli prowadzenie postępowania:</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Postępowanie jest przeprowadzane wspólnie przez zamawiających</w:t>
      </w:r>
      <w:r w:rsidRPr="006F13E0">
        <w:rPr>
          <w:rFonts w:ascii="Arial Narrow" w:eastAsia="Times New Roman" w:hAnsi="Arial Narrow" w:cs="Times New Roman"/>
          <w:sz w:val="16"/>
          <w:szCs w:val="16"/>
          <w:lang w:eastAsia="pl-PL"/>
        </w:rPr>
        <w:t xml:space="preserve"> </w:t>
      </w:r>
    </w:p>
    <w:p w14:paraId="449797B9" w14:textId="2393AB25"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Postępowanie jest przeprowadzane wspólnie z zamawiającymi z innych państw członkowskich Unii Europejskiej </w:t>
      </w:r>
    </w:p>
    <w:p w14:paraId="06A4655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p>
    <w:p w14:paraId="6BD12308"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W przypadku przeprowadzania postępowania wspólnie z zamawiającymi z innych państw członkowskich Unii Europejskiej – mające zastosowanie krajowe prawo zamówień publicznych:</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Informacje dodatkowe:</w:t>
      </w:r>
      <w:r w:rsidRPr="006F13E0">
        <w:rPr>
          <w:rFonts w:ascii="Arial Narrow" w:eastAsia="Times New Roman" w:hAnsi="Arial Narrow" w:cs="Times New Roman"/>
          <w:sz w:val="16"/>
          <w:szCs w:val="16"/>
          <w:lang w:eastAsia="pl-PL"/>
        </w:rPr>
        <w:t xml:space="preserve"> </w:t>
      </w:r>
    </w:p>
    <w:p w14:paraId="5139D4FA"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 1) NAZWA I ADRES: </w:t>
      </w:r>
      <w:r w:rsidRPr="006F13E0">
        <w:rPr>
          <w:rFonts w:ascii="Arial Narrow" w:eastAsia="Times New Roman" w:hAnsi="Arial Narrow" w:cs="Times New Roman"/>
          <w:sz w:val="16"/>
          <w:szCs w:val="16"/>
          <w:lang w:eastAsia="pl-PL"/>
        </w:rPr>
        <w:t xml:space="preserve">Miejski Zarząd Budynków Komunalnych w Kędzierzynie-Koźlu, krajowy numer identyfikacyjny 53085931500000, ul. Grunwaldzka   6 , 47-220  Kędzierzyn-Koźle, woj. opolskie, państwo Polska, tel. 774 834 981, e-mail kubickaa@mzbk.kedzierzynkozle.pl, faks 774 834 981. </w:t>
      </w:r>
      <w:r w:rsidRPr="006F13E0">
        <w:rPr>
          <w:rFonts w:ascii="Arial Narrow" w:eastAsia="Times New Roman" w:hAnsi="Arial Narrow" w:cs="Times New Roman"/>
          <w:sz w:val="16"/>
          <w:szCs w:val="16"/>
          <w:lang w:eastAsia="pl-PL"/>
        </w:rPr>
        <w:br/>
        <w:t xml:space="preserve">Adres strony internetowej (URL): www.bip.mzbk.kedzierzynkozle.pl </w:t>
      </w:r>
      <w:r w:rsidRPr="006F13E0">
        <w:rPr>
          <w:rFonts w:ascii="Arial Narrow" w:eastAsia="Times New Roman" w:hAnsi="Arial Narrow" w:cs="Times New Roman"/>
          <w:sz w:val="16"/>
          <w:szCs w:val="16"/>
          <w:lang w:eastAsia="pl-PL"/>
        </w:rPr>
        <w:br/>
        <w:t xml:space="preserve">Adres profilu nabywcy: www.bip.mzbk.kedzierzynkozle.pl </w:t>
      </w:r>
      <w:r w:rsidRPr="006F13E0">
        <w:rPr>
          <w:rFonts w:ascii="Arial Narrow" w:eastAsia="Times New Roman" w:hAnsi="Arial Narrow" w:cs="Times New Roman"/>
          <w:sz w:val="16"/>
          <w:szCs w:val="16"/>
          <w:lang w:eastAsia="pl-PL"/>
        </w:rPr>
        <w:br/>
        <w:t xml:space="preserve">Adres strony internetowej pod którym można uzyskać dostęp do narzędzi i urządzeń lub formatów plików, które nie są ogólnie dostępne </w:t>
      </w:r>
    </w:p>
    <w:p w14:paraId="32AC6A64" w14:textId="73197B70"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 2) RODZAJ ZAMAWIAJĄCEGO: </w:t>
      </w:r>
      <w:r w:rsidRPr="006F13E0">
        <w:rPr>
          <w:rFonts w:ascii="Arial Narrow" w:eastAsia="Times New Roman" w:hAnsi="Arial Narrow" w:cs="Times New Roman"/>
          <w:sz w:val="16"/>
          <w:szCs w:val="16"/>
          <w:lang w:eastAsia="pl-PL"/>
        </w:rPr>
        <w:t xml:space="preserve">Administracja samorządowa </w:t>
      </w:r>
    </w:p>
    <w:p w14:paraId="1B7A439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I.3) WSPÓLNE UDZIELANIE ZAMÓWIENIA </w:t>
      </w:r>
      <w:r w:rsidRPr="006F13E0">
        <w:rPr>
          <w:rFonts w:ascii="Arial Narrow" w:eastAsia="Times New Roman" w:hAnsi="Arial Narrow" w:cs="Times New Roman"/>
          <w:b/>
          <w:bCs/>
          <w:i/>
          <w:iCs/>
          <w:sz w:val="16"/>
          <w:szCs w:val="16"/>
          <w:lang w:eastAsia="pl-PL"/>
        </w:rPr>
        <w:t>(jeżeli dotyczy)</w:t>
      </w:r>
      <w:r w:rsidRPr="006F13E0">
        <w:rPr>
          <w:rFonts w:ascii="Arial Narrow" w:eastAsia="Times New Roman" w:hAnsi="Arial Narrow" w:cs="Times New Roman"/>
          <w:b/>
          <w:bCs/>
          <w:sz w:val="16"/>
          <w:szCs w:val="16"/>
          <w:lang w:eastAsia="pl-PL"/>
        </w:rPr>
        <w:t xml:space="preserve">: </w:t>
      </w:r>
    </w:p>
    <w:p w14:paraId="3C7EBEDC" w14:textId="33A15F1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656CC5B4"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I.4) KOMUNIKACJA: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Nieograniczony, pełny i bezpośredni dostęp do dokumentów z postępowania można uzyskać pod adresem (URL)</w:t>
      </w:r>
      <w:r w:rsidRPr="006F13E0">
        <w:rPr>
          <w:rFonts w:ascii="Arial Narrow" w:eastAsia="Times New Roman" w:hAnsi="Arial Narrow" w:cs="Times New Roman"/>
          <w:sz w:val="16"/>
          <w:szCs w:val="16"/>
          <w:lang w:eastAsia="pl-PL"/>
        </w:rPr>
        <w:t xml:space="preserve"> </w:t>
      </w:r>
    </w:p>
    <w:p w14:paraId="4CC83C54" w14:textId="50C9C24E"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www.bip.mzbk.kedzierzynkozle.pl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Adres strony internetowej, na której zamieszczona będzie specyfikacja istotnych warunków zamówienia </w:t>
      </w:r>
    </w:p>
    <w:p w14:paraId="1D7529F9" w14:textId="67301914"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www.bip.mzbk.kedzierzynkozle.pl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Dostęp do dokumentów z postępowania jest ograniczony - więcej informacji można uzyskać pod adresem </w:t>
      </w:r>
    </w:p>
    <w:p w14:paraId="2088A511" w14:textId="7AED74B3"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Oferty lub wnioski o dopuszczenie do udziału w postępowaniu należy przesyłać:</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Elektronicznie</w:t>
      </w:r>
      <w:r w:rsidRPr="006F13E0">
        <w:rPr>
          <w:rFonts w:ascii="Arial Narrow" w:eastAsia="Times New Roman" w:hAnsi="Arial Narrow" w:cs="Times New Roman"/>
          <w:sz w:val="16"/>
          <w:szCs w:val="16"/>
          <w:lang w:eastAsia="pl-PL"/>
        </w:rPr>
        <w:t xml:space="preserve"> </w:t>
      </w:r>
    </w:p>
    <w:p w14:paraId="3DE1A8C9" w14:textId="3DA08A76"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adres </w:t>
      </w:r>
    </w:p>
    <w:p w14:paraId="60871856" w14:textId="427EA625"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Dopuszczone jest przesłanie ofert lub wniosków o dopuszczenie do udziału w postępowaniu w inny sposób:</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Nie </w:t>
      </w:r>
      <w:r w:rsidRPr="006F13E0">
        <w:rPr>
          <w:rFonts w:ascii="Arial Narrow" w:eastAsia="Times New Roman" w:hAnsi="Arial Narrow" w:cs="Times New Roman"/>
          <w:sz w:val="16"/>
          <w:szCs w:val="16"/>
          <w:lang w:eastAsia="pl-PL"/>
        </w:rPr>
        <w:br/>
        <w:t xml:space="preserve">Inny sposób: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Wymagane jest przesłanie ofert lub wniosków o dopuszczenie do udziału w postępowaniu w inny sposób:</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Nie </w:t>
      </w:r>
      <w:r w:rsidRPr="006F13E0">
        <w:rPr>
          <w:rFonts w:ascii="Arial Narrow" w:eastAsia="Times New Roman" w:hAnsi="Arial Narrow" w:cs="Times New Roman"/>
          <w:sz w:val="16"/>
          <w:szCs w:val="16"/>
          <w:lang w:eastAsia="pl-PL"/>
        </w:rPr>
        <w:br/>
        <w:t xml:space="preserve">Inny sposób: </w:t>
      </w:r>
      <w:r w:rsidRPr="006F13E0">
        <w:rPr>
          <w:rFonts w:ascii="Arial Narrow" w:eastAsia="Times New Roman" w:hAnsi="Arial Narrow" w:cs="Times New Roman"/>
          <w:sz w:val="16"/>
          <w:szCs w:val="16"/>
          <w:lang w:eastAsia="pl-PL"/>
        </w:rPr>
        <w:br/>
        <w:t xml:space="preserve">Zgodnie z zapisem w SIWZ </w:t>
      </w:r>
      <w:r w:rsidRPr="006F13E0">
        <w:rPr>
          <w:rFonts w:ascii="Arial Narrow" w:eastAsia="Times New Roman" w:hAnsi="Arial Narrow" w:cs="Times New Roman"/>
          <w:sz w:val="16"/>
          <w:szCs w:val="16"/>
          <w:lang w:eastAsia="pl-PL"/>
        </w:rPr>
        <w:br/>
        <w:t xml:space="preserve">Adres: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Komunikacja elektroniczna wymaga korzystania z narzędzi i urządzeń lub formatów plików, które nie są ogólnie dostępne</w:t>
      </w:r>
      <w:r w:rsidRPr="006F13E0">
        <w:rPr>
          <w:rFonts w:ascii="Arial Narrow" w:eastAsia="Times New Roman" w:hAnsi="Arial Narrow" w:cs="Times New Roman"/>
          <w:sz w:val="16"/>
          <w:szCs w:val="16"/>
          <w:lang w:eastAsia="pl-PL"/>
        </w:rPr>
        <w:t xml:space="preserve"> </w:t>
      </w:r>
    </w:p>
    <w:p w14:paraId="39BD7E13" w14:textId="0FB8A220"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Nieograniczony, pełny, bezpośredni i bezpłatny dostęp do tych narzędzi można uzyskać pod adresem: (URL) </w:t>
      </w:r>
    </w:p>
    <w:p w14:paraId="7FB29E3D" w14:textId="39306072"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u w:val="single"/>
          <w:lang w:eastAsia="pl-PL"/>
        </w:rPr>
        <w:t xml:space="preserve">SEKCJA II: PRZEDMIOT ZAMÓWIENIA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II.1) Nazwa nadana zamówieniu przez zamawiającego: </w:t>
      </w:r>
      <w:r w:rsidRPr="006F13E0">
        <w:rPr>
          <w:rFonts w:ascii="Arial Narrow" w:eastAsia="Times New Roman" w:hAnsi="Arial Narrow" w:cs="Times New Roman"/>
          <w:sz w:val="16"/>
          <w:szCs w:val="16"/>
          <w:lang w:eastAsia="pl-PL"/>
        </w:rPr>
        <w:t xml:space="preserve">Dostawa materiałów instalacyjnych, budowlanych, elektrycznych i sprzętu AGD dla Miejskiego Zarządu Budynków Komunalnych w Kędzierzynie-Koźlu w roku 2021.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Numer referencyjny: </w:t>
      </w:r>
      <w:r w:rsidRPr="006F13E0">
        <w:rPr>
          <w:rFonts w:ascii="Arial Narrow" w:eastAsia="Times New Roman" w:hAnsi="Arial Narrow" w:cs="Times New Roman"/>
          <w:sz w:val="16"/>
          <w:szCs w:val="16"/>
          <w:lang w:eastAsia="pl-PL"/>
        </w:rPr>
        <w:t xml:space="preserve">DZ/10/PN/2020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Przed wszczęciem postępowania o udzielenie zamówienia przeprowadzono dialog techniczny </w:t>
      </w:r>
    </w:p>
    <w:p w14:paraId="3EA14C1F" w14:textId="0FF0BF72" w:rsidR="006F13E0" w:rsidRPr="006F13E0" w:rsidRDefault="006F13E0" w:rsidP="006F13E0">
      <w:pPr>
        <w:spacing w:after="0" w:line="240" w:lineRule="auto"/>
        <w:jc w:val="both"/>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II.2) Rodzaj zamówienia: </w:t>
      </w:r>
      <w:r w:rsidRPr="006F13E0">
        <w:rPr>
          <w:rFonts w:ascii="Arial Narrow" w:eastAsia="Times New Roman" w:hAnsi="Arial Narrow" w:cs="Times New Roman"/>
          <w:sz w:val="16"/>
          <w:szCs w:val="16"/>
          <w:lang w:eastAsia="pl-PL"/>
        </w:rPr>
        <w:t xml:space="preserve">Dostawy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lastRenderedPageBreak/>
        <w:t>II.3) Informacja o możliwości składania ofert częściowych</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Zamówienie podzielone jest na części: </w:t>
      </w:r>
    </w:p>
    <w:p w14:paraId="4CF22239"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Tak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Oferty lub wnioski o dopuszczenie do udziału w postępowaniu można składać w odniesieniu do:</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wszystkich części </w:t>
      </w:r>
    </w:p>
    <w:p w14:paraId="0017B0D7" w14:textId="6E78F515"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Zamawiający zastrzega sobie prawo do udzielenia łącznie następujących części lub grup części:</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NIE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Maksymalna liczba części zamówienia, na które może zostać udzielone zamówienie jednemu wykonawcy:</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4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II.4) Krótki opis przedmiotu zamówienia </w:t>
      </w:r>
      <w:r w:rsidRPr="006F13E0">
        <w:rPr>
          <w:rFonts w:ascii="Arial Narrow" w:eastAsia="Times New Roman" w:hAnsi="Arial Narrow" w:cs="Times New Roman"/>
          <w:i/>
          <w:iCs/>
          <w:sz w:val="16"/>
          <w:szCs w:val="16"/>
          <w:lang w:eastAsia="pl-PL"/>
        </w:rPr>
        <w:t>(wielkość, zakres, rodzaj i ilość dostaw, usług lub robót budowlanych lub określenie zapotrzebowania i wymagań )</w:t>
      </w:r>
      <w:r w:rsidRPr="006F13E0">
        <w:rPr>
          <w:rFonts w:ascii="Arial Narrow" w:eastAsia="Times New Roman" w:hAnsi="Arial Narrow" w:cs="Times New Roman"/>
          <w:b/>
          <w:bCs/>
          <w:sz w:val="16"/>
          <w:szCs w:val="16"/>
          <w:lang w:eastAsia="pl-PL"/>
        </w:rPr>
        <w:t xml:space="preserve"> a w przypadku partnerstwa innowacyjnego - określenie zapotrzebowania na innowacyjny produkt, usługę lub roboty budowlane: </w:t>
      </w:r>
      <w:r w:rsidRPr="006F13E0">
        <w:rPr>
          <w:rFonts w:ascii="Arial Narrow" w:eastAsia="Times New Roman" w:hAnsi="Arial Narrow" w:cs="Times New Roman"/>
          <w:sz w:val="16"/>
          <w:szCs w:val="16"/>
          <w:lang w:eastAsia="pl-PL"/>
        </w:rPr>
        <w:t xml:space="preserve">Przedmiotem zamówienia jest dostawa materiałów budowlanych, instalacyjnych, elektrycznych i sprzętu AGD dla Miejskiego Zarządu Budynków Komunalnych w Kędzierzynie-Koźlu w roku 2021 ujętych w wykazach stanowiących załączniki do specyfikacji. Dostarczane materiały muszą być fabrycznie nowe, nieużywane, wolne od wad fizycznych i prawnych, pochodzić z bieżącej produkcji, posiadać nazwę producenta, nienaruszone cechy pierwotne opakowania oraz muszą spełniać wszelkie wymagania określone prawem polskim co do zastosowania tego typu wyrobów i dopuszczenia ich do obrotu w Polsce i nie mogą nosić śladów wcześniejszego użytkowania. Wykonawca jest odpowiedzialny za jakość dostarczanego towaru. Przez sukcesywną dostawę należy rozmieć realizację każdego złożonego przez Zamawiającego zamówienia. Wykonawca zobowiązany jest do dostarczania określonych materiałów zgodnie z zamówieniem złożonym przez Zamawiającego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II.5) Główny kod CPV: </w:t>
      </w:r>
      <w:r w:rsidRPr="006F13E0">
        <w:rPr>
          <w:rFonts w:ascii="Arial Narrow" w:eastAsia="Times New Roman" w:hAnsi="Arial Narrow" w:cs="Times New Roman"/>
          <w:sz w:val="16"/>
          <w:szCs w:val="16"/>
          <w:lang w:eastAsia="pl-PL"/>
        </w:rPr>
        <w:t xml:space="preserve">44190000-8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Dodatkowe kody CPV:</w:t>
      </w:r>
      <w:r w:rsidRPr="006F13E0">
        <w:rPr>
          <w:rFonts w:ascii="Arial Narrow" w:eastAsia="Times New Roman" w:hAnsi="Arial Narrow" w:cs="Times New Roman"/>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1"/>
      </w:tblGrid>
      <w:tr w:rsidR="006F13E0" w:rsidRPr="006F13E0" w14:paraId="0244D2CF"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27E7CA33"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Kod CPV</w:t>
            </w:r>
          </w:p>
        </w:tc>
      </w:tr>
      <w:tr w:rsidR="006F13E0" w:rsidRPr="006F13E0" w14:paraId="3DF266EF"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25580CD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44111000-1</w:t>
            </w:r>
          </w:p>
        </w:tc>
      </w:tr>
      <w:tr w:rsidR="006F13E0" w:rsidRPr="006F13E0" w14:paraId="679084DA"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1763B7D8"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44411000-4</w:t>
            </w:r>
          </w:p>
        </w:tc>
      </w:tr>
      <w:tr w:rsidR="006F13E0" w:rsidRPr="006F13E0" w14:paraId="3B3B34B1"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2E457F8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31000000-6</w:t>
            </w:r>
          </w:p>
        </w:tc>
      </w:tr>
      <w:tr w:rsidR="006F13E0" w:rsidRPr="006F13E0" w14:paraId="5171E26A"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6961366D"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39700000-9</w:t>
            </w:r>
          </w:p>
        </w:tc>
      </w:tr>
    </w:tbl>
    <w:p w14:paraId="1907EF27" w14:textId="315F26E8"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II.6) Całkowita wartość zamówienia </w:t>
      </w:r>
      <w:r w:rsidRPr="006F13E0">
        <w:rPr>
          <w:rFonts w:ascii="Arial Narrow" w:eastAsia="Times New Roman" w:hAnsi="Arial Narrow" w:cs="Times New Roman"/>
          <w:i/>
          <w:iCs/>
          <w:sz w:val="16"/>
          <w:szCs w:val="16"/>
          <w:lang w:eastAsia="pl-PL"/>
        </w:rPr>
        <w:t>(jeżeli zamawiający podaje informacje o wartości zamówienia)</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Wartość bez VAT: </w:t>
      </w:r>
      <w:r w:rsidRPr="006F13E0">
        <w:rPr>
          <w:rFonts w:ascii="Arial Narrow" w:eastAsia="Times New Roman" w:hAnsi="Arial Narrow" w:cs="Times New Roman"/>
          <w:sz w:val="16"/>
          <w:szCs w:val="16"/>
          <w:lang w:eastAsia="pl-PL"/>
        </w:rPr>
        <w:br/>
        <w:t xml:space="preserve">Waluta: </w:t>
      </w:r>
    </w:p>
    <w:p w14:paraId="04AD7791" w14:textId="2A646AEC" w:rsidR="006F13E0" w:rsidRPr="006F13E0" w:rsidRDefault="006F13E0" w:rsidP="006F13E0">
      <w:pPr>
        <w:spacing w:after="0" w:line="240" w:lineRule="auto"/>
        <w:rPr>
          <w:rFonts w:ascii="Arial Narrow" w:eastAsia="Times New Roman" w:hAnsi="Arial Narrow" w:cs="Times New Roman"/>
          <w:sz w:val="16"/>
          <w:szCs w:val="16"/>
          <w:lang w:eastAsia="pl-PL"/>
        </w:rPr>
      </w:pPr>
      <w:proofErr w:type="spellStart"/>
      <w:r w:rsidRPr="006F13E0">
        <w:rPr>
          <w:rFonts w:ascii="Arial Narrow" w:eastAsia="Times New Roman" w:hAnsi="Arial Narrow" w:cs="Times New Roman"/>
          <w:sz w:val="16"/>
          <w:szCs w:val="16"/>
          <w:lang w:eastAsia="pl-PL"/>
        </w:rPr>
        <w:t>pln</w:t>
      </w:r>
      <w:proofErr w:type="spellEnd"/>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II.7) Czy przewiduje się udzielenie zamówień, o których mowa w art. 67 ust. 1 pkt 6 i 7 lub w art. 134 ust. 6 pkt 3 ustawy </w:t>
      </w:r>
      <w:proofErr w:type="spellStart"/>
      <w:r w:rsidRPr="006F13E0">
        <w:rPr>
          <w:rFonts w:ascii="Arial Narrow" w:eastAsia="Times New Roman" w:hAnsi="Arial Narrow" w:cs="Times New Roman"/>
          <w:b/>
          <w:bCs/>
          <w:sz w:val="16"/>
          <w:szCs w:val="16"/>
          <w:lang w:eastAsia="pl-PL"/>
        </w:rPr>
        <w:t>Pzp</w:t>
      </w:r>
      <w:proofErr w:type="spellEnd"/>
      <w:r w:rsidRPr="006F13E0">
        <w:rPr>
          <w:rFonts w:ascii="Arial Narrow" w:eastAsia="Times New Roman" w:hAnsi="Arial Narrow" w:cs="Times New Roman"/>
          <w:b/>
          <w:bCs/>
          <w:sz w:val="16"/>
          <w:szCs w:val="16"/>
          <w:lang w:eastAsia="pl-PL"/>
        </w:rPr>
        <w:t xml:space="preserve">: </w:t>
      </w: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Określenie przedmiotu, wielkości lub zakresu oraz warunków na jakich zostaną udzielone zamówienia, o których mowa w art. 67 ust. 1 pkt 6 lub w art. 134 ust. 6 pkt 3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II.8) Okres, w którym realizowane będzie zamówienie lub okres, na który została zawarta umowa ramowa lub okres, na który został ustanowiony dynamiczny system zakupów:</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miesiącach:   </w:t>
      </w:r>
      <w:r w:rsidRPr="006F13E0">
        <w:rPr>
          <w:rFonts w:ascii="Arial Narrow" w:eastAsia="Times New Roman" w:hAnsi="Arial Narrow" w:cs="Times New Roman"/>
          <w:i/>
          <w:iCs/>
          <w:sz w:val="16"/>
          <w:szCs w:val="16"/>
          <w:lang w:eastAsia="pl-PL"/>
        </w:rPr>
        <w:t xml:space="preserve"> lub </w:t>
      </w:r>
      <w:r w:rsidRPr="006F13E0">
        <w:rPr>
          <w:rFonts w:ascii="Arial Narrow" w:eastAsia="Times New Roman" w:hAnsi="Arial Narrow" w:cs="Times New Roman"/>
          <w:b/>
          <w:bCs/>
          <w:sz w:val="16"/>
          <w:szCs w:val="16"/>
          <w:lang w:eastAsia="pl-PL"/>
        </w:rPr>
        <w:t>dniach:</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i/>
          <w:iCs/>
          <w:sz w:val="16"/>
          <w:szCs w:val="16"/>
          <w:lang w:eastAsia="pl-PL"/>
        </w:rPr>
        <w:t>lub</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data rozpoczęcia: </w:t>
      </w:r>
      <w:r w:rsidRPr="006F13E0">
        <w:rPr>
          <w:rFonts w:ascii="Arial Narrow" w:eastAsia="Times New Roman" w:hAnsi="Arial Narrow" w:cs="Times New Roman"/>
          <w:sz w:val="16"/>
          <w:szCs w:val="16"/>
          <w:lang w:eastAsia="pl-PL"/>
        </w:rPr>
        <w:t>04.01.2021  </w:t>
      </w:r>
      <w:r w:rsidRPr="006F13E0">
        <w:rPr>
          <w:rFonts w:ascii="Arial Narrow" w:eastAsia="Times New Roman" w:hAnsi="Arial Narrow" w:cs="Times New Roman"/>
          <w:i/>
          <w:iCs/>
          <w:sz w:val="16"/>
          <w:szCs w:val="16"/>
          <w:lang w:eastAsia="pl-PL"/>
        </w:rPr>
        <w:t xml:space="preserve"> lub </w:t>
      </w:r>
      <w:r w:rsidRPr="006F13E0">
        <w:rPr>
          <w:rFonts w:ascii="Arial Narrow" w:eastAsia="Times New Roman" w:hAnsi="Arial Narrow" w:cs="Times New Roman"/>
          <w:b/>
          <w:bCs/>
          <w:sz w:val="16"/>
          <w:szCs w:val="16"/>
          <w:lang w:eastAsia="pl-PL"/>
        </w:rPr>
        <w:t xml:space="preserve">zakończenia: </w:t>
      </w:r>
      <w:r w:rsidRPr="006F13E0">
        <w:rPr>
          <w:rFonts w:ascii="Arial Narrow" w:eastAsia="Times New Roman" w:hAnsi="Arial Narrow" w:cs="Times New Roman"/>
          <w:sz w:val="16"/>
          <w:szCs w:val="16"/>
          <w:lang w:eastAsia="pl-PL"/>
        </w:rPr>
        <w:t xml:space="preserve">31.12.2021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4"/>
        <w:gridCol w:w="935"/>
        <w:gridCol w:w="1044"/>
        <w:gridCol w:w="1074"/>
      </w:tblGrid>
      <w:tr w:rsidR="006F13E0" w:rsidRPr="006F13E0" w14:paraId="4D7ECF41"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0DD0A675"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E938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D436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BA0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Data zakończenia</w:t>
            </w:r>
          </w:p>
        </w:tc>
      </w:tr>
      <w:tr w:rsidR="006F13E0" w:rsidRPr="006F13E0" w14:paraId="1774539B"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14E1C97B"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B377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CC56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04.01.2021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BD3B"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31.12.2021</w:t>
            </w:r>
          </w:p>
        </w:tc>
      </w:tr>
    </w:tbl>
    <w:p w14:paraId="64B82C9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II.9) Informacje dodatkowe: </w:t>
      </w:r>
    </w:p>
    <w:p w14:paraId="08944B92"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u w:val="single"/>
          <w:lang w:eastAsia="pl-PL"/>
        </w:rPr>
        <w:t xml:space="preserve">SEKCJA III: INFORMACJE O CHARAKTERZE PRAWNYM, EKONOMICZNYM, FINANSOWYM I TECHNICZNYM </w:t>
      </w:r>
    </w:p>
    <w:p w14:paraId="3C23CCE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III.1) WARUNKI UDZIAŁU W POSTĘPOWANIU </w:t>
      </w:r>
    </w:p>
    <w:p w14:paraId="44794C0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III.1.1) Kompetencje lub uprawnienia do prowadzenia określonej działalności zawodowej, o ile wynika to z odrębnych przepisów</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Określenie warunków: Warunki udziału w postępowaniu, podstawy do wykluczenia, o których mowa w art. 24 ust. 5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O udzielenie zamówienia mogą ubiegać się wykonawcy, którzy spełniają warunki udziału w postępowaniu określone w art. 22 ust. 1 lit. b)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i nie podlegają wykluczeniu z postępowania o udzielenie zamówienia na podstawie art. 24 ust. 1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Zamawiający nie przewiduje wykluczenia Wykonawcy z udziału w postępowaniu na podstawie art. 24 ust. 5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A. Warunki udziału w postępowaniu Kompetencje lub uprawnienia do prowadzenia określonej działalności zawodowej, o ile wynika to z odrębnych przepisów: Zamawiający nie postawił żadnego warunku w zakresie pkt A.1. Sytuacja ekonomiczna lub finansowa Zamawiający nie postawił żadnego warunku w zakresie pkt A.2. Zdolność techniczna lub zawodowa. Zamawiający nie postawił żadnego warunku w zakresie pkt A.3. Zamawiający zastrzega, iż na każdym etapie postępowania uznać, że Wykonawca nie posiada wymaganych zdolności, jeżeli zaangażowanie zasobów technicznych lub zawodowych Wykonawcy w inne przedsięwzięcia gospodarcze Wykonawcy może mieć negatywny wpływ na realizację zamówienia. Zamawiający nie wprowadza zastrzeżenia, o którym mowa w art. 22 ust. 2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Informacje dodatkowe Zamawiający przewiduje skorzystanie z prawa opcji w zakresie określonym w formularzu ofertowo-cenowym kolumna 5 wynoszącym około 50% całkowitej ilości asortymentu. Minimalny poziom zamówienia określony został w formularzu ofertowo-cenowym kolumna 4. Realizacja zamówienia określonego prawem opcji nie wymaga zawarcia odrębnej umowy. Szczegółowy opis przedmiotu zamówienia stanowią formularze cenowe – załączniki nr 2/1 – 2/4 do SIWZ.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III.1.2) Sytuacja finansowa lub ekonomiczna </w:t>
      </w:r>
      <w:r w:rsidRPr="006F13E0">
        <w:rPr>
          <w:rFonts w:ascii="Arial Narrow" w:eastAsia="Times New Roman" w:hAnsi="Arial Narrow" w:cs="Times New Roman"/>
          <w:sz w:val="16"/>
          <w:szCs w:val="16"/>
          <w:lang w:eastAsia="pl-PL"/>
        </w:rPr>
        <w:br/>
        <w:t xml:space="preserve">Określenie warunków: </w:t>
      </w:r>
      <w:r w:rsidRPr="006F13E0">
        <w:rPr>
          <w:rFonts w:ascii="Arial Narrow" w:eastAsia="Times New Roman" w:hAnsi="Arial Narrow" w:cs="Times New Roman"/>
          <w:sz w:val="16"/>
          <w:szCs w:val="16"/>
          <w:lang w:eastAsia="pl-PL"/>
        </w:rPr>
        <w:br/>
        <w:t xml:space="preserve">Informacje dodatkowe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III.1.3) Zdolność techniczna lub zawodowa </w:t>
      </w:r>
      <w:r w:rsidRPr="006F13E0">
        <w:rPr>
          <w:rFonts w:ascii="Arial Narrow" w:eastAsia="Times New Roman" w:hAnsi="Arial Narrow" w:cs="Times New Roman"/>
          <w:sz w:val="16"/>
          <w:szCs w:val="16"/>
          <w:lang w:eastAsia="pl-PL"/>
        </w:rPr>
        <w:br/>
        <w:t xml:space="preserve">Określenie warunków: Wymagania stawiane Wykonawcy dotyczące realizacji dostaw: a. Wykonawca jest odpowiedzialny za jakość, zgodność z warunkami technicznymi i jakościowymi opisanymi dla przedmiotu zamówienia, b. Wymagana jest należyta staranność przy realizacji zobowiązań umowy, c. 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w:t>
      </w:r>
      <w:r w:rsidRPr="006F13E0">
        <w:rPr>
          <w:rFonts w:ascii="Arial Narrow" w:eastAsia="Times New Roman" w:hAnsi="Arial Narrow"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F13E0">
        <w:rPr>
          <w:rFonts w:ascii="Arial Narrow" w:eastAsia="Times New Roman" w:hAnsi="Arial Narrow" w:cs="Times New Roman"/>
          <w:sz w:val="16"/>
          <w:szCs w:val="16"/>
          <w:lang w:eastAsia="pl-PL"/>
        </w:rPr>
        <w:br/>
        <w:t xml:space="preserve">Informacje dodatkowe: </w:t>
      </w:r>
    </w:p>
    <w:p w14:paraId="7C65AD22"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III.2) PODSTAWY WYKLUCZENIA </w:t>
      </w:r>
    </w:p>
    <w:p w14:paraId="63AFEB55" w14:textId="15563813"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lastRenderedPageBreak/>
        <w:t xml:space="preserve">III.2.1) Podstawy wykluczenia określone w art. 24 ust. 1 ustawy </w:t>
      </w:r>
      <w:proofErr w:type="spellStart"/>
      <w:r w:rsidRPr="006F13E0">
        <w:rPr>
          <w:rFonts w:ascii="Arial Narrow" w:eastAsia="Times New Roman" w:hAnsi="Arial Narrow" w:cs="Times New Roman"/>
          <w:b/>
          <w:bCs/>
          <w:sz w:val="16"/>
          <w:szCs w:val="16"/>
          <w:lang w:eastAsia="pl-PL"/>
        </w:rPr>
        <w:t>Pzp</w:t>
      </w:r>
      <w:proofErr w:type="spellEnd"/>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III.2.2) Zamawiający przewiduje wykluczenie wykonawcy na podstawie art. 24 ust. 5 ustawy </w:t>
      </w:r>
      <w:proofErr w:type="spellStart"/>
      <w:r w:rsidRPr="006F13E0">
        <w:rPr>
          <w:rFonts w:ascii="Arial Narrow" w:eastAsia="Times New Roman" w:hAnsi="Arial Narrow" w:cs="Times New Roman"/>
          <w:b/>
          <w:bCs/>
          <w:sz w:val="16"/>
          <w:szCs w:val="16"/>
          <w:lang w:eastAsia="pl-PL"/>
        </w:rPr>
        <w:t>Pzp</w:t>
      </w:r>
      <w:proofErr w:type="spellEnd"/>
      <w:r w:rsidRPr="006F13E0">
        <w:rPr>
          <w:rFonts w:ascii="Arial Narrow" w:eastAsia="Times New Roman" w:hAnsi="Arial Narrow" w:cs="Times New Roman"/>
          <w:sz w:val="16"/>
          <w:szCs w:val="16"/>
          <w:lang w:eastAsia="pl-PL"/>
        </w:rPr>
        <w:t xml:space="preserve"> Tak Zamawiający przewiduje następujące fakultatywne podstawy wykluczenia: Tak (podstawa wykluczenia określona w art. 24 ust. 5 pkt 1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w:t>
      </w:r>
    </w:p>
    <w:p w14:paraId="6EE410FD"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14:paraId="3E6CB67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Oświadczenie o niepodleganiu wykluczeniu oraz spełnianiu warunków udziału w postępowaniu </w:t>
      </w:r>
      <w:r w:rsidRPr="006F13E0">
        <w:rPr>
          <w:rFonts w:ascii="Arial Narrow" w:eastAsia="Times New Roman" w:hAnsi="Arial Narrow" w:cs="Times New Roman"/>
          <w:sz w:val="16"/>
          <w:szCs w:val="16"/>
          <w:lang w:eastAsia="pl-PL"/>
        </w:rPr>
        <w:br/>
        <w:t xml:space="preserve">Tak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Oświadczenie o spełnianiu kryteriów selekcji </w:t>
      </w:r>
      <w:r w:rsidRPr="006F13E0">
        <w:rPr>
          <w:rFonts w:ascii="Arial Narrow" w:eastAsia="Times New Roman" w:hAnsi="Arial Narrow" w:cs="Times New Roman"/>
          <w:sz w:val="16"/>
          <w:szCs w:val="16"/>
          <w:lang w:eastAsia="pl-PL"/>
        </w:rPr>
        <w:br/>
        <w:t xml:space="preserve">Nie </w:t>
      </w:r>
    </w:p>
    <w:p w14:paraId="6B9FE2B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14:paraId="6FC891BD"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1. Wraz z ofertą Wykonawca zobowiązany jest dołączyć: </w:t>
      </w:r>
      <w:r w:rsidRPr="006F13E0">
        <w:rPr>
          <w:rFonts w:ascii="Arial Narrow" w:eastAsia="Times New Roman" w:hAnsi="Arial Narrow" w:cs="Times New Roman"/>
          <w:sz w:val="16"/>
          <w:szCs w:val="16"/>
          <w:lang w:eastAsia="pl-PL"/>
        </w:rPr>
        <w:sym w:font="Symbol" w:char="F02D"/>
      </w:r>
      <w:r w:rsidRPr="006F13E0">
        <w:rPr>
          <w:rFonts w:ascii="Arial Narrow" w:eastAsia="Times New Roman" w:hAnsi="Arial Narrow" w:cs="Times New Roman"/>
          <w:sz w:val="16"/>
          <w:szCs w:val="16"/>
          <w:lang w:eastAsia="pl-PL"/>
        </w:rPr>
        <w:t xml:space="preserve"> aktualne na dzień składania ofert oświadczenie stanowiące wstępne potwierdzenie, że Wykonawca nie podlega wykluczeniu (wzór stanowi załącznik nr 4 do SIWZ) oraz spełnia warunki udziału w postępowaniu (wzór stanowi załącznik nr 3 do SIWZ), </w:t>
      </w:r>
      <w:r w:rsidRPr="006F13E0">
        <w:rPr>
          <w:rFonts w:ascii="Arial Narrow" w:eastAsia="Times New Roman" w:hAnsi="Arial Narrow" w:cs="Times New Roman"/>
          <w:sz w:val="16"/>
          <w:szCs w:val="16"/>
          <w:lang w:eastAsia="pl-PL"/>
        </w:rPr>
        <w:sym w:font="Symbol" w:char="F02D"/>
      </w:r>
      <w:r w:rsidRPr="006F13E0">
        <w:rPr>
          <w:rFonts w:ascii="Arial Narrow" w:eastAsia="Times New Roman" w:hAnsi="Arial Narrow" w:cs="Times New Roman"/>
          <w:sz w:val="16"/>
          <w:szCs w:val="16"/>
          <w:lang w:eastAsia="pl-PL"/>
        </w:rPr>
        <w:t xml:space="preserve"> zobowiązanie innych podmiotów, w przypadku polegania na zasobach innych podmiotów (wzór stanowi załącznik nr 5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których mowa w pkt 1. 3. W przypadku wspólnego ubiegania się o zamówienie przez wykonawców oświadczenie, o którym mowa w punkcie 1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w:t>
      </w:r>
    </w:p>
    <w:p w14:paraId="7C8C0029"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14:paraId="21EF1284" w14:textId="27B1DF5C"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III.5.1) W ZAKRESIE SPEŁNIANIA WARUNKÓW UDZIAŁU W POSTĘPOWANIU:</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5. Wykonawca w terminie 3 dni od dnia zamieszczenia na stronie internetowej informacji, o której mowa w art. 86 ust. 5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zobowiązany będzie do przekazania Zamawiającemu oświadczenia przynależności lub braku przynależności do tej samej grupy kapitałowej (wzór stanowi załącznik nr 6 do SIWZ), o której mowa w art. 24 ust. 1 pkt 23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Wraz ze złożeniem oświadczenia, wykonawca może przedstawić dowody, że powiązania z innym wykonawcą nie prowadzą do zakłócenia konkurencji w postępowaniu o udzielenie zamówienia publicznego.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III.5.2) W ZAKRESIE KRYTERIÓW SELEKCJI:</w:t>
      </w:r>
      <w:r w:rsidRPr="006F13E0">
        <w:rPr>
          <w:rFonts w:ascii="Arial Narrow" w:eastAsia="Times New Roman" w:hAnsi="Arial Narrow" w:cs="Times New Roman"/>
          <w:sz w:val="16"/>
          <w:szCs w:val="16"/>
          <w:lang w:eastAsia="pl-PL"/>
        </w:rPr>
        <w:t xml:space="preserve"> </w:t>
      </w:r>
    </w:p>
    <w:p w14:paraId="6BA621E6"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14:paraId="5F6F6D7D"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III.7) INNE DOKUMENTY NIE WYMIENIONE W pkt III.3) - III.6) </w:t>
      </w:r>
    </w:p>
    <w:p w14:paraId="50C834D8"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Zamawiający przewiduje zastosowanie tzw. „procedury odwróconej” zgodnie z dyspozycją art. 24aa ust. 1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W tej sytuacji Zamawiający najpierw dokona oceny ofert, a następnie zbada, czy Wykonawca, którego oferta została oceniona jako najkorzystniejsza, nie podlega wykluczeniu oraz spełnia warunki udziału w postępowaniu. </w:t>
      </w:r>
    </w:p>
    <w:p w14:paraId="2BA0138B"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u w:val="single"/>
          <w:lang w:eastAsia="pl-PL"/>
        </w:rPr>
        <w:t xml:space="preserve">SEKCJA IV: PROCEDURA </w:t>
      </w:r>
    </w:p>
    <w:p w14:paraId="371A838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IV.1) OPIS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IV.1.1) Tryb udzielenia zamówienia: </w:t>
      </w:r>
      <w:r w:rsidRPr="006F13E0">
        <w:rPr>
          <w:rFonts w:ascii="Arial Narrow" w:eastAsia="Times New Roman" w:hAnsi="Arial Narrow" w:cs="Times New Roman"/>
          <w:sz w:val="16"/>
          <w:szCs w:val="16"/>
          <w:lang w:eastAsia="pl-PL"/>
        </w:rPr>
        <w:t xml:space="preserve">Przetarg nieograniczony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IV.1.2) Zamawiający żąda wniesienia wadium:</w:t>
      </w:r>
      <w:r w:rsidRPr="006F13E0">
        <w:rPr>
          <w:rFonts w:ascii="Arial Narrow" w:eastAsia="Times New Roman" w:hAnsi="Arial Narrow" w:cs="Times New Roman"/>
          <w:sz w:val="16"/>
          <w:szCs w:val="16"/>
          <w:lang w:eastAsia="pl-PL"/>
        </w:rPr>
        <w:t xml:space="preserve"> </w:t>
      </w:r>
    </w:p>
    <w:p w14:paraId="4DA7D96B" w14:textId="430DC35C"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Informacja na temat wadium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IV.1.3) Przewiduje się udzielenie zaliczek na poczet wykonania zamówienia:</w:t>
      </w:r>
      <w:r w:rsidRPr="006F13E0">
        <w:rPr>
          <w:rFonts w:ascii="Arial Narrow" w:eastAsia="Times New Roman" w:hAnsi="Arial Narrow" w:cs="Times New Roman"/>
          <w:sz w:val="16"/>
          <w:szCs w:val="16"/>
          <w:lang w:eastAsia="pl-PL"/>
        </w:rPr>
        <w:t xml:space="preserve"> </w:t>
      </w:r>
    </w:p>
    <w:p w14:paraId="0B559A17" w14:textId="34002AE9"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Należy podać informacje na temat udzielania zaliczek: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IV.1.4) Wymaga się złożenia ofert w postaci katalogów elektronicznych lub dołączenia do ofert katalogów elektronicznych: </w:t>
      </w:r>
    </w:p>
    <w:p w14:paraId="5724D8E2" w14:textId="585092C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Dopuszcza się złożenie ofert w postaci katalogów elektronicznych lub dołączenia do ofert katalogów elektronicznych: </w:t>
      </w:r>
      <w:r w:rsidRPr="006F13E0">
        <w:rPr>
          <w:rFonts w:ascii="Arial Narrow" w:eastAsia="Times New Roman" w:hAnsi="Arial Narrow" w:cs="Times New Roman"/>
          <w:sz w:val="16"/>
          <w:szCs w:val="16"/>
          <w:lang w:eastAsia="pl-PL"/>
        </w:rPr>
        <w:br/>
        <w:t xml:space="preserve">Nie </w:t>
      </w:r>
      <w:r w:rsidRPr="006F13E0">
        <w:rPr>
          <w:rFonts w:ascii="Arial Narrow" w:eastAsia="Times New Roman" w:hAnsi="Arial Narrow" w:cs="Times New Roman"/>
          <w:sz w:val="16"/>
          <w:szCs w:val="16"/>
          <w:lang w:eastAsia="pl-PL"/>
        </w:rPr>
        <w:br/>
        <w:t xml:space="preserve">Informacje dodatkowe: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IV.1.5.) Wymaga się złożenia oferty wariantowej: </w:t>
      </w:r>
    </w:p>
    <w:p w14:paraId="324E7B80" w14:textId="261BBD8D"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 xml:space="preserve">Dopuszcza się złożenie oferty wariantowej </w:t>
      </w:r>
      <w:r w:rsidRPr="006F13E0">
        <w:rPr>
          <w:rFonts w:ascii="Arial Narrow" w:eastAsia="Times New Roman" w:hAnsi="Arial Narrow" w:cs="Times New Roman"/>
          <w:sz w:val="16"/>
          <w:szCs w:val="16"/>
          <w:lang w:eastAsia="pl-PL"/>
        </w:rPr>
        <w:br/>
        <w:t xml:space="preserve">Nie </w:t>
      </w:r>
      <w:r w:rsidRPr="006F13E0">
        <w:rPr>
          <w:rFonts w:ascii="Arial Narrow" w:eastAsia="Times New Roman" w:hAnsi="Arial Narrow" w:cs="Times New Roman"/>
          <w:sz w:val="16"/>
          <w:szCs w:val="16"/>
          <w:lang w:eastAsia="pl-PL"/>
        </w:rPr>
        <w:br/>
        <w:t xml:space="preserve">Złożenie oferty wariantowej dopuszcza się tylko z jednoczesnym złożeniem oferty zasadniczej: </w:t>
      </w:r>
      <w:r w:rsidRPr="006F13E0">
        <w:rPr>
          <w:rFonts w:ascii="Arial Narrow" w:eastAsia="Times New Roman" w:hAnsi="Arial Narrow" w:cs="Times New Roman"/>
          <w:sz w:val="16"/>
          <w:szCs w:val="16"/>
          <w:lang w:eastAsia="pl-PL"/>
        </w:rPr>
        <w:br/>
        <w:t xml:space="preserve">Nie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IV.1.6) Przewidywana liczba wykonawców, którzy zostaną zaproszeni do udziału w postępowaniu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i/>
          <w:iCs/>
          <w:sz w:val="16"/>
          <w:szCs w:val="16"/>
          <w:lang w:eastAsia="pl-PL"/>
        </w:rPr>
        <w:t xml:space="preserve">(przetarg ograniczony, negocjacje z ogłoszeniem, dialog konkurencyjny, partnerstwo innowacyjne) </w:t>
      </w:r>
    </w:p>
    <w:p w14:paraId="68EABDD9" w14:textId="69A69ABE"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Liczba wykonawców   </w:t>
      </w:r>
      <w:r w:rsidRPr="006F13E0">
        <w:rPr>
          <w:rFonts w:ascii="Arial Narrow" w:eastAsia="Times New Roman" w:hAnsi="Arial Narrow" w:cs="Times New Roman"/>
          <w:sz w:val="16"/>
          <w:szCs w:val="16"/>
          <w:lang w:eastAsia="pl-PL"/>
        </w:rPr>
        <w:br/>
        <w:t xml:space="preserve">Przewidywana minimalna liczba wykonawców </w:t>
      </w:r>
      <w:r w:rsidRPr="006F13E0">
        <w:rPr>
          <w:rFonts w:ascii="Arial Narrow" w:eastAsia="Times New Roman" w:hAnsi="Arial Narrow" w:cs="Times New Roman"/>
          <w:sz w:val="16"/>
          <w:szCs w:val="16"/>
          <w:lang w:eastAsia="pl-PL"/>
        </w:rPr>
        <w:br/>
        <w:t xml:space="preserve">Maksymalna liczba wykonawców   </w:t>
      </w:r>
      <w:r w:rsidRPr="006F13E0">
        <w:rPr>
          <w:rFonts w:ascii="Arial Narrow" w:eastAsia="Times New Roman" w:hAnsi="Arial Narrow" w:cs="Times New Roman"/>
          <w:sz w:val="16"/>
          <w:szCs w:val="16"/>
          <w:lang w:eastAsia="pl-PL"/>
        </w:rPr>
        <w:br/>
        <w:t xml:space="preserve">Kryteria selekcji wykonawców: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IV.1.7) Informacje na temat umowy ramowej lub dynamicznego systemu zakupów: </w:t>
      </w:r>
    </w:p>
    <w:p w14:paraId="4CA39B40" w14:textId="1309267D"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Umowa ramowa będzie zawarta: </w:t>
      </w:r>
      <w:r w:rsidRPr="006F13E0">
        <w:rPr>
          <w:rFonts w:ascii="Arial Narrow" w:eastAsia="Times New Roman" w:hAnsi="Arial Narrow" w:cs="Times New Roman"/>
          <w:sz w:val="16"/>
          <w:szCs w:val="16"/>
          <w:lang w:eastAsia="pl-PL"/>
        </w:rPr>
        <w:br/>
        <w:t xml:space="preserve">Czy przewiduje się ograniczenie liczby uczestników umowy ramowej: </w:t>
      </w:r>
      <w:r w:rsidRPr="006F13E0">
        <w:rPr>
          <w:rFonts w:ascii="Arial Narrow" w:eastAsia="Times New Roman" w:hAnsi="Arial Narrow" w:cs="Times New Roman"/>
          <w:sz w:val="16"/>
          <w:szCs w:val="16"/>
          <w:lang w:eastAsia="pl-PL"/>
        </w:rPr>
        <w:br/>
        <w:t xml:space="preserve">Przewidziana maksymalna liczba uczestników umowy ramowej: </w:t>
      </w:r>
      <w:r w:rsidRPr="006F13E0">
        <w:rPr>
          <w:rFonts w:ascii="Arial Narrow" w:eastAsia="Times New Roman" w:hAnsi="Arial Narrow" w:cs="Times New Roman"/>
          <w:sz w:val="16"/>
          <w:szCs w:val="16"/>
          <w:lang w:eastAsia="pl-PL"/>
        </w:rPr>
        <w:br/>
        <w:t xml:space="preserve">Informacje dodatkowe: </w:t>
      </w:r>
      <w:r w:rsidRPr="006F13E0">
        <w:rPr>
          <w:rFonts w:ascii="Arial Narrow" w:eastAsia="Times New Roman" w:hAnsi="Arial Narrow" w:cs="Times New Roman"/>
          <w:sz w:val="16"/>
          <w:szCs w:val="16"/>
          <w:lang w:eastAsia="pl-PL"/>
        </w:rPr>
        <w:br/>
        <w:t xml:space="preserve">Zamówienie obejmuje ustanowienie dynamicznego systemu zakupów: </w:t>
      </w:r>
      <w:r w:rsidRPr="006F13E0">
        <w:rPr>
          <w:rFonts w:ascii="Arial Narrow" w:eastAsia="Times New Roman" w:hAnsi="Arial Narrow" w:cs="Times New Roman"/>
          <w:sz w:val="16"/>
          <w:szCs w:val="16"/>
          <w:lang w:eastAsia="pl-PL"/>
        </w:rPr>
        <w:br/>
        <w:t xml:space="preserve">Adres strony internetowej, na której będą zamieszczone dodatkowe informacje dotyczące dynamicznego systemu zakupów: </w:t>
      </w:r>
      <w:r w:rsidRPr="006F13E0">
        <w:rPr>
          <w:rFonts w:ascii="Arial Narrow" w:eastAsia="Times New Roman" w:hAnsi="Arial Narrow" w:cs="Times New Roman"/>
          <w:sz w:val="16"/>
          <w:szCs w:val="16"/>
          <w:lang w:eastAsia="pl-PL"/>
        </w:rPr>
        <w:br/>
        <w:t xml:space="preserve">Informacje dodatkowe: </w:t>
      </w:r>
      <w:r w:rsidRPr="006F13E0">
        <w:rPr>
          <w:rFonts w:ascii="Arial Narrow" w:eastAsia="Times New Roman" w:hAnsi="Arial Narrow" w:cs="Times New Roman"/>
          <w:sz w:val="16"/>
          <w:szCs w:val="16"/>
          <w:lang w:eastAsia="pl-PL"/>
        </w:rPr>
        <w:br/>
        <w:t xml:space="preserve">W ramach umowy ramowej/dynamicznego systemu zakupów dopuszcza się złożenie ofert w formie katalogów elektronicznych: </w:t>
      </w:r>
      <w:r w:rsidRPr="006F13E0">
        <w:rPr>
          <w:rFonts w:ascii="Arial Narrow" w:eastAsia="Times New Roman" w:hAnsi="Arial Narrow" w:cs="Times New Roman"/>
          <w:sz w:val="16"/>
          <w:szCs w:val="16"/>
          <w:lang w:eastAsia="pl-PL"/>
        </w:rPr>
        <w:br/>
        <w:t xml:space="preserve">Przewiduje się pobranie ze złożonych katalogów elektronicznych informacji potrzebnych do sporządzenia ofert w ramach umowy ramowej/dynamicznego systemu zakupów: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IV.1.8) Aukcja elektroniczna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Przewidziane jest przeprowadzenie aukcji elektronicznej </w:t>
      </w:r>
      <w:r w:rsidRPr="006F13E0">
        <w:rPr>
          <w:rFonts w:ascii="Arial Narrow" w:eastAsia="Times New Roman" w:hAnsi="Arial Narrow" w:cs="Times New Roman"/>
          <w:i/>
          <w:iCs/>
          <w:sz w:val="16"/>
          <w:szCs w:val="16"/>
          <w:lang w:eastAsia="pl-PL"/>
        </w:rPr>
        <w:t xml:space="preserve">(przetarg nieograniczony, przetarg ograniczony, negocjacje z ogłoszeniem) </w:t>
      </w:r>
      <w:r w:rsidRPr="006F13E0">
        <w:rPr>
          <w:rFonts w:ascii="Arial Narrow" w:eastAsia="Times New Roman" w:hAnsi="Arial Narrow" w:cs="Times New Roman"/>
          <w:sz w:val="16"/>
          <w:szCs w:val="16"/>
          <w:lang w:eastAsia="pl-PL"/>
        </w:rPr>
        <w:t xml:space="preserve">Nie </w:t>
      </w:r>
      <w:r w:rsidRPr="006F13E0">
        <w:rPr>
          <w:rFonts w:ascii="Arial Narrow" w:eastAsia="Times New Roman" w:hAnsi="Arial Narrow" w:cs="Times New Roman"/>
          <w:sz w:val="16"/>
          <w:szCs w:val="16"/>
          <w:lang w:eastAsia="pl-PL"/>
        </w:rPr>
        <w:br/>
        <w:t>Należy podać adres strony internetowej, na której aukcja będzie prowadzona:</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lastRenderedPageBreak/>
        <w:t xml:space="preserve">Należy wskazać elementy, których wartości będą przedmiotem aukcji elektronicznej: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Przewiduje się ograniczenia co do przedstawionych wartości, wynikające z opisu przedmiotu zamówienia:</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Należy podać, które informacje zostaną udostępnione wykonawcom w trakcie aukcji elektronicznej oraz jaki będzie termin ich udostępnienia: </w:t>
      </w:r>
      <w:r w:rsidRPr="006F13E0">
        <w:rPr>
          <w:rFonts w:ascii="Arial Narrow" w:eastAsia="Times New Roman" w:hAnsi="Arial Narrow" w:cs="Times New Roman"/>
          <w:sz w:val="16"/>
          <w:szCs w:val="16"/>
          <w:lang w:eastAsia="pl-PL"/>
        </w:rPr>
        <w:br/>
        <w:t xml:space="preserve">Informacje dotyczące przebiegu aukcji elektronicznej: </w:t>
      </w:r>
      <w:r w:rsidRPr="006F13E0">
        <w:rPr>
          <w:rFonts w:ascii="Arial Narrow" w:eastAsia="Times New Roman" w:hAnsi="Arial Narrow"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6F13E0">
        <w:rPr>
          <w:rFonts w:ascii="Arial Narrow" w:eastAsia="Times New Roman" w:hAnsi="Arial Narrow" w:cs="Times New Roman"/>
          <w:sz w:val="16"/>
          <w:szCs w:val="16"/>
          <w:lang w:eastAsia="pl-PL"/>
        </w:rPr>
        <w:br/>
        <w:t xml:space="preserve">Informacje dotyczące wykorzystywanego sprzętu elektronicznego, rozwiązań i specyfikacji technicznych w zakresie połączeń: </w:t>
      </w:r>
      <w:r w:rsidRPr="006F13E0">
        <w:rPr>
          <w:rFonts w:ascii="Arial Narrow" w:eastAsia="Times New Roman" w:hAnsi="Arial Narrow" w:cs="Times New Roman"/>
          <w:sz w:val="16"/>
          <w:szCs w:val="16"/>
          <w:lang w:eastAsia="pl-PL"/>
        </w:rPr>
        <w:br/>
        <w:t xml:space="preserve">Wymagania dotyczące rejestracji i identyfikacji wykonawców w aukcji elektronicznej: </w:t>
      </w:r>
      <w:r w:rsidRPr="006F13E0">
        <w:rPr>
          <w:rFonts w:ascii="Arial Narrow" w:eastAsia="Times New Roman" w:hAnsi="Arial Narrow" w:cs="Times New Roman"/>
          <w:sz w:val="16"/>
          <w:szCs w:val="16"/>
          <w:lang w:eastAsia="pl-PL"/>
        </w:rPr>
        <w:br/>
        <w:t xml:space="preserve">Informacje o liczbie etapów aukcji elektronicznej i czasie ich trwania: </w:t>
      </w:r>
      <w:r w:rsidRPr="006F13E0">
        <w:rPr>
          <w:rFonts w:ascii="Arial Narrow" w:eastAsia="Times New Roman" w:hAnsi="Arial Narrow" w:cs="Times New Roman"/>
          <w:sz w:val="16"/>
          <w:szCs w:val="16"/>
          <w:lang w:eastAsia="pl-PL"/>
        </w:rPr>
        <w:br/>
        <w:t xml:space="preserve">Czas trwania: </w:t>
      </w:r>
      <w:r w:rsidRPr="006F13E0">
        <w:rPr>
          <w:rFonts w:ascii="Arial Narrow" w:eastAsia="Times New Roman" w:hAnsi="Arial Narrow" w:cs="Times New Roman"/>
          <w:sz w:val="16"/>
          <w:szCs w:val="16"/>
          <w:lang w:eastAsia="pl-PL"/>
        </w:rPr>
        <w:br/>
        <w:t xml:space="preserve">Czy wykonawcy, którzy nie złożyli nowych postąpień, zostaną zakwalifikowani do następnego etapu: </w:t>
      </w:r>
      <w:r w:rsidRPr="006F13E0">
        <w:rPr>
          <w:rFonts w:ascii="Arial Narrow" w:eastAsia="Times New Roman" w:hAnsi="Arial Narrow" w:cs="Times New Roman"/>
          <w:sz w:val="16"/>
          <w:szCs w:val="16"/>
          <w:lang w:eastAsia="pl-PL"/>
        </w:rPr>
        <w:br/>
        <w:t xml:space="preserve">Warunki zamknięcia aukcji elektronicznej: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IV.2) KRYTERIA OCENY OFERT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IV.2.1) Kryteria oceny ofert: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IV.2.2) Kryteria</w:t>
      </w:r>
      <w:r w:rsidRPr="006F13E0">
        <w:rPr>
          <w:rFonts w:ascii="Arial Narrow" w:eastAsia="Times New Roman" w:hAnsi="Arial Narrow" w:cs="Times New Roman"/>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8"/>
        <w:gridCol w:w="636"/>
      </w:tblGrid>
      <w:tr w:rsidR="006F13E0" w:rsidRPr="006F13E0" w14:paraId="0A141C36"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3B87D059"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C7F6"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Znaczenie</w:t>
            </w:r>
          </w:p>
        </w:tc>
      </w:tr>
      <w:tr w:rsidR="006F13E0" w:rsidRPr="006F13E0" w14:paraId="706A64FE"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408AF00D"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7F18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60,00</w:t>
            </w:r>
          </w:p>
        </w:tc>
      </w:tr>
      <w:tr w:rsidR="006F13E0" w:rsidRPr="006F13E0" w14:paraId="204184C3"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3CB15C02"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39CC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r w:rsidR="006F13E0" w:rsidRPr="006F13E0" w14:paraId="0CF68C0B"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0C8EEF0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czas dostawy od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BBB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bl>
    <w:p w14:paraId="69674CEC" w14:textId="7FD76150"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IV.2.3) Zastosowanie procedury, o której mowa w art. 24aa ust. 1 ustawy </w:t>
      </w:r>
      <w:proofErr w:type="spellStart"/>
      <w:r w:rsidRPr="006F13E0">
        <w:rPr>
          <w:rFonts w:ascii="Arial Narrow" w:eastAsia="Times New Roman" w:hAnsi="Arial Narrow" w:cs="Times New Roman"/>
          <w:b/>
          <w:bCs/>
          <w:sz w:val="16"/>
          <w:szCs w:val="16"/>
          <w:lang w:eastAsia="pl-PL"/>
        </w:rPr>
        <w:t>Pzp</w:t>
      </w:r>
      <w:proofErr w:type="spellEnd"/>
      <w:r w:rsidRPr="006F13E0">
        <w:rPr>
          <w:rFonts w:ascii="Arial Narrow" w:eastAsia="Times New Roman" w:hAnsi="Arial Narrow" w:cs="Times New Roman"/>
          <w:b/>
          <w:bCs/>
          <w:sz w:val="16"/>
          <w:szCs w:val="16"/>
          <w:lang w:eastAsia="pl-PL"/>
        </w:rPr>
        <w:t xml:space="preserve"> </w:t>
      </w:r>
      <w:r w:rsidRPr="006F13E0">
        <w:rPr>
          <w:rFonts w:ascii="Arial Narrow" w:eastAsia="Times New Roman" w:hAnsi="Arial Narrow" w:cs="Times New Roman"/>
          <w:sz w:val="16"/>
          <w:szCs w:val="16"/>
          <w:lang w:eastAsia="pl-PL"/>
        </w:rPr>
        <w:t xml:space="preserve">(przetarg nieograniczony) </w:t>
      </w:r>
      <w:r w:rsidRPr="006F13E0">
        <w:rPr>
          <w:rFonts w:ascii="Arial Narrow" w:eastAsia="Times New Roman" w:hAnsi="Arial Narrow" w:cs="Times New Roman"/>
          <w:sz w:val="16"/>
          <w:szCs w:val="16"/>
          <w:lang w:eastAsia="pl-PL"/>
        </w:rPr>
        <w:br/>
        <w:t xml:space="preserve">Tak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IV.3) Negocjacje z ogłoszeniem, dialog konkurencyjny, partnerstwo innowacyjne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IV.3.1) Informacje na temat negocjacji z ogłoszeniem</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Minimalne wymagania, które muszą spełniać wszystkie oferty: </w:t>
      </w:r>
      <w:r w:rsidRPr="006F13E0">
        <w:rPr>
          <w:rFonts w:ascii="Arial Narrow" w:eastAsia="Times New Roman" w:hAnsi="Arial Narrow" w:cs="Times New Roman"/>
          <w:sz w:val="16"/>
          <w:szCs w:val="16"/>
          <w:lang w:eastAsia="pl-PL"/>
        </w:rPr>
        <w:br/>
        <w:t xml:space="preserve">Przewidziane jest zastrzeżenie prawa do udzielenia zamówienia na podstawie ofert wstępnych bez przeprowadzenia negocjacji </w:t>
      </w:r>
      <w:r w:rsidRPr="006F13E0">
        <w:rPr>
          <w:rFonts w:ascii="Arial Narrow" w:eastAsia="Times New Roman" w:hAnsi="Arial Narrow" w:cs="Times New Roman"/>
          <w:sz w:val="16"/>
          <w:szCs w:val="16"/>
          <w:lang w:eastAsia="pl-PL"/>
        </w:rPr>
        <w:br/>
        <w:t xml:space="preserve">Przewidziany jest podział negocjacji na etapy w celu ograniczenia liczby ofert: </w:t>
      </w:r>
      <w:r w:rsidRPr="006F13E0">
        <w:rPr>
          <w:rFonts w:ascii="Arial Narrow" w:eastAsia="Times New Roman" w:hAnsi="Arial Narrow" w:cs="Times New Roman"/>
          <w:sz w:val="16"/>
          <w:szCs w:val="16"/>
          <w:lang w:eastAsia="pl-PL"/>
        </w:rPr>
        <w:br/>
        <w:t xml:space="preserve">Należy podać informacje na temat etapów negocjacji (w tym liczbę etapów): </w:t>
      </w:r>
      <w:r w:rsidRPr="006F13E0">
        <w:rPr>
          <w:rFonts w:ascii="Arial Narrow" w:eastAsia="Times New Roman" w:hAnsi="Arial Narrow" w:cs="Times New Roman"/>
          <w:sz w:val="16"/>
          <w:szCs w:val="16"/>
          <w:lang w:eastAsia="pl-PL"/>
        </w:rPr>
        <w:br/>
        <w:t xml:space="preserve">Informacje dodatkowe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IV.3.2) Informacje na temat dialogu konkurencyjnego</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Opis potrzeb i wymagań zamawiającego lub informacja o sposobie uzyskania tego opisu: </w:t>
      </w:r>
      <w:r w:rsidRPr="006F13E0">
        <w:rPr>
          <w:rFonts w:ascii="Arial Narrow" w:eastAsia="Times New Roman" w:hAnsi="Arial Narrow"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6F13E0">
        <w:rPr>
          <w:rFonts w:ascii="Arial Narrow" w:eastAsia="Times New Roman" w:hAnsi="Arial Narrow" w:cs="Times New Roman"/>
          <w:sz w:val="16"/>
          <w:szCs w:val="16"/>
          <w:lang w:eastAsia="pl-PL"/>
        </w:rPr>
        <w:br/>
        <w:t xml:space="preserve">Wstępny harmonogram postępowania: </w:t>
      </w:r>
      <w:r w:rsidRPr="006F13E0">
        <w:rPr>
          <w:rFonts w:ascii="Arial Narrow" w:eastAsia="Times New Roman" w:hAnsi="Arial Narrow" w:cs="Times New Roman"/>
          <w:sz w:val="16"/>
          <w:szCs w:val="16"/>
          <w:lang w:eastAsia="pl-PL"/>
        </w:rPr>
        <w:br/>
        <w:t xml:space="preserve">Podział dialogu na etapy w celu ograniczenia liczby rozwiązań: </w:t>
      </w:r>
      <w:r w:rsidRPr="006F13E0">
        <w:rPr>
          <w:rFonts w:ascii="Arial Narrow" w:eastAsia="Times New Roman" w:hAnsi="Arial Narrow" w:cs="Times New Roman"/>
          <w:sz w:val="16"/>
          <w:szCs w:val="16"/>
          <w:lang w:eastAsia="pl-PL"/>
        </w:rPr>
        <w:br/>
        <w:t xml:space="preserve">Należy podać informacje na temat etapów dialogu: </w:t>
      </w:r>
      <w:r w:rsidRPr="006F13E0">
        <w:rPr>
          <w:rFonts w:ascii="Arial Narrow" w:eastAsia="Times New Roman" w:hAnsi="Arial Narrow" w:cs="Times New Roman"/>
          <w:sz w:val="16"/>
          <w:szCs w:val="16"/>
          <w:lang w:eastAsia="pl-PL"/>
        </w:rPr>
        <w:br/>
        <w:t xml:space="preserve">Informacje dodatkowe: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IV.3.3) Informacje na temat partnerstwa innowacyjnego</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t xml:space="preserve">Elementy opisu przedmiotu zamówienia definiujące minimalne wymagania, którym muszą odpowiadać wszystkie oferty: </w:t>
      </w:r>
      <w:r w:rsidRPr="006F13E0">
        <w:rPr>
          <w:rFonts w:ascii="Arial Narrow" w:eastAsia="Times New Roman" w:hAnsi="Arial Narrow" w:cs="Times New Roman"/>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6F13E0">
        <w:rPr>
          <w:rFonts w:ascii="Arial Narrow" w:eastAsia="Times New Roman" w:hAnsi="Arial Narrow" w:cs="Times New Roman"/>
          <w:sz w:val="16"/>
          <w:szCs w:val="16"/>
          <w:lang w:eastAsia="pl-PL"/>
        </w:rPr>
        <w:br/>
        <w:t xml:space="preserve">Informacje dodatkowe: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IV.4) Licytacja elektroniczna </w:t>
      </w:r>
      <w:r w:rsidRPr="006F13E0">
        <w:rPr>
          <w:rFonts w:ascii="Arial Narrow" w:eastAsia="Times New Roman" w:hAnsi="Arial Narrow" w:cs="Times New Roman"/>
          <w:sz w:val="16"/>
          <w:szCs w:val="16"/>
          <w:lang w:eastAsia="pl-PL"/>
        </w:rPr>
        <w:br/>
        <w:t xml:space="preserve">Adres strony internetowej, na której będzie prowadzona licytacja elektroniczna: </w:t>
      </w:r>
    </w:p>
    <w:p w14:paraId="3AFEEC27"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Adres strony internetowej, na której jest dostępny opis przedmiotu zamówienia w licytacji elektronicznej: </w:t>
      </w:r>
    </w:p>
    <w:p w14:paraId="60B655A7"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Wymagania dotyczące rejestracji i identyfikacji wykonawców w licytacji elektronicznej, w tym wymagania techniczne urządzeń informatycznych: </w:t>
      </w:r>
    </w:p>
    <w:p w14:paraId="4E00DE6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Sposób postępowania w toku licytacji elektronicznej, w tym określenie minimalnych wysokości postąpień: </w:t>
      </w:r>
    </w:p>
    <w:p w14:paraId="1261F7FB"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Informacje o liczbie etapów licytacji elektronicznej i czasie ich trwania: </w:t>
      </w:r>
    </w:p>
    <w:p w14:paraId="53731FBD" w14:textId="04BD2716"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Czas trwania: </w:t>
      </w:r>
      <w:r w:rsidRPr="006F13E0">
        <w:rPr>
          <w:rFonts w:ascii="Arial Narrow" w:eastAsia="Times New Roman" w:hAnsi="Arial Narrow" w:cs="Times New Roman"/>
          <w:sz w:val="16"/>
          <w:szCs w:val="16"/>
          <w:lang w:eastAsia="pl-PL"/>
        </w:rPr>
        <w:br/>
        <w:t xml:space="preserve">Wykonawcy, którzy nie złożyli nowych postąpień, zostaną zakwalifikowani do następnego etapu: </w:t>
      </w:r>
    </w:p>
    <w:p w14:paraId="02958169"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Termin składania wniosków o dopuszczenie do udziału w licytacji elektronicznej: </w:t>
      </w:r>
      <w:r w:rsidRPr="006F13E0">
        <w:rPr>
          <w:rFonts w:ascii="Arial Narrow" w:eastAsia="Times New Roman" w:hAnsi="Arial Narrow" w:cs="Times New Roman"/>
          <w:sz w:val="16"/>
          <w:szCs w:val="16"/>
          <w:lang w:eastAsia="pl-PL"/>
        </w:rPr>
        <w:br/>
        <w:t xml:space="preserve">Data: godzina: </w:t>
      </w:r>
      <w:r w:rsidRPr="006F13E0">
        <w:rPr>
          <w:rFonts w:ascii="Arial Narrow" w:eastAsia="Times New Roman" w:hAnsi="Arial Narrow" w:cs="Times New Roman"/>
          <w:sz w:val="16"/>
          <w:szCs w:val="16"/>
          <w:lang w:eastAsia="pl-PL"/>
        </w:rPr>
        <w:br/>
        <w:t xml:space="preserve">Termin otwarcia licytacji elektronicznej: </w:t>
      </w:r>
    </w:p>
    <w:p w14:paraId="3FCC5FAF" w14:textId="1B66B4EA"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 xml:space="preserve">Termin i warunki zamknięcia licytacji elektronicznej: </w:t>
      </w:r>
      <w:r w:rsidRPr="006F13E0">
        <w:rPr>
          <w:rFonts w:ascii="Arial Narrow" w:eastAsia="Times New Roman" w:hAnsi="Arial Narrow" w:cs="Times New Roman"/>
          <w:sz w:val="16"/>
          <w:szCs w:val="16"/>
          <w:lang w:eastAsia="pl-PL"/>
        </w:rPr>
        <w:br/>
        <w:t xml:space="preserve">Istotne dla stron postanowienia, które zostaną wprowadzone do treści zawieranej umowy w sprawie zamówienia publicznego, albo ogólne warunki umowy, albo wzór umowy: </w:t>
      </w:r>
      <w:r w:rsidRPr="006F13E0">
        <w:rPr>
          <w:rFonts w:ascii="Arial Narrow" w:eastAsia="Times New Roman" w:hAnsi="Arial Narrow" w:cs="Times New Roman"/>
          <w:sz w:val="16"/>
          <w:szCs w:val="16"/>
          <w:lang w:eastAsia="pl-PL"/>
        </w:rPr>
        <w:br/>
        <w:t xml:space="preserve">Wymagania dotyczące zabezpieczenia należytego wykonania umowy: </w:t>
      </w:r>
      <w:r w:rsidRPr="006F13E0">
        <w:rPr>
          <w:rFonts w:ascii="Arial Narrow" w:eastAsia="Times New Roman" w:hAnsi="Arial Narrow" w:cs="Times New Roman"/>
          <w:sz w:val="16"/>
          <w:szCs w:val="16"/>
          <w:lang w:eastAsia="pl-PL"/>
        </w:rPr>
        <w:br/>
        <w:t xml:space="preserve">Informacje dodatkowe: </w:t>
      </w:r>
    </w:p>
    <w:p w14:paraId="1E7FA194" w14:textId="7E03A9DE"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IV.5) ZMIANA UMOWY</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Przewiduje się istotne zmiany postanowień zawartej umowy w stosunku do treści oferty, na podstawie której dokonano wyboru wykonawcy:</w:t>
      </w:r>
      <w:r w:rsidRPr="006F13E0">
        <w:rPr>
          <w:rFonts w:ascii="Arial Narrow" w:eastAsia="Times New Roman" w:hAnsi="Arial Narrow" w:cs="Times New Roman"/>
          <w:sz w:val="16"/>
          <w:szCs w:val="16"/>
          <w:lang w:eastAsia="pl-PL"/>
        </w:rPr>
        <w:t xml:space="preserve"> Tak </w:t>
      </w:r>
      <w:r w:rsidRPr="006F13E0">
        <w:rPr>
          <w:rFonts w:ascii="Arial Narrow" w:eastAsia="Times New Roman" w:hAnsi="Arial Narrow" w:cs="Times New Roman"/>
          <w:sz w:val="16"/>
          <w:szCs w:val="16"/>
          <w:lang w:eastAsia="pl-PL"/>
        </w:rPr>
        <w:br/>
        <w:t xml:space="preserve">Należy wskazać zakres, charakter zmian oraz warunki wprowadzenia zmian: </w:t>
      </w:r>
      <w:r w:rsidRPr="006F13E0">
        <w:rPr>
          <w:rFonts w:ascii="Arial Narrow" w:eastAsia="Times New Roman" w:hAnsi="Arial Narrow" w:cs="Times New Roman"/>
          <w:sz w:val="16"/>
          <w:szCs w:val="16"/>
          <w:lang w:eastAsia="pl-PL"/>
        </w:rPr>
        <w:br/>
        <w:t xml:space="preserve">Zamawiający przewiduje możliwość zmian istotnych postanowień umowy w stosunku do treści oferty, na podstawie której dokonano wyboru Wykonawcy. Podstawa i warunki wprowadzenia zmian zostały wskazane w istotnych postanowieniach umowy – Załącznik nr 8 do SIWZ. Pouczenie o środkach ochrony prawnej przysługujących Wykonawcy w toku postępowania o udzielenie zamówienia 1. 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 2. Środki ochrony prawnej wobec ogłoszenia o zamówieniu oraz specyfikacji istotnych warunków zamówienia przysługują również organizacjom wpisanym na listę, o której mowa w art. 154 pkt 5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3. W niniejszym postępowaniu odwołanie przysługuje wyłącznie wobec czynności: a) określenia warunków udziału w postępowaniu, b) wykluczenia odwołującego postępowania o udzielenie zamówienia, odrzucenia oferty odwołującego, c) opisu przedmiotu zamówienia, d) wyboru najkorzystniejszej oferty. 4. Odwołanie wnosi się do Prezesa Izby w formie pisemnej lub w postaci elektronicznej, podpisane bezpiecznym podpisem elektronicznym weryfikowanym za pomocą ważnego kwalifikowanego certyfikatu lub równoważnego środka, spełniającego wymagania dla tego rodzaju podpisu. 5. Wykonawca na podstawie art. 181 ust. 1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6. Szczegółowe warunki na temat postępowania odwoławczego w Dziale VI Rozdział 2 Ustawy z dnia 29.01.2004r. ustawy </w:t>
      </w:r>
      <w:proofErr w:type="spellStart"/>
      <w:r w:rsidRPr="006F13E0">
        <w:rPr>
          <w:rFonts w:ascii="Arial Narrow" w:eastAsia="Times New Roman" w:hAnsi="Arial Narrow" w:cs="Times New Roman"/>
          <w:sz w:val="16"/>
          <w:szCs w:val="16"/>
          <w:lang w:eastAsia="pl-PL"/>
        </w:rPr>
        <w:t>Pzp</w:t>
      </w:r>
      <w:proofErr w:type="spellEnd"/>
      <w:r w:rsidRPr="006F13E0">
        <w:rPr>
          <w:rFonts w:ascii="Arial Narrow" w:eastAsia="Times New Roman" w:hAnsi="Arial Narrow" w:cs="Times New Roman"/>
          <w:sz w:val="16"/>
          <w:szCs w:val="16"/>
          <w:lang w:eastAsia="pl-PL"/>
        </w:rPr>
        <w:t xml:space="preserve"> (tekst jednolity Dz. U. z 2015r. poz. 2164 z </w:t>
      </w:r>
      <w:proofErr w:type="spellStart"/>
      <w:r w:rsidRPr="006F13E0">
        <w:rPr>
          <w:rFonts w:ascii="Arial Narrow" w:eastAsia="Times New Roman" w:hAnsi="Arial Narrow" w:cs="Times New Roman"/>
          <w:sz w:val="16"/>
          <w:szCs w:val="16"/>
          <w:lang w:eastAsia="pl-PL"/>
        </w:rPr>
        <w:t>późn</w:t>
      </w:r>
      <w:proofErr w:type="spellEnd"/>
      <w:r w:rsidRPr="006F13E0">
        <w:rPr>
          <w:rFonts w:ascii="Arial Narrow" w:eastAsia="Times New Roman" w:hAnsi="Arial Narrow" w:cs="Times New Roman"/>
          <w:sz w:val="16"/>
          <w:szCs w:val="16"/>
          <w:lang w:eastAsia="pl-PL"/>
        </w:rPr>
        <w:t xml:space="preserve">. zm.).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lastRenderedPageBreak/>
        <w:t xml:space="preserve">IV.6) INFORMACJE ADMINISTRACYJNE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IV.6.1) Sposób udostępniania informacji o charakterze poufnym </w:t>
      </w:r>
      <w:r w:rsidRPr="006F13E0">
        <w:rPr>
          <w:rFonts w:ascii="Arial Narrow" w:eastAsia="Times New Roman" w:hAnsi="Arial Narrow" w:cs="Times New Roman"/>
          <w:i/>
          <w:iCs/>
          <w:sz w:val="16"/>
          <w:szCs w:val="16"/>
          <w:lang w:eastAsia="pl-PL"/>
        </w:rPr>
        <w:t xml:space="preserve">(jeżeli dotyczy):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Środki służące ochronie informacji o charakterze poufnym</w:t>
      </w:r>
      <w:r w:rsidRPr="006F13E0">
        <w:rPr>
          <w:rFonts w:ascii="Arial Narrow" w:eastAsia="Times New Roman" w:hAnsi="Arial Narrow" w:cs="Times New Roman"/>
          <w:sz w:val="16"/>
          <w:szCs w:val="16"/>
          <w:lang w:eastAsia="pl-PL"/>
        </w:rPr>
        <w:t xml:space="preserv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IV.6.2) Termin składania ofert lub wniosków o dopuszczenie do udziału w postępowaniu: </w:t>
      </w:r>
      <w:r w:rsidRPr="006F13E0">
        <w:rPr>
          <w:rFonts w:ascii="Arial Narrow" w:eastAsia="Times New Roman" w:hAnsi="Arial Narrow" w:cs="Times New Roman"/>
          <w:sz w:val="16"/>
          <w:szCs w:val="16"/>
          <w:lang w:eastAsia="pl-PL"/>
        </w:rPr>
        <w:br/>
        <w:t xml:space="preserve">Data: 18.12.2020, godzina: 10:00, </w:t>
      </w:r>
      <w:r w:rsidRPr="006F13E0">
        <w:rPr>
          <w:rFonts w:ascii="Arial Narrow" w:eastAsia="Times New Roman" w:hAnsi="Arial Narrow" w:cs="Times New Roman"/>
          <w:sz w:val="16"/>
          <w:szCs w:val="16"/>
          <w:lang w:eastAsia="pl-PL"/>
        </w:rPr>
        <w:br/>
        <w:t xml:space="preserve">Skrócenie terminu składania wniosków, ze względu na pilną potrzebę udzielenia zamówienia (przetarg nieograniczony, przetarg ograniczony, negocjacje z ogłoszeniem): </w:t>
      </w:r>
      <w:r w:rsidRPr="006F13E0">
        <w:rPr>
          <w:rFonts w:ascii="Arial Narrow" w:eastAsia="Times New Roman" w:hAnsi="Arial Narrow" w:cs="Times New Roman"/>
          <w:sz w:val="16"/>
          <w:szCs w:val="16"/>
          <w:lang w:eastAsia="pl-PL"/>
        </w:rPr>
        <w:br/>
        <w:t xml:space="preserve">Nie </w:t>
      </w:r>
      <w:r w:rsidRPr="006F13E0">
        <w:rPr>
          <w:rFonts w:ascii="Arial Narrow" w:eastAsia="Times New Roman" w:hAnsi="Arial Narrow" w:cs="Times New Roman"/>
          <w:sz w:val="16"/>
          <w:szCs w:val="16"/>
          <w:lang w:eastAsia="pl-PL"/>
        </w:rPr>
        <w:br/>
        <w:t xml:space="preserve">Wskazać powody: </w:t>
      </w:r>
      <w:r w:rsidRPr="006F13E0">
        <w:rPr>
          <w:rFonts w:ascii="Arial Narrow" w:eastAsia="Times New Roman" w:hAnsi="Arial Narrow" w:cs="Times New Roman"/>
          <w:sz w:val="16"/>
          <w:szCs w:val="16"/>
          <w:lang w:eastAsia="pl-PL"/>
        </w:rPr>
        <w:br/>
        <w:t xml:space="preserve">Język lub języki, w jakich mogą być sporządzane oferty lub wnioski o dopuszczenie do udziału w postępowaniu </w:t>
      </w:r>
      <w:r w:rsidRPr="006F13E0">
        <w:rPr>
          <w:rFonts w:ascii="Arial Narrow" w:eastAsia="Times New Roman" w:hAnsi="Arial Narrow" w:cs="Times New Roman"/>
          <w:sz w:val="16"/>
          <w:szCs w:val="16"/>
          <w:lang w:eastAsia="pl-PL"/>
        </w:rPr>
        <w:br/>
        <w:t xml:space="preserve">&gt; POLSKI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IV.6.3) Termin związania ofertą: </w:t>
      </w:r>
      <w:r w:rsidRPr="006F13E0">
        <w:rPr>
          <w:rFonts w:ascii="Arial Narrow" w:eastAsia="Times New Roman" w:hAnsi="Arial Narrow" w:cs="Times New Roman"/>
          <w:sz w:val="16"/>
          <w:szCs w:val="16"/>
          <w:lang w:eastAsia="pl-PL"/>
        </w:rPr>
        <w:t xml:space="preserve">do: 18.01.2021 okres w dniach: (od ostatecznego terminu składania ofert)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IV.6.4) Przewiduje się unieważnienie postępowania o udzielenie zamówienia, w przypadku nieprzyznania środków, które miały być przeznaczone na sfinansowanie całości lub części zamówienia:</w:t>
      </w:r>
      <w:r w:rsidRPr="006F13E0">
        <w:rPr>
          <w:rFonts w:ascii="Arial Narrow" w:eastAsia="Times New Roman" w:hAnsi="Arial Narrow" w:cs="Times New Roman"/>
          <w:sz w:val="16"/>
          <w:szCs w:val="16"/>
          <w:lang w:eastAsia="pl-PL"/>
        </w:rPr>
        <w:t xml:space="preserve"> Nie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IV.6.5) Informacje dodatkowe:</w:t>
      </w:r>
      <w:r w:rsidRPr="006F13E0">
        <w:rPr>
          <w:rFonts w:ascii="Arial Narrow" w:eastAsia="Times New Roman" w:hAnsi="Arial Narrow" w:cs="Times New Roman"/>
          <w:sz w:val="16"/>
          <w:szCs w:val="16"/>
          <w:lang w:eastAsia="pl-PL"/>
        </w:rPr>
        <w:t xml:space="preserve"> </w:t>
      </w:r>
    </w:p>
    <w:p w14:paraId="21667EEA" w14:textId="77777777" w:rsidR="006F13E0" w:rsidRPr="006F13E0" w:rsidRDefault="006F13E0" w:rsidP="006F13E0">
      <w:pPr>
        <w:spacing w:after="0" w:line="240" w:lineRule="auto"/>
        <w:jc w:val="center"/>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u w:val="single"/>
          <w:lang w:eastAsia="pl-PL"/>
        </w:rPr>
        <w:t xml:space="preserve">ZAŁĄCZNIK I - INFORMACJE DOTYCZĄCE OFERT CZĘŚCIOWYCH </w:t>
      </w:r>
    </w:p>
    <w:p w14:paraId="78F6A9E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6"/>
        <w:gridCol w:w="133"/>
        <w:gridCol w:w="513"/>
        <w:gridCol w:w="2453"/>
      </w:tblGrid>
      <w:tr w:rsidR="006F13E0" w:rsidRPr="006F13E0" w14:paraId="1C0AB49D" w14:textId="77777777" w:rsidTr="006F13E0">
        <w:trPr>
          <w:tblCellSpacing w:w="15" w:type="dxa"/>
        </w:trPr>
        <w:tc>
          <w:tcPr>
            <w:tcW w:w="0" w:type="auto"/>
            <w:vAlign w:val="center"/>
            <w:hideMark/>
          </w:tcPr>
          <w:p w14:paraId="29E01B4B"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Część nr: </w:t>
            </w:r>
          </w:p>
        </w:tc>
        <w:tc>
          <w:tcPr>
            <w:tcW w:w="0" w:type="auto"/>
            <w:vAlign w:val="center"/>
            <w:hideMark/>
          </w:tcPr>
          <w:p w14:paraId="1583DE25"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1</w:t>
            </w:r>
          </w:p>
        </w:tc>
        <w:tc>
          <w:tcPr>
            <w:tcW w:w="0" w:type="auto"/>
            <w:vAlign w:val="center"/>
            <w:hideMark/>
          </w:tcPr>
          <w:p w14:paraId="7EEDF95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Nazwa: </w:t>
            </w:r>
          </w:p>
        </w:tc>
        <w:tc>
          <w:tcPr>
            <w:tcW w:w="0" w:type="auto"/>
            <w:vAlign w:val="center"/>
            <w:hideMark/>
          </w:tcPr>
          <w:p w14:paraId="0A8499B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Dostawa materiałów ogólnobudowlanych</w:t>
            </w:r>
          </w:p>
        </w:tc>
      </w:tr>
    </w:tbl>
    <w:p w14:paraId="61BFB36A" w14:textId="117187B5"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1) Krótki opis przedmiotu zamówienia </w:t>
      </w:r>
      <w:r w:rsidRPr="006F13E0">
        <w:rPr>
          <w:rFonts w:ascii="Arial Narrow" w:eastAsia="Times New Roman" w:hAnsi="Arial Narrow" w:cs="Times New Roman"/>
          <w:i/>
          <w:iCs/>
          <w:sz w:val="16"/>
          <w:szCs w:val="16"/>
          <w:lang w:eastAsia="pl-PL"/>
        </w:rPr>
        <w:t>(wielkość, zakres, rodzaj i ilość dostaw, usług lub robót budowlanych lub określenie zapotrzebowania i wymagań)</w:t>
      </w:r>
      <w:r w:rsidRPr="006F13E0">
        <w:rPr>
          <w:rFonts w:ascii="Arial Narrow" w:eastAsia="Times New Roman" w:hAnsi="Arial Narrow" w:cs="Times New Roman"/>
          <w:b/>
          <w:bCs/>
          <w:sz w:val="16"/>
          <w:szCs w:val="16"/>
          <w:lang w:eastAsia="pl-PL"/>
        </w:rPr>
        <w:t xml:space="preserve"> a w przypadku partnerstwa innowacyjnego -określenie zapotrzebowania na innowacyjny produkt, usługę lub roboty </w:t>
      </w:r>
      <w:proofErr w:type="spellStart"/>
      <w:r w:rsidRPr="006F13E0">
        <w:rPr>
          <w:rFonts w:ascii="Arial Narrow" w:eastAsia="Times New Roman" w:hAnsi="Arial Narrow" w:cs="Times New Roman"/>
          <w:b/>
          <w:bCs/>
          <w:sz w:val="16"/>
          <w:szCs w:val="16"/>
          <w:lang w:eastAsia="pl-PL"/>
        </w:rPr>
        <w:t>budowlane:</w:t>
      </w:r>
      <w:r w:rsidRPr="006F13E0">
        <w:rPr>
          <w:rFonts w:ascii="Arial Narrow" w:eastAsia="Times New Roman" w:hAnsi="Arial Narrow" w:cs="Times New Roman"/>
          <w:sz w:val="16"/>
          <w:szCs w:val="16"/>
          <w:lang w:eastAsia="pl-PL"/>
        </w:rPr>
        <w:t>Dostarczane</w:t>
      </w:r>
      <w:proofErr w:type="spellEnd"/>
      <w:r w:rsidRPr="006F13E0">
        <w:rPr>
          <w:rFonts w:ascii="Arial Narrow" w:eastAsia="Times New Roman" w:hAnsi="Arial Narrow" w:cs="Times New Roman"/>
          <w:sz w:val="16"/>
          <w:szCs w:val="16"/>
          <w:lang w:eastAsia="pl-PL"/>
        </w:rPr>
        <w:t xml:space="preserve"> materiały muszą być fabrycznie nowe, nieużywane, wolne od wad fizycznych i prawnych, pochodzić z bieżącej produkcji, posiadać nazwę producenta, nienaruszone cechy pierwotne opakowania oraz muszą spełniać wszelkie wymagania określone prawem polskim co do zastosowania tego typu wyrobów i dopuszczenia ich do obrotu w Polsce i nie mogą nosić śladów wcześniejszego użytkowania. Wykonawca jest odpowiedzialny za jakość dostarczanego towaru. Przez sukcesywną dostawę należy rozmieć realizację każdego złożonego przez Zamawiającego zamówienia. Wykonawca zobowiązany jest do dostarczania określonych materiałów zgodnie z zamówieniem złożonym przez Zamawiającego</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2) Wspólny Słownik Zamówień(CPV): </w:t>
      </w:r>
      <w:r w:rsidRPr="006F13E0">
        <w:rPr>
          <w:rFonts w:ascii="Arial Narrow" w:eastAsia="Times New Roman" w:hAnsi="Arial Narrow" w:cs="Times New Roman"/>
          <w:sz w:val="16"/>
          <w:szCs w:val="16"/>
          <w:lang w:eastAsia="pl-PL"/>
        </w:rPr>
        <w:t>44190000-8, 44111000-1</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3) Wartość części zamówienia(jeżeli zamawiający podaje informacje o wartości zamówienia):</w:t>
      </w:r>
      <w:r w:rsidRPr="006F13E0">
        <w:rPr>
          <w:rFonts w:ascii="Arial Narrow" w:eastAsia="Times New Roman" w:hAnsi="Arial Narrow" w:cs="Times New Roman"/>
          <w:sz w:val="16"/>
          <w:szCs w:val="16"/>
          <w:lang w:eastAsia="pl-PL"/>
        </w:rPr>
        <w:br/>
        <w:t xml:space="preserve">Wartość bez VAT: </w:t>
      </w:r>
      <w:r w:rsidRPr="006F13E0">
        <w:rPr>
          <w:rFonts w:ascii="Arial Narrow" w:eastAsia="Times New Roman" w:hAnsi="Arial Narrow" w:cs="Times New Roman"/>
          <w:sz w:val="16"/>
          <w:szCs w:val="16"/>
          <w:lang w:eastAsia="pl-PL"/>
        </w:rPr>
        <w:br/>
        <w:t xml:space="preserve">Waluta: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4) Czas trwania lub termin wykonania: </w:t>
      </w:r>
      <w:r w:rsidRPr="006F13E0">
        <w:rPr>
          <w:rFonts w:ascii="Arial Narrow" w:eastAsia="Times New Roman" w:hAnsi="Arial Narrow" w:cs="Times New Roman"/>
          <w:sz w:val="16"/>
          <w:szCs w:val="16"/>
          <w:lang w:eastAsia="pl-PL"/>
        </w:rPr>
        <w:br/>
        <w:t>okres w miesiącach: 12</w:t>
      </w:r>
      <w:r w:rsidRPr="006F13E0">
        <w:rPr>
          <w:rFonts w:ascii="Arial Narrow" w:eastAsia="Times New Roman" w:hAnsi="Arial Narrow" w:cs="Times New Roman"/>
          <w:sz w:val="16"/>
          <w:szCs w:val="16"/>
          <w:lang w:eastAsia="pl-PL"/>
        </w:rPr>
        <w:br/>
        <w:t xml:space="preserve">okres w dniach: </w:t>
      </w:r>
      <w:r w:rsidRPr="006F13E0">
        <w:rPr>
          <w:rFonts w:ascii="Arial Narrow" w:eastAsia="Times New Roman" w:hAnsi="Arial Narrow" w:cs="Times New Roman"/>
          <w:sz w:val="16"/>
          <w:szCs w:val="16"/>
          <w:lang w:eastAsia="pl-PL"/>
        </w:rPr>
        <w:br/>
        <w:t>data rozpoczęcia: 04.01.2021</w:t>
      </w:r>
      <w:r w:rsidRPr="006F13E0">
        <w:rPr>
          <w:rFonts w:ascii="Arial Narrow" w:eastAsia="Times New Roman" w:hAnsi="Arial Narrow" w:cs="Times New Roman"/>
          <w:sz w:val="16"/>
          <w:szCs w:val="16"/>
          <w:lang w:eastAsia="pl-PL"/>
        </w:rPr>
        <w:br/>
        <w:t>data zakończenia: 31.12.2021</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8"/>
        <w:gridCol w:w="636"/>
      </w:tblGrid>
      <w:tr w:rsidR="006F13E0" w:rsidRPr="006F13E0" w14:paraId="54E614BB"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1252D52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203A"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Znaczenie</w:t>
            </w:r>
          </w:p>
        </w:tc>
      </w:tr>
      <w:tr w:rsidR="006F13E0" w:rsidRPr="006F13E0" w14:paraId="4A005E22"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19B62499"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6D32D"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60,00</w:t>
            </w:r>
          </w:p>
        </w:tc>
      </w:tr>
      <w:tr w:rsidR="006F13E0" w:rsidRPr="006F13E0" w14:paraId="20395B48"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0B2810B4"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czas dostawy od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6E68"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r w:rsidR="006F13E0" w:rsidRPr="006F13E0" w14:paraId="3D9A33B9"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536FA848"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A4C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bl>
    <w:p w14:paraId="5FBF25BC" w14:textId="4B6FF2E9" w:rsidR="006F13E0" w:rsidRPr="006F13E0" w:rsidRDefault="006F13E0" w:rsidP="006F13E0">
      <w:pPr>
        <w:spacing w:after="24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6"/>
        <w:gridCol w:w="133"/>
        <w:gridCol w:w="513"/>
        <w:gridCol w:w="2110"/>
      </w:tblGrid>
      <w:tr w:rsidR="006F13E0" w:rsidRPr="006F13E0" w14:paraId="36E0A785" w14:textId="77777777" w:rsidTr="006F13E0">
        <w:trPr>
          <w:tblCellSpacing w:w="15" w:type="dxa"/>
        </w:trPr>
        <w:tc>
          <w:tcPr>
            <w:tcW w:w="0" w:type="auto"/>
            <w:vAlign w:val="center"/>
            <w:hideMark/>
          </w:tcPr>
          <w:p w14:paraId="43177BDB"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Część nr: </w:t>
            </w:r>
          </w:p>
        </w:tc>
        <w:tc>
          <w:tcPr>
            <w:tcW w:w="0" w:type="auto"/>
            <w:vAlign w:val="center"/>
            <w:hideMark/>
          </w:tcPr>
          <w:p w14:paraId="76F7633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w:t>
            </w:r>
          </w:p>
        </w:tc>
        <w:tc>
          <w:tcPr>
            <w:tcW w:w="0" w:type="auto"/>
            <w:vAlign w:val="center"/>
            <w:hideMark/>
          </w:tcPr>
          <w:p w14:paraId="0BA6FD78"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Nazwa: </w:t>
            </w:r>
          </w:p>
        </w:tc>
        <w:tc>
          <w:tcPr>
            <w:tcW w:w="0" w:type="auto"/>
            <w:vAlign w:val="center"/>
            <w:hideMark/>
          </w:tcPr>
          <w:p w14:paraId="2056A40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Dostawa materiałów instalacyjnych</w:t>
            </w:r>
          </w:p>
        </w:tc>
      </w:tr>
    </w:tbl>
    <w:p w14:paraId="63876B83" w14:textId="00AAC206"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1) Krótki opis przedmiotu zamówienia </w:t>
      </w:r>
      <w:r w:rsidRPr="006F13E0">
        <w:rPr>
          <w:rFonts w:ascii="Arial Narrow" w:eastAsia="Times New Roman" w:hAnsi="Arial Narrow" w:cs="Times New Roman"/>
          <w:i/>
          <w:iCs/>
          <w:sz w:val="16"/>
          <w:szCs w:val="16"/>
          <w:lang w:eastAsia="pl-PL"/>
        </w:rPr>
        <w:t>(wielkość, zakres, rodzaj i ilość dostaw, usług lub robót budowlanych lub określenie zapotrzebowania i wymagań)</w:t>
      </w:r>
      <w:r w:rsidRPr="006F13E0">
        <w:rPr>
          <w:rFonts w:ascii="Arial Narrow" w:eastAsia="Times New Roman" w:hAnsi="Arial Narrow" w:cs="Times New Roman"/>
          <w:b/>
          <w:bCs/>
          <w:sz w:val="16"/>
          <w:szCs w:val="16"/>
          <w:lang w:eastAsia="pl-PL"/>
        </w:rPr>
        <w:t xml:space="preserve"> a w przypadku partnerstwa innowacyjnego -określenie zapotrzebowania na innowacyjny produkt, usługę lub roboty </w:t>
      </w:r>
      <w:proofErr w:type="spellStart"/>
      <w:r w:rsidRPr="006F13E0">
        <w:rPr>
          <w:rFonts w:ascii="Arial Narrow" w:eastAsia="Times New Roman" w:hAnsi="Arial Narrow" w:cs="Times New Roman"/>
          <w:b/>
          <w:bCs/>
          <w:sz w:val="16"/>
          <w:szCs w:val="16"/>
          <w:lang w:eastAsia="pl-PL"/>
        </w:rPr>
        <w:t>budowlane:</w:t>
      </w:r>
      <w:r w:rsidRPr="006F13E0">
        <w:rPr>
          <w:rFonts w:ascii="Arial Narrow" w:eastAsia="Times New Roman" w:hAnsi="Arial Narrow" w:cs="Times New Roman"/>
          <w:sz w:val="16"/>
          <w:szCs w:val="16"/>
          <w:lang w:eastAsia="pl-PL"/>
        </w:rPr>
        <w:t>Dostarczane</w:t>
      </w:r>
      <w:proofErr w:type="spellEnd"/>
      <w:r w:rsidRPr="006F13E0">
        <w:rPr>
          <w:rFonts w:ascii="Arial Narrow" w:eastAsia="Times New Roman" w:hAnsi="Arial Narrow" w:cs="Times New Roman"/>
          <w:sz w:val="16"/>
          <w:szCs w:val="16"/>
          <w:lang w:eastAsia="pl-PL"/>
        </w:rPr>
        <w:t xml:space="preserve"> materiały muszą być fabrycznie nowe, nieużywane, wolne od wad fizycznych i prawnych, pochodzić z bieżącej produkcji, posiadać nazwę producenta, nienaruszone cechy pierwotne opakowania oraz muszą spełniać wszelkie wymagania określone prawem polskim co do zastosowania tego typu wyrobów i dopuszczenia ich do obrotu w Polsce i nie mogą nosić śladów wcześniejszego użytkowania. Wykonawca jest odpowiedzialny za jakość dostarczanego towaru. Przez sukcesywną dostawę należy rozmieć realizację każdego złożonego przez Zamawiającego zamówienia. Wykonawca zobowiązany jest do dostarczania określonych materiałów zgodnie z zamówieniem złożonym przez Zamawiającego</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2) Wspólny Słownik Zamówień(CPV): </w:t>
      </w:r>
      <w:r w:rsidRPr="006F13E0">
        <w:rPr>
          <w:rFonts w:ascii="Arial Narrow" w:eastAsia="Times New Roman" w:hAnsi="Arial Narrow" w:cs="Times New Roman"/>
          <w:sz w:val="16"/>
          <w:szCs w:val="16"/>
          <w:lang w:eastAsia="pl-PL"/>
        </w:rPr>
        <w:t>44190000-8, 44411000-4</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3) Wartość części zamówienia(jeżeli zamawiający podaje informacje o wartości zamówienia):</w:t>
      </w:r>
      <w:r w:rsidRPr="006F13E0">
        <w:rPr>
          <w:rFonts w:ascii="Arial Narrow" w:eastAsia="Times New Roman" w:hAnsi="Arial Narrow" w:cs="Times New Roman"/>
          <w:sz w:val="16"/>
          <w:szCs w:val="16"/>
          <w:lang w:eastAsia="pl-PL"/>
        </w:rPr>
        <w:br/>
        <w:t xml:space="preserve">Wartość bez VAT: </w:t>
      </w:r>
      <w:r w:rsidRPr="006F13E0">
        <w:rPr>
          <w:rFonts w:ascii="Arial Narrow" w:eastAsia="Times New Roman" w:hAnsi="Arial Narrow" w:cs="Times New Roman"/>
          <w:sz w:val="16"/>
          <w:szCs w:val="16"/>
          <w:lang w:eastAsia="pl-PL"/>
        </w:rPr>
        <w:br/>
        <w:t xml:space="preserve">Waluta: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4) Czas trwania lub termin wykonania: </w:t>
      </w:r>
      <w:r w:rsidRPr="006F13E0">
        <w:rPr>
          <w:rFonts w:ascii="Arial Narrow" w:eastAsia="Times New Roman" w:hAnsi="Arial Narrow" w:cs="Times New Roman"/>
          <w:sz w:val="16"/>
          <w:szCs w:val="16"/>
          <w:lang w:eastAsia="pl-PL"/>
        </w:rPr>
        <w:br/>
        <w:t>okres w miesiącach: 12</w:t>
      </w:r>
      <w:r w:rsidRPr="006F13E0">
        <w:rPr>
          <w:rFonts w:ascii="Arial Narrow" w:eastAsia="Times New Roman" w:hAnsi="Arial Narrow" w:cs="Times New Roman"/>
          <w:sz w:val="16"/>
          <w:szCs w:val="16"/>
          <w:lang w:eastAsia="pl-PL"/>
        </w:rPr>
        <w:br/>
        <w:t xml:space="preserve">okres w dniach: </w:t>
      </w:r>
      <w:r w:rsidRPr="006F13E0">
        <w:rPr>
          <w:rFonts w:ascii="Arial Narrow" w:eastAsia="Times New Roman" w:hAnsi="Arial Narrow" w:cs="Times New Roman"/>
          <w:sz w:val="16"/>
          <w:szCs w:val="16"/>
          <w:lang w:eastAsia="pl-PL"/>
        </w:rPr>
        <w:br/>
        <w:t>data rozpoczęcia: 04.01.2021</w:t>
      </w:r>
      <w:r w:rsidRPr="006F13E0">
        <w:rPr>
          <w:rFonts w:ascii="Arial Narrow" w:eastAsia="Times New Roman" w:hAnsi="Arial Narrow" w:cs="Times New Roman"/>
          <w:sz w:val="16"/>
          <w:szCs w:val="16"/>
          <w:lang w:eastAsia="pl-PL"/>
        </w:rPr>
        <w:br/>
        <w:t>data zakończenia: 31.12.2021</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8"/>
        <w:gridCol w:w="636"/>
      </w:tblGrid>
      <w:tr w:rsidR="006F13E0" w:rsidRPr="006F13E0" w14:paraId="1359C6B4"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5D346465"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C4E6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Znaczenie</w:t>
            </w:r>
          </w:p>
        </w:tc>
      </w:tr>
      <w:tr w:rsidR="006F13E0" w:rsidRPr="006F13E0" w14:paraId="1B213766"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76289AB7"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44895"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60,00</w:t>
            </w:r>
          </w:p>
        </w:tc>
      </w:tr>
      <w:tr w:rsidR="006F13E0" w:rsidRPr="006F13E0" w14:paraId="22C5D6B8"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64571187"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6133"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r w:rsidR="006F13E0" w:rsidRPr="006F13E0" w14:paraId="08B3AE73"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1ACB079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czas dostawy od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009C4"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bl>
    <w:p w14:paraId="70382A32" w14:textId="31E222B8" w:rsidR="006F13E0" w:rsidRPr="006F13E0" w:rsidRDefault="006F13E0" w:rsidP="006F13E0">
      <w:pPr>
        <w:spacing w:after="24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6"/>
        <w:gridCol w:w="133"/>
        <w:gridCol w:w="513"/>
        <w:gridCol w:w="2088"/>
      </w:tblGrid>
      <w:tr w:rsidR="006F13E0" w:rsidRPr="006F13E0" w14:paraId="7A3D6E14" w14:textId="77777777" w:rsidTr="006F13E0">
        <w:trPr>
          <w:tblCellSpacing w:w="15" w:type="dxa"/>
        </w:trPr>
        <w:tc>
          <w:tcPr>
            <w:tcW w:w="0" w:type="auto"/>
            <w:vAlign w:val="center"/>
            <w:hideMark/>
          </w:tcPr>
          <w:p w14:paraId="35B7B7C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Część nr: </w:t>
            </w:r>
          </w:p>
        </w:tc>
        <w:tc>
          <w:tcPr>
            <w:tcW w:w="0" w:type="auto"/>
            <w:vAlign w:val="center"/>
            <w:hideMark/>
          </w:tcPr>
          <w:p w14:paraId="641116B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3</w:t>
            </w:r>
          </w:p>
        </w:tc>
        <w:tc>
          <w:tcPr>
            <w:tcW w:w="0" w:type="auto"/>
            <w:vAlign w:val="center"/>
            <w:hideMark/>
          </w:tcPr>
          <w:p w14:paraId="7EA06B4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Nazwa: </w:t>
            </w:r>
          </w:p>
        </w:tc>
        <w:tc>
          <w:tcPr>
            <w:tcW w:w="0" w:type="auto"/>
            <w:vAlign w:val="center"/>
            <w:hideMark/>
          </w:tcPr>
          <w:p w14:paraId="6B3F661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Dostawa materiałów elektrycznych</w:t>
            </w:r>
          </w:p>
        </w:tc>
      </w:tr>
    </w:tbl>
    <w:p w14:paraId="21B4E5BC" w14:textId="707A334D"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1) Krótki opis przedmiotu zamówienia </w:t>
      </w:r>
      <w:r w:rsidRPr="006F13E0">
        <w:rPr>
          <w:rFonts w:ascii="Arial Narrow" w:eastAsia="Times New Roman" w:hAnsi="Arial Narrow" w:cs="Times New Roman"/>
          <w:i/>
          <w:iCs/>
          <w:sz w:val="16"/>
          <w:szCs w:val="16"/>
          <w:lang w:eastAsia="pl-PL"/>
        </w:rPr>
        <w:t>(wielkość, zakres, rodzaj i ilość dostaw, usług lub robót budowlanych lub określenie zapotrzebowania i wymagań)</w:t>
      </w:r>
      <w:r w:rsidRPr="006F13E0">
        <w:rPr>
          <w:rFonts w:ascii="Arial Narrow" w:eastAsia="Times New Roman" w:hAnsi="Arial Narrow" w:cs="Times New Roman"/>
          <w:b/>
          <w:bCs/>
          <w:sz w:val="16"/>
          <w:szCs w:val="16"/>
          <w:lang w:eastAsia="pl-PL"/>
        </w:rPr>
        <w:t xml:space="preserve"> a w przypadku partnerstwa innowacyjnego -określenie zapotrzebowania na innowacyjny produkt, usługę lub roboty </w:t>
      </w:r>
      <w:proofErr w:type="spellStart"/>
      <w:r w:rsidRPr="006F13E0">
        <w:rPr>
          <w:rFonts w:ascii="Arial Narrow" w:eastAsia="Times New Roman" w:hAnsi="Arial Narrow" w:cs="Times New Roman"/>
          <w:b/>
          <w:bCs/>
          <w:sz w:val="16"/>
          <w:szCs w:val="16"/>
          <w:lang w:eastAsia="pl-PL"/>
        </w:rPr>
        <w:t>budowlane:</w:t>
      </w:r>
      <w:r w:rsidRPr="006F13E0">
        <w:rPr>
          <w:rFonts w:ascii="Arial Narrow" w:eastAsia="Times New Roman" w:hAnsi="Arial Narrow" w:cs="Times New Roman"/>
          <w:sz w:val="16"/>
          <w:szCs w:val="16"/>
          <w:lang w:eastAsia="pl-PL"/>
        </w:rPr>
        <w:t>Dostarczane</w:t>
      </w:r>
      <w:proofErr w:type="spellEnd"/>
      <w:r w:rsidRPr="006F13E0">
        <w:rPr>
          <w:rFonts w:ascii="Arial Narrow" w:eastAsia="Times New Roman" w:hAnsi="Arial Narrow" w:cs="Times New Roman"/>
          <w:sz w:val="16"/>
          <w:szCs w:val="16"/>
          <w:lang w:eastAsia="pl-PL"/>
        </w:rPr>
        <w:t xml:space="preserve"> materiały muszą być fabrycznie nowe, nieużywane, wolne od wad fizycznych i prawnych, pochodzić z bieżącej produkcji, posiadać nazwę producenta, nienaruszone cechy pierwotne opakowania oraz muszą spełniać wszelkie wymagania określone prawem polskim co do zastosowania tego typu wyrobów i </w:t>
      </w:r>
      <w:r w:rsidRPr="006F13E0">
        <w:rPr>
          <w:rFonts w:ascii="Arial Narrow" w:eastAsia="Times New Roman" w:hAnsi="Arial Narrow" w:cs="Times New Roman"/>
          <w:sz w:val="16"/>
          <w:szCs w:val="16"/>
          <w:lang w:eastAsia="pl-PL"/>
        </w:rPr>
        <w:lastRenderedPageBreak/>
        <w:t>dopuszczenia ich do obrotu w Polsce i nie mogą nosić śladów wcześniejszego użytkowania. Wykonawca jest odpowiedzialny za jakość dostarczanego towaru. Przez sukcesywną dostawę należy rozmieć realizację każdego złożonego przez Zamawiającego zamówienia. Wykonawca zobowiązany jest do dostarczania określonych materiałów zgodnie z zamówieniem złożonym przez Zamawiającego</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2) Wspólny Słownik Zamówień(CPV): </w:t>
      </w:r>
      <w:r w:rsidRPr="006F13E0">
        <w:rPr>
          <w:rFonts w:ascii="Arial Narrow" w:eastAsia="Times New Roman" w:hAnsi="Arial Narrow" w:cs="Times New Roman"/>
          <w:sz w:val="16"/>
          <w:szCs w:val="16"/>
          <w:lang w:eastAsia="pl-PL"/>
        </w:rPr>
        <w:t>44190000-8, 31000000-6</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3) Wartość części zamówienia(jeżeli zamawiający podaje informacje o wartości zamówienia):</w:t>
      </w:r>
      <w:r w:rsidRPr="006F13E0">
        <w:rPr>
          <w:rFonts w:ascii="Arial Narrow" w:eastAsia="Times New Roman" w:hAnsi="Arial Narrow" w:cs="Times New Roman"/>
          <w:sz w:val="16"/>
          <w:szCs w:val="16"/>
          <w:lang w:eastAsia="pl-PL"/>
        </w:rPr>
        <w:br/>
        <w:t xml:space="preserve">Wartość bez VAT: </w:t>
      </w:r>
      <w:r w:rsidRPr="006F13E0">
        <w:rPr>
          <w:rFonts w:ascii="Arial Narrow" w:eastAsia="Times New Roman" w:hAnsi="Arial Narrow" w:cs="Times New Roman"/>
          <w:sz w:val="16"/>
          <w:szCs w:val="16"/>
          <w:lang w:eastAsia="pl-PL"/>
        </w:rPr>
        <w:br/>
        <w:t xml:space="preserve">Waluta: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4) Czas trwania lub termin wykonania: </w:t>
      </w:r>
      <w:r w:rsidRPr="006F13E0">
        <w:rPr>
          <w:rFonts w:ascii="Arial Narrow" w:eastAsia="Times New Roman" w:hAnsi="Arial Narrow" w:cs="Times New Roman"/>
          <w:sz w:val="16"/>
          <w:szCs w:val="16"/>
          <w:lang w:eastAsia="pl-PL"/>
        </w:rPr>
        <w:br/>
        <w:t>okres w miesiącach: 12</w:t>
      </w:r>
      <w:r w:rsidRPr="006F13E0">
        <w:rPr>
          <w:rFonts w:ascii="Arial Narrow" w:eastAsia="Times New Roman" w:hAnsi="Arial Narrow" w:cs="Times New Roman"/>
          <w:sz w:val="16"/>
          <w:szCs w:val="16"/>
          <w:lang w:eastAsia="pl-PL"/>
        </w:rPr>
        <w:br/>
        <w:t xml:space="preserve">okres w dniach: </w:t>
      </w:r>
      <w:r w:rsidRPr="006F13E0">
        <w:rPr>
          <w:rFonts w:ascii="Arial Narrow" w:eastAsia="Times New Roman" w:hAnsi="Arial Narrow" w:cs="Times New Roman"/>
          <w:sz w:val="16"/>
          <w:szCs w:val="16"/>
          <w:lang w:eastAsia="pl-PL"/>
        </w:rPr>
        <w:br/>
        <w:t>data rozpoczęcia: 04.01.2021</w:t>
      </w:r>
      <w:r w:rsidRPr="006F13E0">
        <w:rPr>
          <w:rFonts w:ascii="Arial Narrow" w:eastAsia="Times New Roman" w:hAnsi="Arial Narrow" w:cs="Times New Roman"/>
          <w:sz w:val="16"/>
          <w:szCs w:val="16"/>
          <w:lang w:eastAsia="pl-PL"/>
        </w:rPr>
        <w:br/>
        <w:t>data zakończenia: 31.12.2021</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8"/>
        <w:gridCol w:w="636"/>
      </w:tblGrid>
      <w:tr w:rsidR="006F13E0" w:rsidRPr="006F13E0" w14:paraId="0A106642"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33DE298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E2E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Znaczenie</w:t>
            </w:r>
          </w:p>
        </w:tc>
      </w:tr>
      <w:tr w:rsidR="006F13E0" w:rsidRPr="006F13E0" w14:paraId="64EF8D53"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322FA275"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829F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60,00</w:t>
            </w:r>
          </w:p>
        </w:tc>
      </w:tr>
      <w:tr w:rsidR="006F13E0" w:rsidRPr="006F13E0" w14:paraId="69D6DD23"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550D8EC1"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67A5"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r w:rsidR="006F13E0" w:rsidRPr="006F13E0" w14:paraId="746BCA76"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72EE6A65"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czas dostawy od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486FF"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bl>
    <w:p w14:paraId="66430B4C" w14:textId="1B0F12C0" w:rsidR="006F13E0" w:rsidRPr="006F13E0" w:rsidRDefault="006F13E0" w:rsidP="006F13E0">
      <w:pPr>
        <w:spacing w:after="24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6"/>
        <w:gridCol w:w="133"/>
        <w:gridCol w:w="513"/>
        <w:gridCol w:w="1577"/>
      </w:tblGrid>
      <w:tr w:rsidR="006F13E0" w:rsidRPr="006F13E0" w14:paraId="3CB7899D" w14:textId="77777777" w:rsidTr="006F13E0">
        <w:trPr>
          <w:tblCellSpacing w:w="15" w:type="dxa"/>
        </w:trPr>
        <w:tc>
          <w:tcPr>
            <w:tcW w:w="0" w:type="auto"/>
            <w:vAlign w:val="center"/>
            <w:hideMark/>
          </w:tcPr>
          <w:p w14:paraId="35155B52"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Część nr: </w:t>
            </w:r>
          </w:p>
        </w:tc>
        <w:tc>
          <w:tcPr>
            <w:tcW w:w="0" w:type="auto"/>
            <w:vAlign w:val="center"/>
            <w:hideMark/>
          </w:tcPr>
          <w:p w14:paraId="0F5D242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4</w:t>
            </w:r>
          </w:p>
        </w:tc>
        <w:tc>
          <w:tcPr>
            <w:tcW w:w="0" w:type="auto"/>
            <w:vAlign w:val="center"/>
            <w:hideMark/>
          </w:tcPr>
          <w:p w14:paraId="0341552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Nazwa: </w:t>
            </w:r>
          </w:p>
        </w:tc>
        <w:tc>
          <w:tcPr>
            <w:tcW w:w="0" w:type="auto"/>
            <w:vAlign w:val="center"/>
            <w:hideMark/>
          </w:tcPr>
          <w:p w14:paraId="7C6B5562"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Dostawa materiałów AGD</w:t>
            </w:r>
          </w:p>
        </w:tc>
      </w:tr>
    </w:tbl>
    <w:p w14:paraId="682723ED" w14:textId="71B0F1E8"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b/>
          <w:bCs/>
          <w:sz w:val="16"/>
          <w:szCs w:val="16"/>
          <w:lang w:eastAsia="pl-PL"/>
        </w:rPr>
        <w:t xml:space="preserve">1) Krótki opis przedmiotu zamówienia </w:t>
      </w:r>
      <w:r w:rsidRPr="006F13E0">
        <w:rPr>
          <w:rFonts w:ascii="Arial Narrow" w:eastAsia="Times New Roman" w:hAnsi="Arial Narrow" w:cs="Times New Roman"/>
          <w:i/>
          <w:iCs/>
          <w:sz w:val="16"/>
          <w:szCs w:val="16"/>
          <w:lang w:eastAsia="pl-PL"/>
        </w:rPr>
        <w:t>(wielkość, zakres, rodzaj i ilość dostaw, usług lub robót budowlanych lub określenie zapotrzebowania i wymagań)</w:t>
      </w:r>
      <w:r w:rsidRPr="006F13E0">
        <w:rPr>
          <w:rFonts w:ascii="Arial Narrow" w:eastAsia="Times New Roman" w:hAnsi="Arial Narrow" w:cs="Times New Roman"/>
          <w:b/>
          <w:bCs/>
          <w:sz w:val="16"/>
          <w:szCs w:val="16"/>
          <w:lang w:eastAsia="pl-PL"/>
        </w:rPr>
        <w:t xml:space="preserve"> a w przypadku partnerstwa innowacyjnego -określenie zapotrzebowania na innowacyjny produkt, usługę lub roboty </w:t>
      </w:r>
      <w:proofErr w:type="spellStart"/>
      <w:r w:rsidRPr="006F13E0">
        <w:rPr>
          <w:rFonts w:ascii="Arial Narrow" w:eastAsia="Times New Roman" w:hAnsi="Arial Narrow" w:cs="Times New Roman"/>
          <w:b/>
          <w:bCs/>
          <w:sz w:val="16"/>
          <w:szCs w:val="16"/>
          <w:lang w:eastAsia="pl-PL"/>
        </w:rPr>
        <w:t>budowlane:</w:t>
      </w:r>
      <w:r w:rsidRPr="006F13E0">
        <w:rPr>
          <w:rFonts w:ascii="Arial Narrow" w:eastAsia="Times New Roman" w:hAnsi="Arial Narrow" w:cs="Times New Roman"/>
          <w:sz w:val="16"/>
          <w:szCs w:val="16"/>
          <w:lang w:eastAsia="pl-PL"/>
        </w:rPr>
        <w:t>Dostarczane</w:t>
      </w:r>
      <w:proofErr w:type="spellEnd"/>
      <w:r w:rsidRPr="006F13E0">
        <w:rPr>
          <w:rFonts w:ascii="Arial Narrow" w:eastAsia="Times New Roman" w:hAnsi="Arial Narrow" w:cs="Times New Roman"/>
          <w:sz w:val="16"/>
          <w:szCs w:val="16"/>
          <w:lang w:eastAsia="pl-PL"/>
        </w:rPr>
        <w:t xml:space="preserve"> materiały muszą być fabrycznie nowe, nieużywane, wolne od wad fizycznych i prawnych, pochodzić z bieżącej produkcji, posiadać nazwę producenta, nienaruszone cechy pierwotne opakowania oraz muszą spełniać wszelkie wymagania określone prawem polskim co do zastosowania tego typu wyrobów i dopuszczenia ich do obrotu w Polsce i nie mogą nosić śladów wcześniejszego użytkowania. Wykonawca jest odpowiedzialny za jakość dostarczanego towaru. Przez sukcesywną dostawę należy rozmieć realizację każdego złożonego przez Zamawiającego zamówienia. Wykonawca zobowiązany jest do dostarczania określonych materiałów zgodnie z zamówieniem złożonym przez Zamawiającego</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2) Wspólny Słownik Zamówień(CPV): </w:t>
      </w:r>
      <w:r w:rsidRPr="006F13E0">
        <w:rPr>
          <w:rFonts w:ascii="Arial Narrow" w:eastAsia="Times New Roman" w:hAnsi="Arial Narrow" w:cs="Times New Roman"/>
          <w:sz w:val="16"/>
          <w:szCs w:val="16"/>
          <w:lang w:eastAsia="pl-PL"/>
        </w:rPr>
        <w:t>44190000-8, 39700000-9</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3) Wartość części zamówienia(jeżeli zamawiający podaje informacje o wartości zamówienia):</w:t>
      </w:r>
      <w:r w:rsidRPr="006F13E0">
        <w:rPr>
          <w:rFonts w:ascii="Arial Narrow" w:eastAsia="Times New Roman" w:hAnsi="Arial Narrow" w:cs="Times New Roman"/>
          <w:sz w:val="16"/>
          <w:szCs w:val="16"/>
          <w:lang w:eastAsia="pl-PL"/>
        </w:rPr>
        <w:br/>
        <w:t xml:space="preserve">Wartość bez VAT: </w:t>
      </w:r>
      <w:r w:rsidRPr="006F13E0">
        <w:rPr>
          <w:rFonts w:ascii="Arial Narrow" w:eastAsia="Times New Roman" w:hAnsi="Arial Narrow" w:cs="Times New Roman"/>
          <w:sz w:val="16"/>
          <w:szCs w:val="16"/>
          <w:lang w:eastAsia="pl-PL"/>
        </w:rPr>
        <w:br/>
        <w:t xml:space="preserve">Waluta: </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4) Czas trwania lub termin wykonania: </w:t>
      </w:r>
      <w:r w:rsidRPr="006F13E0">
        <w:rPr>
          <w:rFonts w:ascii="Arial Narrow" w:eastAsia="Times New Roman" w:hAnsi="Arial Narrow" w:cs="Times New Roman"/>
          <w:sz w:val="16"/>
          <w:szCs w:val="16"/>
          <w:lang w:eastAsia="pl-PL"/>
        </w:rPr>
        <w:br/>
        <w:t>okres w miesiącach: 12</w:t>
      </w:r>
      <w:r w:rsidRPr="006F13E0">
        <w:rPr>
          <w:rFonts w:ascii="Arial Narrow" w:eastAsia="Times New Roman" w:hAnsi="Arial Narrow" w:cs="Times New Roman"/>
          <w:sz w:val="16"/>
          <w:szCs w:val="16"/>
          <w:lang w:eastAsia="pl-PL"/>
        </w:rPr>
        <w:br/>
        <w:t xml:space="preserve">okres w dniach: </w:t>
      </w:r>
      <w:r w:rsidRPr="006F13E0">
        <w:rPr>
          <w:rFonts w:ascii="Arial Narrow" w:eastAsia="Times New Roman" w:hAnsi="Arial Narrow" w:cs="Times New Roman"/>
          <w:sz w:val="16"/>
          <w:szCs w:val="16"/>
          <w:lang w:eastAsia="pl-PL"/>
        </w:rPr>
        <w:br/>
        <w:t>data rozpoczęcia: 04.01.2021</w:t>
      </w:r>
      <w:r w:rsidRPr="006F13E0">
        <w:rPr>
          <w:rFonts w:ascii="Arial Narrow" w:eastAsia="Times New Roman" w:hAnsi="Arial Narrow" w:cs="Times New Roman"/>
          <w:sz w:val="16"/>
          <w:szCs w:val="16"/>
          <w:lang w:eastAsia="pl-PL"/>
        </w:rPr>
        <w:br/>
        <w:t>data zakończenia: 31.12.2021</w:t>
      </w: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8"/>
        <w:gridCol w:w="636"/>
      </w:tblGrid>
      <w:tr w:rsidR="006F13E0" w:rsidRPr="006F13E0" w14:paraId="5667D3B4"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409A1769"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E897"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Znaczenie</w:t>
            </w:r>
          </w:p>
        </w:tc>
      </w:tr>
      <w:tr w:rsidR="006F13E0" w:rsidRPr="006F13E0" w14:paraId="303D0AE3"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68317B2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D798E"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60,00</w:t>
            </w:r>
          </w:p>
        </w:tc>
      </w:tr>
      <w:tr w:rsidR="006F13E0" w:rsidRPr="006F13E0" w14:paraId="1CD29481"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30D77930"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EE4B"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r w:rsidR="006F13E0" w:rsidRPr="006F13E0" w14:paraId="7C28311A" w14:textId="77777777" w:rsidTr="006F13E0">
        <w:tc>
          <w:tcPr>
            <w:tcW w:w="0" w:type="auto"/>
            <w:tcBorders>
              <w:top w:val="single" w:sz="6" w:space="0" w:color="000000"/>
              <w:left w:val="single" w:sz="6" w:space="0" w:color="000000"/>
              <w:bottom w:val="single" w:sz="6" w:space="0" w:color="000000"/>
              <w:right w:val="single" w:sz="6" w:space="0" w:color="000000"/>
            </w:tcBorders>
            <w:vAlign w:val="center"/>
            <w:hideMark/>
          </w:tcPr>
          <w:p w14:paraId="5597E9DC"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czas dostawy od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8453" w14:textId="77777777" w:rsidR="006F13E0" w:rsidRPr="006F13E0" w:rsidRDefault="006F13E0" w:rsidP="006F13E0">
            <w:pPr>
              <w:spacing w:after="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t>20,00</w:t>
            </w:r>
          </w:p>
        </w:tc>
      </w:tr>
    </w:tbl>
    <w:p w14:paraId="2CF0A131" w14:textId="77777777" w:rsidR="006F13E0" w:rsidRPr="006F13E0" w:rsidRDefault="006F13E0" w:rsidP="006F13E0">
      <w:pPr>
        <w:spacing w:after="240" w:line="240" w:lineRule="auto"/>
        <w:rPr>
          <w:rFonts w:ascii="Arial Narrow" w:eastAsia="Times New Roman" w:hAnsi="Arial Narrow" w:cs="Times New Roman"/>
          <w:sz w:val="16"/>
          <w:szCs w:val="16"/>
          <w:lang w:eastAsia="pl-PL"/>
        </w:rPr>
      </w:pPr>
      <w:r w:rsidRPr="006F13E0">
        <w:rPr>
          <w:rFonts w:ascii="Arial Narrow" w:eastAsia="Times New Roman" w:hAnsi="Arial Narrow" w:cs="Times New Roman"/>
          <w:sz w:val="16"/>
          <w:szCs w:val="16"/>
          <w:lang w:eastAsia="pl-PL"/>
        </w:rPr>
        <w:br/>
      </w:r>
      <w:r w:rsidRPr="006F13E0">
        <w:rPr>
          <w:rFonts w:ascii="Arial Narrow" w:eastAsia="Times New Roman" w:hAnsi="Arial Narrow" w:cs="Times New Roman"/>
          <w:b/>
          <w:bCs/>
          <w:sz w:val="16"/>
          <w:szCs w:val="16"/>
          <w:lang w:eastAsia="pl-PL"/>
        </w:rPr>
        <w:t>6) INFORMACJE DODATKOWE:</w:t>
      </w:r>
      <w:r w:rsidRPr="006F13E0">
        <w:rPr>
          <w:rFonts w:ascii="Arial Narrow" w:eastAsia="Times New Roman" w:hAnsi="Arial Narrow" w:cs="Times New Roman"/>
          <w:sz w:val="16"/>
          <w:szCs w:val="16"/>
          <w:lang w:eastAsia="pl-PL"/>
        </w:rPr>
        <w:br/>
      </w:r>
    </w:p>
    <w:p w14:paraId="26649A43" w14:textId="77777777" w:rsidR="006F13E0" w:rsidRPr="006F13E0" w:rsidRDefault="006F13E0" w:rsidP="006F13E0">
      <w:pPr>
        <w:spacing w:after="240" w:line="240" w:lineRule="auto"/>
        <w:rPr>
          <w:rFonts w:ascii="Times New Roman" w:eastAsia="Times New Roman" w:hAnsi="Times New Roman" w:cs="Times New Roman"/>
          <w:sz w:val="24"/>
          <w:szCs w:val="24"/>
          <w:lang w:eastAsia="pl-PL"/>
        </w:rPr>
      </w:pPr>
    </w:p>
    <w:p w14:paraId="7C7EBE6C" w14:textId="77777777" w:rsidR="006F13E0" w:rsidRPr="006F13E0" w:rsidRDefault="006F13E0" w:rsidP="006F13E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F13E0" w:rsidRPr="006F13E0" w14:paraId="5EAB8DB9" w14:textId="77777777" w:rsidTr="006F13E0">
        <w:trPr>
          <w:tblCellSpacing w:w="15" w:type="dxa"/>
        </w:trPr>
        <w:tc>
          <w:tcPr>
            <w:tcW w:w="0" w:type="auto"/>
            <w:vAlign w:val="center"/>
            <w:hideMark/>
          </w:tcPr>
          <w:p w14:paraId="255C3D62" w14:textId="77777777" w:rsidR="006F13E0" w:rsidRPr="006F13E0" w:rsidRDefault="006F13E0" w:rsidP="006F13E0">
            <w:pPr>
              <w:spacing w:after="240" w:line="240" w:lineRule="auto"/>
              <w:rPr>
                <w:rFonts w:ascii="Times New Roman" w:eastAsia="Times New Roman" w:hAnsi="Times New Roman" w:cs="Times New Roman"/>
                <w:sz w:val="24"/>
                <w:szCs w:val="24"/>
                <w:lang w:eastAsia="pl-PL"/>
              </w:rPr>
            </w:pPr>
          </w:p>
        </w:tc>
      </w:tr>
    </w:tbl>
    <w:p w14:paraId="56E3DD97" w14:textId="77777777" w:rsidR="00E30D7A" w:rsidRDefault="00E30D7A"/>
    <w:sectPr w:rsidR="00E30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E0"/>
    <w:rsid w:val="006F13E0"/>
    <w:rsid w:val="00E30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C32D"/>
  <w15:chartTrackingRefBased/>
  <w15:docId w15:val="{A078C01F-F152-4D56-80D9-B17D8F7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16988">
      <w:bodyDiv w:val="1"/>
      <w:marLeft w:val="0"/>
      <w:marRight w:val="0"/>
      <w:marTop w:val="0"/>
      <w:marBottom w:val="0"/>
      <w:divBdr>
        <w:top w:val="none" w:sz="0" w:space="0" w:color="auto"/>
        <w:left w:val="none" w:sz="0" w:space="0" w:color="auto"/>
        <w:bottom w:val="none" w:sz="0" w:space="0" w:color="auto"/>
        <w:right w:val="none" w:sz="0" w:space="0" w:color="auto"/>
      </w:divBdr>
      <w:divsChild>
        <w:div w:id="551037202">
          <w:marLeft w:val="0"/>
          <w:marRight w:val="0"/>
          <w:marTop w:val="0"/>
          <w:marBottom w:val="0"/>
          <w:divBdr>
            <w:top w:val="none" w:sz="0" w:space="0" w:color="auto"/>
            <w:left w:val="none" w:sz="0" w:space="0" w:color="auto"/>
            <w:bottom w:val="none" w:sz="0" w:space="0" w:color="auto"/>
            <w:right w:val="none" w:sz="0" w:space="0" w:color="auto"/>
          </w:divBdr>
          <w:divsChild>
            <w:div w:id="1129280923">
              <w:marLeft w:val="0"/>
              <w:marRight w:val="0"/>
              <w:marTop w:val="0"/>
              <w:marBottom w:val="0"/>
              <w:divBdr>
                <w:top w:val="none" w:sz="0" w:space="0" w:color="auto"/>
                <w:left w:val="none" w:sz="0" w:space="0" w:color="auto"/>
                <w:bottom w:val="none" w:sz="0" w:space="0" w:color="auto"/>
                <w:right w:val="none" w:sz="0" w:space="0" w:color="auto"/>
              </w:divBdr>
            </w:div>
            <w:div w:id="1808426879">
              <w:marLeft w:val="0"/>
              <w:marRight w:val="0"/>
              <w:marTop w:val="0"/>
              <w:marBottom w:val="0"/>
              <w:divBdr>
                <w:top w:val="none" w:sz="0" w:space="0" w:color="auto"/>
                <w:left w:val="none" w:sz="0" w:space="0" w:color="auto"/>
                <w:bottom w:val="none" w:sz="0" w:space="0" w:color="auto"/>
                <w:right w:val="none" w:sz="0" w:space="0" w:color="auto"/>
              </w:divBdr>
            </w:div>
            <w:div w:id="93746533">
              <w:marLeft w:val="0"/>
              <w:marRight w:val="0"/>
              <w:marTop w:val="0"/>
              <w:marBottom w:val="0"/>
              <w:divBdr>
                <w:top w:val="none" w:sz="0" w:space="0" w:color="auto"/>
                <w:left w:val="none" w:sz="0" w:space="0" w:color="auto"/>
                <w:bottom w:val="none" w:sz="0" w:space="0" w:color="auto"/>
                <w:right w:val="none" w:sz="0" w:space="0" w:color="auto"/>
              </w:divBdr>
              <w:divsChild>
                <w:div w:id="640623395">
                  <w:marLeft w:val="0"/>
                  <w:marRight w:val="0"/>
                  <w:marTop w:val="0"/>
                  <w:marBottom w:val="0"/>
                  <w:divBdr>
                    <w:top w:val="none" w:sz="0" w:space="0" w:color="auto"/>
                    <w:left w:val="none" w:sz="0" w:space="0" w:color="auto"/>
                    <w:bottom w:val="none" w:sz="0" w:space="0" w:color="auto"/>
                    <w:right w:val="none" w:sz="0" w:space="0" w:color="auto"/>
                  </w:divBdr>
                </w:div>
              </w:divsChild>
            </w:div>
            <w:div w:id="1549487024">
              <w:marLeft w:val="0"/>
              <w:marRight w:val="0"/>
              <w:marTop w:val="0"/>
              <w:marBottom w:val="0"/>
              <w:divBdr>
                <w:top w:val="none" w:sz="0" w:space="0" w:color="auto"/>
                <w:left w:val="none" w:sz="0" w:space="0" w:color="auto"/>
                <w:bottom w:val="none" w:sz="0" w:space="0" w:color="auto"/>
                <w:right w:val="none" w:sz="0" w:space="0" w:color="auto"/>
              </w:divBdr>
              <w:divsChild>
                <w:div w:id="1370062352">
                  <w:marLeft w:val="0"/>
                  <w:marRight w:val="0"/>
                  <w:marTop w:val="0"/>
                  <w:marBottom w:val="0"/>
                  <w:divBdr>
                    <w:top w:val="none" w:sz="0" w:space="0" w:color="auto"/>
                    <w:left w:val="none" w:sz="0" w:space="0" w:color="auto"/>
                    <w:bottom w:val="none" w:sz="0" w:space="0" w:color="auto"/>
                    <w:right w:val="none" w:sz="0" w:space="0" w:color="auto"/>
                  </w:divBdr>
                </w:div>
              </w:divsChild>
            </w:div>
            <w:div w:id="556628522">
              <w:marLeft w:val="0"/>
              <w:marRight w:val="0"/>
              <w:marTop w:val="0"/>
              <w:marBottom w:val="0"/>
              <w:divBdr>
                <w:top w:val="none" w:sz="0" w:space="0" w:color="auto"/>
                <w:left w:val="none" w:sz="0" w:space="0" w:color="auto"/>
                <w:bottom w:val="none" w:sz="0" w:space="0" w:color="auto"/>
                <w:right w:val="none" w:sz="0" w:space="0" w:color="auto"/>
              </w:divBdr>
              <w:divsChild>
                <w:div w:id="1166897462">
                  <w:marLeft w:val="0"/>
                  <w:marRight w:val="0"/>
                  <w:marTop w:val="0"/>
                  <w:marBottom w:val="0"/>
                  <w:divBdr>
                    <w:top w:val="none" w:sz="0" w:space="0" w:color="auto"/>
                    <w:left w:val="none" w:sz="0" w:space="0" w:color="auto"/>
                    <w:bottom w:val="none" w:sz="0" w:space="0" w:color="auto"/>
                    <w:right w:val="none" w:sz="0" w:space="0" w:color="auto"/>
                  </w:divBdr>
                </w:div>
                <w:div w:id="1180662638">
                  <w:marLeft w:val="0"/>
                  <w:marRight w:val="0"/>
                  <w:marTop w:val="0"/>
                  <w:marBottom w:val="0"/>
                  <w:divBdr>
                    <w:top w:val="none" w:sz="0" w:space="0" w:color="auto"/>
                    <w:left w:val="none" w:sz="0" w:space="0" w:color="auto"/>
                    <w:bottom w:val="none" w:sz="0" w:space="0" w:color="auto"/>
                    <w:right w:val="none" w:sz="0" w:space="0" w:color="auto"/>
                  </w:divBdr>
                </w:div>
                <w:div w:id="1339574063">
                  <w:marLeft w:val="0"/>
                  <w:marRight w:val="0"/>
                  <w:marTop w:val="0"/>
                  <w:marBottom w:val="0"/>
                  <w:divBdr>
                    <w:top w:val="none" w:sz="0" w:space="0" w:color="auto"/>
                    <w:left w:val="none" w:sz="0" w:space="0" w:color="auto"/>
                    <w:bottom w:val="none" w:sz="0" w:space="0" w:color="auto"/>
                    <w:right w:val="none" w:sz="0" w:space="0" w:color="auto"/>
                  </w:divBdr>
                </w:div>
                <w:div w:id="1710372158">
                  <w:marLeft w:val="0"/>
                  <w:marRight w:val="0"/>
                  <w:marTop w:val="0"/>
                  <w:marBottom w:val="0"/>
                  <w:divBdr>
                    <w:top w:val="none" w:sz="0" w:space="0" w:color="auto"/>
                    <w:left w:val="none" w:sz="0" w:space="0" w:color="auto"/>
                    <w:bottom w:val="none" w:sz="0" w:space="0" w:color="auto"/>
                    <w:right w:val="none" w:sz="0" w:space="0" w:color="auto"/>
                  </w:divBdr>
                </w:div>
              </w:divsChild>
            </w:div>
            <w:div w:id="409277443">
              <w:marLeft w:val="0"/>
              <w:marRight w:val="0"/>
              <w:marTop w:val="0"/>
              <w:marBottom w:val="0"/>
              <w:divBdr>
                <w:top w:val="none" w:sz="0" w:space="0" w:color="auto"/>
                <w:left w:val="none" w:sz="0" w:space="0" w:color="auto"/>
                <w:bottom w:val="none" w:sz="0" w:space="0" w:color="auto"/>
                <w:right w:val="none" w:sz="0" w:space="0" w:color="auto"/>
              </w:divBdr>
              <w:divsChild>
                <w:div w:id="1076127821">
                  <w:marLeft w:val="0"/>
                  <w:marRight w:val="0"/>
                  <w:marTop w:val="0"/>
                  <w:marBottom w:val="0"/>
                  <w:divBdr>
                    <w:top w:val="none" w:sz="0" w:space="0" w:color="auto"/>
                    <w:left w:val="none" w:sz="0" w:space="0" w:color="auto"/>
                    <w:bottom w:val="none" w:sz="0" w:space="0" w:color="auto"/>
                    <w:right w:val="none" w:sz="0" w:space="0" w:color="auto"/>
                  </w:divBdr>
                </w:div>
                <w:div w:id="203177833">
                  <w:marLeft w:val="0"/>
                  <w:marRight w:val="0"/>
                  <w:marTop w:val="0"/>
                  <w:marBottom w:val="0"/>
                  <w:divBdr>
                    <w:top w:val="none" w:sz="0" w:space="0" w:color="auto"/>
                    <w:left w:val="none" w:sz="0" w:space="0" w:color="auto"/>
                    <w:bottom w:val="none" w:sz="0" w:space="0" w:color="auto"/>
                    <w:right w:val="none" w:sz="0" w:space="0" w:color="auto"/>
                  </w:divBdr>
                </w:div>
                <w:div w:id="1149396703">
                  <w:marLeft w:val="0"/>
                  <w:marRight w:val="0"/>
                  <w:marTop w:val="0"/>
                  <w:marBottom w:val="0"/>
                  <w:divBdr>
                    <w:top w:val="none" w:sz="0" w:space="0" w:color="auto"/>
                    <w:left w:val="none" w:sz="0" w:space="0" w:color="auto"/>
                    <w:bottom w:val="none" w:sz="0" w:space="0" w:color="auto"/>
                    <w:right w:val="none" w:sz="0" w:space="0" w:color="auto"/>
                  </w:divBdr>
                </w:div>
                <w:div w:id="705830021">
                  <w:marLeft w:val="0"/>
                  <w:marRight w:val="0"/>
                  <w:marTop w:val="0"/>
                  <w:marBottom w:val="0"/>
                  <w:divBdr>
                    <w:top w:val="none" w:sz="0" w:space="0" w:color="auto"/>
                    <w:left w:val="none" w:sz="0" w:space="0" w:color="auto"/>
                    <w:bottom w:val="none" w:sz="0" w:space="0" w:color="auto"/>
                    <w:right w:val="none" w:sz="0" w:space="0" w:color="auto"/>
                  </w:divBdr>
                </w:div>
                <w:div w:id="508326484">
                  <w:marLeft w:val="0"/>
                  <w:marRight w:val="0"/>
                  <w:marTop w:val="0"/>
                  <w:marBottom w:val="0"/>
                  <w:divBdr>
                    <w:top w:val="none" w:sz="0" w:space="0" w:color="auto"/>
                    <w:left w:val="none" w:sz="0" w:space="0" w:color="auto"/>
                    <w:bottom w:val="none" w:sz="0" w:space="0" w:color="auto"/>
                    <w:right w:val="none" w:sz="0" w:space="0" w:color="auto"/>
                  </w:divBdr>
                </w:div>
                <w:div w:id="527643631">
                  <w:marLeft w:val="0"/>
                  <w:marRight w:val="0"/>
                  <w:marTop w:val="0"/>
                  <w:marBottom w:val="0"/>
                  <w:divBdr>
                    <w:top w:val="none" w:sz="0" w:space="0" w:color="auto"/>
                    <w:left w:val="none" w:sz="0" w:space="0" w:color="auto"/>
                    <w:bottom w:val="none" w:sz="0" w:space="0" w:color="auto"/>
                    <w:right w:val="none" w:sz="0" w:space="0" w:color="auto"/>
                  </w:divBdr>
                </w:div>
                <w:div w:id="1878732387">
                  <w:marLeft w:val="0"/>
                  <w:marRight w:val="0"/>
                  <w:marTop w:val="0"/>
                  <w:marBottom w:val="0"/>
                  <w:divBdr>
                    <w:top w:val="none" w:sz="0" w:space="0" w:color="auto"/>
                    <w:left w:val="none" w:sz="0" w:space="0" w:color="auto"/>
                    <w:bottom w:val="none" w:sz="0" w:space="0" w:color="auto"/>
                    <w:right w:val="none" w:sz="0" w:space="0" w:color="auto"/>
                  </w:divBdr>
                </w:div>
              </w:divsChild>
            </w:div>
            <w:div w:id="1166286111">
              <w:marLeft w:val="0"/>
              <w:marRight w:val="0"/>
              <w:marTop w:val="0"/>
              <w:marBottom w:val="0"/>
              <w:divBdr>
                <w:top w:val="none" w:sz="0" w:space="0" w:color="auto"/>
                <w:left w:val="none" w:sz="0" w:space="0" w:color="auto"/>
                <w:bottom w:val="none" w:sz="0" w:space="0" w:color="auto"/>
                <w:right w:val="none" w:sz="0" w:space="0" w:color="auto"/>
              </w:divBdr>
              <w:divsChild>
                <w:div w:id="1314676166">
                  <w:marLeft w:val="0"/>
                  <w:marRight w:val="0"/>
                  <w:marTop w:val="0"/>
                  <w:marBottom w:val="0"/>
                  <w:divBdr>
                    <w:top w:val="none" w:sz="0" w:space="0" w:color="auto"/>
                    <w:left w:val="none" w:sz="0" w:space="0" w:color="auto"/>
                    <w:bottom w:val="none" w:sz="0" w:space="0" w:color="auto"/>
                    <w:right w:val="none" w:sz="0" w:space="0" w:color="auto"/>
                  </w:divBdr>
                </w:div>
                <w:div w:id="2142648714">
                  <w:marLeft w:val="0"/>
                  <w:marRight w:val="0"/>
                  <w:marTop w:val="0"/>
                  <w:marBottom w:val="0"/>
                  <w:divBdr>
                    <w:top w:val="none" w:sz="0" w:space="0" w:color="auto"/>
                    <w:left w:val="none" w:sz="0" w:space="0" w:color="auto"/>
                    <w:bottom w:val="none" w:sz="0" w:space="0" w:color="auto"/>
                    <w:right w:val="none" w:sz="0" w:space="0" w:color="auto"/>
                  </w:divBdr>
                </w:div>
              </w:divsChild>
            </w:div>
            <w:div w:id="1666588917">
              <w:marLeft w:val="0"/>
              <w:marRight w:val="0"/>
              <w:marTop w:val="0"/>
              <w:marBottom w:val="0"/>
              <w:divBdr>
                <w:top w:val="none" w:sz="0" w:space="0" w:color="auto"/>
                <w:left w:val="none" w:sz="0" w:space="0" w:color="auto"/>
                <w:bottom w:val="none" w:sz="0" w:space="0" w:color="auto"/>
                <w:right w:val="none" w:sz="0" w:space="0" w:color="auto"/>
              </w:divBdr>
              <w:divsChild>
                <w:div w:id="1206256383">
                  <w:marLeft w:val="0"/>
                  <w:marRight w:val="0"/>
                  <w:marTop w:val="0"/>
                  <w:marBottom w:val="0"/>
                  <w:divBdr>
                    <w:top w:val="none" w:sz="0" w:space="0" w:color="auto"/>
                    <w:left w:val="none" w:sz="0" w:space="0" w:color="auto"/>
                    <w:bottom w:val="none" w:sz="0" w:space="0" w:color="auto"/>
                    <w:right w:val="none" w:sz="0" w:space="0" w:color="auto"/>
                  </w:divBdr>
                </w:div>
                <w:div w:id="190262850">
                  <w:marLeft w:val="0"/>
                  <w:marRight w:val="0"/>
                  <w:marTop w:val="0"/>
                  <w:marBottom w:val="0"/>
                  <w:divBdr>
                    <w:top w:val="none" w:sz="0" w:space="0" w:color="auto"/>
                    <w:left w:val="none" w:sz="0" w:space="0" w:color="auto"/>
                    <w:bottom w:val="none" w:sz="0" w:space="0" w:color="auto"/>
                    <w:right w:val="none" w:sz="0" w:space="0" w:color="auto"/>
                  </w:divBdr>
                </w:div>
                <w:div w:id="728453786">
                  <w:marLeft w:val="0"/>
                  <w:marRight w:val="0"/>
                  <w:marTop w:val="0"/>
                  <w:marBottom w:val="0"/>
                  <w:divBdr>
                    <w:top w:val="none" w:sz="0" w:space="0" w:color="auto"/>
                    <w:left w:val="none" w:sz="0" w:space="0" w:color="auto"/>
                    <w:bottom w:val="none" w:sz="0" w:space="0" w:color="auto"/>
                    <w:right w:val="none" w:sz="0" w:space="0" w:color="auto"/>
                  </w:divBdr>
                </w:div>
                <w:div w:id="1947301492">
                  <w:marLeft w:val="0"/>
                  <w:marRight w:val="0"/>
                  <w:marTop w:val="0"/>
                  <w:marBottom w:val="0"/>
                  <w:divBdr>
                    <w:top w:val="none" w:sz="0" w:space="0" w:color="auto"/>
                    <w:left w:val="none" w:sz="0" w:space="0" w:color="auto"/>
                    <w:bottom w:val="none" w:sz="0" w:space="0" w:color="auto"/>
                    <w:right w:val="none" w:sz="0" w:space="0" w:color="auto"/>
                  </w:divBdr>
                </w:div>
                <w:div w:id="1650093384">
                  <w:marLeft w:val="0"/>
                  <w:marRight w:val="0"/>
                  <w:marTop w:val="0"/>
                  <w:marBottom w:val="0"/>
                  <w:divBdr>
                    <w:top w:val="none" w:sz="0" w:space="0" w:color="auto"/>
                    <w:left w:val="none" w:sz="0" w:space="0" w:color="auto"/>
                    <w:bottom w:val="none" w:sz="0" w:space="0" w:color="auto"/>
                    <w:right w:val="none" w:sz="0" w:space="0" w:color="auto"/>
                  </w:divBdr>
                </w:div>
                <w:div w:id="89089337">
                  <w:marLeft w:val="0"/>
                  <w:marRight w:val="0"/>
                  <w:marTop w:val="0"/>
                  <w:marBottom w:val="0"/>
                  <w:divBdr>
                    <w:top w:val="none" w:sz="0" w:space="0" w:color="auto"/>
                    <w:left w:val="none" w:sz="0" w:space="0" w:color="auto"/>
                    <w:bottom w:val="none" w:sz="0" w:space="0" w:color="auto"/>
                    <w:right w:val="none" w:sz="0" w:space="0" w:color="auto"/>
                  </w:divBdr>
                </w:div>
              </w:divsChild>
            </w:div>
            <w:div w:id="1728143680">
              <w:marLeft w:val="0"/>
              <w:marRight w:val="0"/>
              <w:marTop w:val="0"/>
              <w:marBottom w:val="0"/>
              <w:divBdr>
                <w:top w:val="none" w:sz="0" w:space="0" w:color="auto"/>
                <w:left w:val="none" w:sz="0" w:space="0" w:color="auto"/>
                <w:bottom w:val="none" w:sz="0" w:space="0" w:color="auto"/>
                <w:right w:val="none" w:sz="0" w:space="0" w:color="auto"/>
              </w:divBdr>
              <w:divsChild>
                <w:div w:id="1635789389">
                  <w:marLeft w:val="0"/>
                  <w:marRight w:val="0"/>
                  <w:marTop w:val="0"/>
                  <w:marBottom w:val="0"/>
                  <w:divBdr>
                    <w:top w:val="none" w:sz="0" w:space="0" w:color="auto"/>
                    <w:left w:val="none" w:sz="0" w:space="0" w:color="auto"/>
                    <w:bottom w:val="none" w:sz="0" w:space="0" w:color="auto"/>
                    <w:right w:val="none" w:sz="0" w:space="0" w:color="auto"/>
                  </w:divBdr>
                </w:div>
                <w:div w:id="1823352240">
                  <w:marLeft w:val="0"/>
                  <w:marRight w:val="0"/>
                  <w:marTop w:val="0"/>
                  <w:marBottom w:val="0"/>
                  <w:divBdr>
                    <w:top w:val="none" w:sz="0" w:space="0" w:color="auto"/>
                    <w:left w:val="none" w:sz="0" w:space="0" w:color="auto"/>
                    <w:bottom w:val="none" w:sz="0" w:space="0" w:color="auto"/>
                    <w:right w:val="none" w:sz="0" w:space="0" w:color="auto"/>
                  </w:divBdr>
                </w:div>
                <w:div w:id="1697777579">
                  <w:marLeft w:val="0"/>
                  <w:marRight w:val="0"/>
                  <w:marTop w:val="0"/>
                  <w:marBottom w:val="0"/>
                  <w:divBdr>
                    <w:top w:val="none" w:sz="0" w:space="0" w:color="auto"/>
                    <w:left w:val="none" w:sz="0" w:space="0" w:color="auto"/>
                    <w:bottom w:val="none" w:sz="0" w:space="0" w:color="auto"/>
                    <w:right w:val="none" w:sz="0" w:space="0" w:color="auto"/>
                  </w:divBdr>
                </w:div>
                <w:div w:id="600576326">
                  <w:marLeft w:val="0"/>
                  <w:marRight w:val="0"/>
                  <w:marTop w:val="0"/>
                  <w:marBottom w:val="0"/>
                  <w:divBdr>
                    <w:top w:val="none" w:sz="0" w:space="0" w:color="auto"/>
                    <w:left w:val="none" w:sz="0" w:space="0" w:color="auto"/>
                    <w:bottom w:val="none" w:sz="0" w:space="0" w:color="auto"/>
                    <w:right w:val="none" w:sz="0" w:space="0" w:color="auto"/>
                  </w:divBdr>
                </w:div>
                <w:div w:id="1063918015">
                  <w:marLeft w:val="0"/>
                  <w:marRight w:val="0"/>
                  <w:marTop w:val="0"/>
                  <w:marBottom w:val="0"/>
                  <w:divBdr>
                    <w:top w:val="none" w:sz="0" w:space="0" w:color="auto"/>
                    <w:left w:val="none" w:sz="0" w:space="0" w:color="auto"/>
                    <w:bottom w:val="none" w:sz="0" w:space="0" w:color="auto"/>
                    <w:right w:val="none" w:sz="0" w:space="0" w:color="auto"/>
                  </w:divBdr>
                </w:div>
                <w:div w:id="1178696106">
                  <w:marLeft w:val="0"/>
                  <w:marRight w:val="0"/>
                  <w:marTop w:val="0"/>
                  <w:marBottom w:val="0"/>
                  <w:divBdr>
                    <w:top w:val="none" w:sz="0" w:space="0" w:color="auto"/>
                    <w:left w:val="none" w:sz="0" w:space="0" w:color="auto"/>
                    <w:bottom w:val="none" w:sz="0" w:space="0" w:color="auto"/>
                    <w:right w:val="none" w:sz="0" w:space="0" w:color="auto"/>
                  </w:divBdr>
                </w:div>
                <w:div w:id="250355361">
                  <w:marLeft w:val="0"/>
                  <w:marRight w:val="0"/>
                  <w:marTop w:val="0"/>
                  <w:marBottom w:val="0"/>
                  <w:divBdr>
                    <w:top w:val="none" w:sz="0" w:space="0" w:color="auto"/>
                    <w:left w:val="none" w:sz="0" w:space="0" w:color="auto"/>
                    <w:bottom w:val="none" w:sz="0" w:space="0" w:color="auto"/>
                    <w:right w:val="none" w:sz="0" w:space="0" w:color="auto"/>
                  </w:divBdr>
                </w:div>
                <w:div w:id="1989702026">
                  <w:marLeft w:val="0"/>
                  <w:marRight w:val="0"/>
                  <w:marTop w:val="0"/>
                  <w:marBottom w:val="0"/>
                  <w:divBdr>
                    <w:top w:val="none" w:sz="0" w:space="0" w:color="auto"/>
                    <w:left w:val="none" w:sz="0" w:space="0" w:color="auto"/>
                    <w:bottom w:val="none" w:sz="0" w:space="0" w:color="auto"/>
                    <w:right w:val="none" w:sz="0" w:space="0" w:color="auto"/>
                  </w:divBdr>
                </w:div>
              </w:divsChild>
            </w:div>
            <w:div w:id="5486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4158</Words>
  <Characters>24949</Characters>
  <Application>Microsoft Office Word</Application>
  <DocSecurity>0</DocSecurity>
  <Lines>207</Lines>
  <Paragraphs>58</Paragraphs>
  <ScaleCrop>false</ScaleCrop>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niedzwieckiw</dc:creator>
  <cp:keywords/>
  <dc:description/>
  <cp:lastModifiedBy>niedzwieckiw</cp:lastModifiedBy>
  <cp:revision>1</cp:revision>
  <dcterms:created xsi:type="dcterms:W3CDTF">2020-12-10T10:28:00Z</dcterms:created>
  <dcterms:modified xsi:type="dcterms:W3CDTF">2020-12-10T10:34:00Z</dcterms:modified>
</cp:coreProperties>
</file>