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FF8" w14:textId="30112BDB" w:rsidR="003756F1" w:rsidRDefault="003756F1" w:rsidP="00BC6C07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b/>
          <w:sz w:val="24"/>
        </w:rPr>
      </w:pPr>
      <w:bookmarkStart w:id="0" w:name="_Hlk89119369"/>
      <w:r>
        <w:rPr>
          <w:rFonts w:ascii="Times New Roman" w:eastAsia="Times New Roman" w:hAnsi="Times New Roman" w:cs="Times New Roman"/>
          <w:b/>
          <w:sz w:val="24"/>
        </w:rPr>
        <w:t>Załącznik nr 2</w:t>
      </w:r>
      <w:r w:rsidR="002A66FA">
        <w:rPr>
          <w:rFonts w:ascii="Times New Roman" w:eastAsia="Times New Roman" w:hAnsi="Times New Roman" w:cs="Times New Roman"/>
          <w:b/>
          <w:sz w:val="24"/>
        </w:rPr>
        <w:t>b</w:t>
      </w:r>
    </w:p>
    <w:p w14:paraId="1DFE3DB1" w14:textId="4797CFE2" w:rsidR="003756F1" w:rsidRDefault="00BC6C07" w:rsidP="008D41DF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14:paraId="00DBDBD0" w14:textId="7F741011" w:rsidR="003756F1" w:rsidRDefault="003756F1" w:rsidP="001E5C0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6E3752A9" w14:textId="0B8FF163" w:rsidR="001E5C01" w:rsidRPr="00A83B31" w:rsidRDefault="003756F1" w:rsidP="001E5C0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89118832"/>
      <w:bookmarkEnd w:id="0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D60DFFA" w14:textId="77777777" w:rsidR="004C152F" w:rsidRDefault="007B6F6F" w:rsidP="004C152F">
      <w:pPr>
        <w:widowControl w:val="0"/>
        <w:suppressAutoHyphens/>
        <w:autoSpaceDE w:val="0"/>
        <w:spacing w:after="0" w:line="252" w:lineRule="auto"/>
        <w:ind w:right="1000"/>
        <w:jc w:val="center"/>
        <w:rPr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Zakup i d</w:t>
      </w:r>
      <w:r w:rsidR="00BC6C07" w:rsidRPr="00BC6C07">
        <w:rPr>
          <w:rFonts w:eastAsia="Calibri" w:cstheme="minorHAnsi"/>
          <w:b/>
          <w:sz w:val="24"/>
          <w:szCs w:val="24"/>
        </w:rPr>
        <w:t>ostawa  pomocy dydaktycznych w ramach programu Laboratoria Przyszłości dla</w:t>
      </w:r>
      <w:r w:rsidR="00BC6C07" w:rsidRPr="00BC6C07">
        <w:rPr>
          <w:b/>
          <w:sz w:val="24"/>
          <w:szCs w:val="24"/>
        </w:rPr>
        <w:t xml:space="preserve">  Publicznej Szkoły Podstawowej nr 12 </w:t>
      </w:r>
    </w:p>
    <w:p w14:paraId="5DA3310E" w14:textId="1D37B67F" w:rsidR="00BC6C07" w:rsidRPr="00BC6C07" w:rsidRDefault="00BC6C07" w:rsidP="004C152F">
      <w:pPr>
        <w:widowControl w:val="0"/>
        <w:suppressAutoHyphens/>
        <w:autoSpaceDE w:val="0"/>
        <w:spacing w:after="0" w:line="252" w:lineRule="auto"/>
        <w:ind w:right="1000"/>
        <w:jc w:val="center"/>
        <w:rPr>
          <w:rFonts w:eastAsia="Calibri" w:cstheme="minorHAnsi"/>
          <w:b/>
          <w:sz w:val="24"/>
          <w:szCs w:val="24"/>
        </w:rPr>
      </w:pPr>
      <w:r w:rsidRPr="00BC6C07">
        <w:rPr>
          <w:b/>
          <w:sz w:val="24"/>
          <w:szCs w:val="24"/>
        </w:rPr>
        <w:t>w Kędzierzynie-Koźlu</w:t>
      </w:r>
    </w:p>
    <w:p w14:paraId="011AB187" w14:textId="2513DF22" w:rsidR="003756F1" w:rsidRPr="00BC6C07" w:rsidRDefault="003756F1" w:rsidP="003756F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C6C07">
        <w:rPr>
          <w:rFonts w:eastAsia="Times New Roman" w:cstheme="minorHAnsi"/>
          <w:b/>
          <w:sz w:val="24"/>
          <w:szCs w:val="24"/>
        </w:rPr>
        <w:t xml:space="preserve">Zestawienie dla części nr 2. </w:t>
      </w:r>
      <w:r w:rsidR="00FC188E" w:rsidRPr="00FC188E">
        <w:rPr>
          <w:rFonts w:eastAsia="Times New Roman" w:cstheme="minorHAnsi"/>
          <w:b/>
          <w:sz w:val="24"/>
          <w:szCs w:val="24"/>
        </w:rPr>
        <w:t>Zakup i dostawa urządzeń i materiałów edukacyjnych z zakresu robotyki</w:t>
      </w:r>
      <w:r w:rsidR="009C1D23">
        <w:rPr>
          <w:rFonts w:eastAsia="Times New Roman" w:cstheme="minorHAnsi"/>
          <w:b/>
          <w:sz w:val="24"/>
          <w:szCs w:val="24"/>
        </w:rPr>
        <w:t xml:space="preserve"> </w:t>
      </w:r>
      <w:r w:rsidRPr="00BC6C07">
        <w:rPr>
          <w:rFonts w:eastAsia="Times New Roman" w:cstheme="minorHAnsi"/>
          <w:b/>
          <w:sz w:val="24"/>
          <w:szCs w:val="24"/>
        </w:rPr>
        <w:t>– formularz cenowy</w:t>
      </w:r>
    </w:p>
    <w:p w14:paraId="781940B0" w14:textId="77777777" w:rsidR="003756F1" w:rsidRPr="00FC188E" w:rsidRDefault="003756F1" w:rsidP="003756F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890"/>
        <w:gridCol w:w="8579"/>
        <w:gridCol w:w="1276"/>
        <w:gridCol w:w="1417"/>
        <w:gridCol w:w="1134"/>
      </w:tblGrid>
      <w:tr w:rsidR="003756F1" w:rsidRPr="006302D5" w14:paraId="71FFCD7B" w14:textId="77777777" w:rsidTr="00445529">
        <w:tc>
          <w:tcPr>
            <w:tcW w:w="583" w:type="dxa"/>
          </w:tcPr>
          <w:p w14:paraId="7BD38610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L.P</w:t>
            </w:r>
          </w:p>
        </w:tc>
        <w:tc>
          <w:tcPr>
            <w:tcW w:w="1890" w:type="dxa"/>
          </w:tcPr>
          <w:p w14:paraId="7CCB0F5E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Nazwa</w:t>
            </w:r>
          </w:p>
        </w:tc>
        <w:tc>
          <w:tcPr>
            <w:tcW w:w="8579" w:type="dxa"/>
          </w:tcPr>
          <w:p w14:paraId="15197739" w14:textId="77777777" w:rsidR="003756F1" w:rsidRPr="006302D5" w:rsidRDefault="003756F1" w:rsidP="003962AC">
            <w:pPr>
              <w:rPr>
                <w:rFonts w:eastAsia="Times New Roman" w:cstheme="minorHAnsi"/>
                <w:b/>
                <w:bCs/>
              </w:rPr>
            </w:pPr>
            <w:r w:rsidRPr="006302D5">
              <w:rPr>
                <w:rFonts w:eastAsia="Times New Roman" w:cstheme="minorHAnsi"/>
                <w:b/>
                <w:bCs/>
              </w:rPr>
              <w:t>Opis/minimalne wymagania techniczne/model</w:t>
            </w:r>
          </w:p>
          <w:p w14:paraId="0CFF72BE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76" w:type="dxa"/>
          </w:tcPr>
          <w:p w14:paraId="3EE19CDE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</w:rPr>
              <w:t>Ilość</w:t>
            </w:r>
          </w:p>
        </w:tc>
        <w:tc>
          <w:tcPr>
            <w:tcW w:w="1417" w:type="dxa"/>
          </w:tcPr>
          <w:p w14:paraId="704BD32D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  <w:bCs/>
              </w:rPr>
              <w:t>Cena jednostkowa brutto</w:t>
            </w:r>
          </w:p>
        </w:tc>
        <w:tc>
          <w:tcPr>
            <w:tcW w:w="1134" w:type="dxa"/>
          </w:tcPr>
          <w:p w14:paraId="27F16015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  <w:r w:rsidRPr="006302D5">
              <w:rPr>
                <w:rFonts w:eastAsia="Times New Roman" w:cstheme="minorHAnsi"/>
                <w:b/>
                <w:bCs/>
              </w:rPr>
              <w:t>Razem wartość brutto</w:t>
            </w:r>
          </w:p>
        </w:tc>
      </w:tr>
      <w:tr w:rsidR="003756F1" w:rsidRPr="006302D5" w14:paraId="59EB1A17" w14:textId="77777777" w:rsidTr="00445529">
        <w:tc>
          <w:tcPr>
            <w:tcW w:w="583" w:type="dxa"/>
          </w:tcPr>
          <w:p w14:paraId="7D7AEF4D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1.</w:t>
            </w:r>
          </w:p>
        </w:tc>
        <w:tc>
          <w:tcPr>
            <w:tcW w:w="1890" w:type="dxa"/>
          </w:tcPr>
          <w:p w14:paraId="703B547B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Klocki do samodzielnej konstrukcji z akcesoriami-BOFFIN III</w:t>
            </w:r>
          </w:p>
        </w:tc>
        <w:tc>
          <w:tcPr>
            <w:tcW w:w="8579" w:type="dxa"/>
          </w:tcPr>
          <w:p w14:paraId="4FC20F21" w14:textId="19A33F53" w:rsidR="003756F1" w:rsidRDefault="003756F1" w:rsidP="003962A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Zestaw elektroniczny</w:t>
            </w:r>
            <w:r w:rsidR="004C152F">
              <w:rPr>
                <w:rFonts w:cstheme="minorHAnsi"/>
                <w:bCs/>
              </w:rPr>
              <w:t>-</w:t>
            </w:r>
            <w:r w:rsidR="00F677E3">
              <w:rPr>
                <w:rFonts w:cstheme="minorHAnsi"/>
                <w:bCs/>
              </w:rPr>
              <w:t xml:space="preserve"> klocki, minimum 200 elementów, minimum 1 płyta podstawowa, zestaw kompatybilny z </w:t>
            </w:r>
            <w:r w:rsidR="007C437D">
              <w:rPr>
                <w:rFonts w:cstheme="minorHAnsi"/>
                <w:bCs/>
              </w:rPr>
              <w:t xml:space="preserve">elementami i projektami z </w:t>
            </w:r>
            <w:r w:rsidR="00F677E3">
              <w:rPr>
                <w:rFonts w:cstheme="minorHAnsi"/>
                <w:bCs/>
              </w:rPr>
              <w:t xml:space="preserve">innymi zestawami </w:t>
            </w:r>
            <w:proofErr w:type="spellStart"/>
            <w:r w:rsidR="00F677E3">
              <w:rPr>
                <w:rFonts w:cstheme="minorHAnsi"/>
                <w:bCs/>
              </w:rPr>
              <w:t>Boffin</w:t>
            </w:r>
            <w:proofErr w:type="spellEnd"/>
            <w:r w:rsidR="000262C2">
              <w:rPr>
                <w:rFonts w:cstheme="minorHAnsi"/>
                <w:bCs/>
              </w:rPr>
              <w:t xml:space="preserve"> I </w:t>
            </w:r>
            <w:proofErr w:type="spellStart"/>
            <w:r w:rsidR="000262C2">
              <w:rPr>
                <w:rFonts w:cstheme="minorHAnsi"/>
                <w:bCs/>
              </w:rPr>
              <w:t>i</w:t>
            </w:r>
            <w:proofErr w:type="spellEnd"/>
            <w:r w:rsidR="000262C2">
              <w:rPr>
                <w:rFonts w:cstheme="minorHAnsi"/>
                <w:bCs/>
              </w:rPr>
              <w:t xml:space="preserve"> </w:t>
            </w:r>
            <w:proofErr w:type="spellStart"/>
            <w:r w:rsidR="000262C2">
              <w:rPr>
                <w:rFonts w:cstheme="minorHAnsi"/>
                <w:bCs/>
              </w:rPr>
              <w:t>Boffin</w:t>
            </w:r>
            <w:proofErr w:type="spellEnd"/>
            <w:r w:rsidR="000262C2">
              <w:rPr>
                <w:rFonts w:cstheme="minorHAnsi"/>
                <w:bCs/>
              </w:rPr>
              <w:t xml:space="preserve"> II</w:t>
            </w:r>
          </w:p>
          <w:p w14:paraId="2F24E819" w14:textId="3819915B" w:rsidR="004C152F" w:rsidRPr="006302D5" w:rsidRDefault="004C152F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Instrukcja z obrazkami wszystkich elementów</w:t>
            </w:r>
            <w:r w:rsidR="000262C2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276" w:type="dxa"/>
          </w:tcPr>
          <w:p w14:paraId="35E8D2D6" w14:textId="049FBBF2" w:rsidR="003756F1" w:rsidRPr="006302D5" w:rsidRDefault="000262C2" w:rsidP="003962AC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  <w:r w:rsidR="00BA4BED">
              <w:rPr>
                <w:rFonts w:eastAsia="Times New Roman" w:cstheme="minorHAnsi"/>
                <w:bCs/>
              </w:rPr>
              <w:t>3</w:t>
            </w:r>
            <w:r>
              <w:rPr>
                <w:rFonts w:eastAsia="Times New Roman" w:cstheme="minorHAnsi"/>
                <w:bCs/>
              </w:rPr>
              <w:t xml:space="preserve"> zestawów</w:t>
            </w:r>
          </w:p>
        </w:tc>
        <w:tc>
          <w:tcPr>
            <w:tcW w:w="1417" w:type="dxa"/>
          </w:tcPr>
          <w:p w14:paraId="3FED27B8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08199EBB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tr w:rsidR="003756F1" w:rsidRPr="006302D5" w14:paraId="3E12F702" w14:textId="77777777" w:rsidTr="00445529">
        <w:tc>
          <w:tcPr>
            <w:tcW w:w="583" w:type="dxa"/>
          </w:tcPr>
          <w:p w14:paraId="2B54BA00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2.</w:t>
            </w:r>
          </w:p>
        </w:tc>
        <w:tc>
          <w:tcPr>
            <w:tcW w:w="1890" w:type="dxa"/>
          </w:tcPr>
          <w:p w14:paraId="6C705D13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LEGO®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SPIKE™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Prime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zestaw podstawowy</w:t>
            </w:r>
          </w:p>
        </w:tc>
        <w:tc>
          <w:tcPr>
            <w:tcW w:w="8579" w:type="dxa"/>
          </w:tcPr>
          <w:p w14:paraId="2DAFA242" w14:textId="77777777" w:rsidR="003756F1" w:rsidRPr="00E12E62" w:rsidRDefault="003756F1" w:rsidP="003962A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LEGO®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SPIKE™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Prime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</w:p>
          <w:p w14:paraId="351D76BA" w14:textId="137AF91A" w:rsidR="003756F1" w:rsidRPr="00E12E62" w:rsidRDefault="003756F1" w:rsidP="003962A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Zawartość zestawu: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F42C0">
              <w:rPr>
                <w:rFonts w:ascii="Calibri" w:eastAsia="Times New Roman" w:hAnsi="Calibri" w:cs="Calibri"/>
                <w:color w:val="000000"/>
                <w:lang w:eastAsia="pl-PL"/>
              </w:rPr>
              <w:t>pojemnik do przechowywania z dwoma tackami do sortowania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37BE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minimum 500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kolorowych elementów LEGO®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Technic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™</w:t>
            </w:r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3x3</w:t>
            </w:r>
            <w:r w:rsidR="00237BE2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Kloc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2x4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otwor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ami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osie krzyżowe</w:t>
            </w:r>
            <w:r w:rsidR="00237BE2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Płytka podstawowa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Ramki, Koła do łatwego montażu z silnikiem, Klipsy do przewodów w różnych kolorach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Smart Hub z akumulatorem - Smart Hub wyposażony w 6 portów</w:t>
            </w:r>
            <w:r w:rsidR="00F503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wejściowych/wyjściowych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matrycę LED 5x5, </w:t>
            </w:r>
            <w:r w:rsidR="00F503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głośnik, </w:t>
            </w:r>
            <w:r w:rsidR="000262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zintegrowany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6-osiowy żyroskop, Bluetooth i akumulator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3 silniki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3 różne czujniki. Aplikacj</w:t>
            </w:r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SPIKE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App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opart</w:t>
            </w:r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proofErr w:type="spellStart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Scratch</w:t>
            </w:r>
            <w:proofErr w:type="spellEnd"/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, współpracuj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ąc</w:t>
            </w:r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systemami operacyjnymi iOS, Chrome, Windows 10, Mac i Android.</w:t>
            </w:r>
          </w:p>
          <w:p w14:paraId="0B02013B" w14:textId="3C30D3D9" w:rsidR="003A6304" w:rsidRDefault="003756F1" w:rsidP="003A630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Sterownik zasilany akumulatorem, ładowany za pomocą kabla USB (w zestawie)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M</w:t>
            </w:r>
            <w:r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ateriały dla nauczyciela w języku polskim - ponad 400 gotowych lekcji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szkolenie przeprowadzone </w:t>
            </w:r>
            <w:r w:rsidR="003A6304"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przez certyfikowanego instruktora LEGO® </w:t>
            </w:r>
            <w:proofErr w:type="spellStart"/>
            <w:r w:rsidR="003A6304" w:rsidRPr="00E12E62">
              <w:rPr>
                <w:rFonts w:ascii="Calibri" w:eastAsia="Times New Roman" w:hAnsi="Calibri" w:cs="Calibri"/>
                <w:color w:val="000000"/>
                <w:lang w:eastAsia="pl-PL"/>
              </w:rPr>
              <w:t>Education</w:t>
            </w:r>
            <w:proofErr w:type="spellEnd"/>
            <w:r w:rsidR="003A6304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383BFC61" w14:textId="4606E76E" w:rsidR="003A6304" w:rsidRDefault="003A6304" w:rsidP="003A630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Autoryzowany serwis </w:t>
            </w:r>
            <w:r w:rsidR="00F12EC9">
              <w:rPr>
                <w:rFonts w:ascii="Calibri" w:eastAsia="Times New Roman" w:hAnsi="Calibri" w:cs="Calibri"/>
                <w:color w:val="000000"/>
                <w:lang w:eastAsia="pl-PL"/>
              </w:rPr>
              <w:t>na terenie Polski</w:t>
            </w:r>
            <w:r w:rsidR="000262C2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 w:rsidR="00F12EC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SLA do 3 tygodni; Serwis, wsparcie techniczne i instrukcja w języku polskim.</w:t>
            </w:r>
          </w:p>
          <w:p w14:paraId="4660886C" w14:textId="66F5E330" w:rsidR="003756F1" w:rsidRPr="006302D5" w:rsidRDefault="003756F1" w:rsidP="003962A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</w:tcPr>
          <w:p w14:paraId="005E82B0" w14:textId="5910111E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  <w:r w:rsidRPr="006302D5">
              <w:rPr>
                <w:rFonts w:eastAsia="Times New Roman" w:cstheme="minorHAnsi"/>
                <w:bCs/>
              </w:rPr>
              <w:t>1</w:t>
            </w:r>
            <w:r>
              <w:rPr>
                <w:rFonts w:eastAsia="Times New Roman" w:cstheme="minorHAnsi"/>
                <w:bCs/>
              </w:rPr>
              <w:t>6</w:t>
            </w:r>
            <w:r w:rsidR="00237BE2">
              <w:rPr>
                <w:rFonts w:eastAsia="Times New Roman" w:cstheme="minorHAnsi"/>
                <w:bCs/>
              </w:rPr>
              <w:t xml:space="preserve"> zestawów</w:t>
            </w:r>
          </w:p>
        </w:tc>
        <w:tc>
          <w:tcPr>
            <w:tcW w:w="1417" w:type="dxa"/>
          </w:tcPr>
          <w:p w14:paraId="44C8392F" w14:textId="77777777" w:rsidR="003756F1" w:rsidRPr="006302D5" w:rsidRDefault="003756F1" w:rsidP="003962AC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0469019" w14:textId="77777777" w:rsidR="003756F1" w:rsidRPr="006302D5" w:rsidRDefault="003756F1" w:rsidP="003962AC">
            <w:pPr>
              <w:rPr>
                <w:rFonts w:eastAsia="Times New Roman" w:cstheme="minorHAnsi"/>
                <w:b/>
              </w:rPr>
            </w:pPr>
          </w:p>
        </w:tc>
      </w:tr>
      <w:bookmarkEnd w:id="1"/>
      <w:tr w:rsidR="00AD3E52" w:rsidRPr="00853128" w14:paraId="7FB68812" w14:textId="77777777" w:rsidTr="00AD3E52">
        <w:tc>
          <w:tcPr>
            <w:tcW w:w="583" w:type="dxa"/>
          </w:tcPr>
          <w:p w14:paraId="3630CB37" w14:textId="77777777" w:rsidR="00AD3E52" w:rsidRDefault="00AD3E52" w:rsidP="00C308EB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16.</w:t>
            </w:r>
          </w:p>
        </w:tc>
        <w:tc>
          <w:tcPr>
            <w:tcW w:w="1890" w:type="dxa"/>
          </w:tcPr>
          <w:p w14:paraId="08F0C97C" w14:textId="77777777" w:rsidR="00AD3E52" w:rsidRDefault="00AD3E52" w:rsidP="00C308EB">
            <w:pPr>
              <w:rPr>
                <w:rFonts w:ascii="Calibri" w:hAnsi="Calibri" w:cs="Calibri"/>
                <w:color w:val="000000"/>
              </w:rPr>
            </w:pP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Pen 3D z akcesoriami</w:t>
            </w:r>
          </w:p>
        </w:tc>
        <w:tc>
          <w:tcPr>
            <w:tcW w:w="8579" w:type="dxa"/>
          </w:tcPr>
          <w:p w14:paraId="186E5EFC" w14:textId="77777777" w:rsidR="00AD3E52" w:rsidRDefault="00AD3E52" w:rsidP="00C308EB"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Długopisy 3 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1 zestaw powinien zawierać minimum 6 sztuk długopisów, materiał do druku-</w:t>
            </w:r>
            <w:proofErr w:type="spellStart"/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filament</w:t>
            </w:r>
            <w:proofErr w:type="spellEnd"/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, przenośne baterie (</w:t>
            </w:r>
            <w:proofErr w:type="spellStart"/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wer</w:t>
            </w:r>
            <w:proofErr w:type="spellEnd"/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banki)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korzystania z długopisów 3D bez zasilania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sztuk, szablony do pracy w klasie z długopisami 3D.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Wyświetlacz LCD, system start-stop,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cy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utoryzowany serwis na terenie Polski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SLA do 3 tygodni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Serwis,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wsparcie techniczne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instrukcja </w:t>
            </w:r>
            <w:r w:rsidRPr="004359DD">
              <w:rPr>
                <w:rFonts w:ascii="Calibri" w:eastAsia="Times New Roman" w:hAnsi="Calibri" w:cs="Calibri"/>
                <w:color w:val="000000"/>
                <w:lang w:eastAsia="pl-PL"/>
              </w:rPr>
              <w:t>w języku polskim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Obsługa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filamentów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PLA, PCL,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nGEN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nGen_FLEX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ABS, PET-G i innych</w:t>
            </w:r>
          </w:p>
        </w:tc>
        <w:tc>
          <w:tcPr>
            <w:tcW w:w="1276" w:type="dxa"/>
          </w:tcPr>
          <w:p w14:paraId="5D3EA138" w14:textId="77777777" w:rsidR="00AD3E52" w:rsidRDefault="00AD3E52" w:rsidP="00C308EB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 zestawy</w:t>
            </w:r>
          </w:p>
        </w:tc>
        <w:tc>
          <w:tcPr>
            <w:tcW w:w="1417" w:type="dxa"/>
          </w:tcPr>
          <w:p w14:paraId="46BBB99C" w14:textId="77777777" w:rsidR="00AD3E52" w:rsidRPr="00853128" w:rsidRDefault="00AD3E52" w:rsidP="00C308E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</w:tcPr>
          <w:p w14:paraId="2ACC6E77" w14:textId="77777777" w:rsidR="00AD3E52" w:rsidRPr="00853128" w:rsidRDefault="00AD3E52" w:rsidP="00C308EB">
            <w:pPr>
              <w:rPr>
                <w:rFonts w:eastAsia="Times New Roman" w:cstheme="minorHAnsi"/>
                <w:b/>
              </w:rPr>
            </w:pPr>
          </w:p>
        </w:tc>
      </w:tr>
      <w:tr w:rsidR="00AD3E52" w:rsidRPr="00853128" w14:paraId="16637158" w14:textId="77777777" w:rsidTr="00AD3E52">
        <w:tc>
          <w:tcPr>
            <w:tcW w:w="583" w:type="dxa"/>
          </w:tcPr>
          <w:p w14:paraId="188F0743" w14:textId="77777777" w:rsidR="00AD3E52" w:rsidRDefault="00AD3E52" w:rsidP="00C308EB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17.</w:t>
            </w:r>
          </w:p>
        </w:tc>
        <w:tc>
          <w:tcPr>
            <w:tcW w:w="1890" w:type="dxa"/>
          </w:tcPr>
          <w:p w14:paraId="42165E65" w14:textId="77777777" w:rsidR="00AD3E52" w:rsidRDefault="00AD3E52" w:rsidP="00C308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Zestaw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filamentów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 do długopisów 3D 200m(10 x 20 m w różnych kolorach)</w:t>
            </w:r>
          </w:p>
        </w:tc>
        <w:tc>
          <w:tcPr>
            <w:tcW w:w="8579" w:type="dxa"/>
          </w:tcPr>
          <w:p w14:paraId="253C267C" w14:textId="151010BA" w:rsidR="00AD3E52" w:rsidRDefault="00AD3E52" w:rsidP="00C308EB">
            <w:r>
              <w:t xml:space="preserve">Zestaw </w:t>
            </w:r>
            <w:proofErr w:type="spellStart"/>
            <w:r>
              <w:t>filamentów</w:t>
            </w:r>
            <w:proofErr w:type="spellEnd"/>
            <w:r>
              <w:t xml:space="preserve"> b</w:t>
            </w:r>
            <w:r w:rsidRPr="004A0B79">
              <w:t>iodegradowaln</w:t>
            </w:r>
            <w:r>
              <w:t>ych</w:t>
            </w:r>
            <w:r w:rsidRPr="004A0B79">
              <w:t xml:space="preserve">, PLA </w:t>
            </w:r>
            <w:r>
              <w:t>3D</w:t>
            </w:r>
            <w:r w:rsidR="000262C2">
              <w:t>; P</w:t>
            </w:r>
            <w:r>
              <w:t>rzeznaczony do długopisów 3D-długość 200m</w:t>
            </w:r>
            <w:r w:rsidR="000262C2">
              <w:t>;</w:t>
            </w:r>
            <w:r>
              <w:t xml:space="preserve"> </w:t>
            </w:r>
            <w:r w:rsidR="000262C2">
              <w:t>Ś</w:t>
            </w:r>
            <w:r>
              <w:t>rednica -1.75mm</w:t>
            </w:r>
            <w:r w:rsidR="00836052">
              <w:t>;</w:t>
            </w:r>
            <w:r>
              <w:t xml:space="preserve"> 200m </w:t>
            </w:r>
            <w:proofErr w:type="spellStart"/>
            <w:r>
              <w:t>filamentu</w:t>
            </w:r>
            <w:proofErr w:type="spellEnd"/>
            <w:r>
              <w:t xml:space="preserve"> po 20 m z każdego koloru, w odcinkach 1 m ułatwiających użytkowanie</w:t>
            </w:r>
          </w:p>
        </w:tc>
        <w:tc>
          <w:tcPr>
            <w:tcW w:w="1276" w:type="dxa"/>
          </w:tcPr>
          <w:p w14:paraId="0F9D2A28" w14:textId="77777777" w:rsidR="00AD3E52" w:rsidRDefault="00AD3E52" w:rsidP="00C308EB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 zestawy</w:t>
            </w:r>
          </w:p>
        </w:tc>
        <w:tc>
          <w:tcPr>
            <w:tcW w:w="1417" w:type="dxa"/>
          </w:tcPr>
          <w:p w14:paraId="1B670279" w14:textId="77777777" w:rsidR="00AD3E52" w:rsidRPr="00853128" w:rsidRDefault="00AD3E52" w:rsidP="00C308E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134" w:type="dxa"/>
          </w:tcPr>
          <w:p w14:paraId="59D68970" w14:textId="77777777" w:rsidR="00AD3E52" w:rsidRPr="00853128" w:rsidRDefault="00AD3E52" w:rsidP="00C308EB">
            <w:pPr>
              <w:rPr>
                <w:rFonts w:eastAsia="Times New Roman" w:cstheme="minorHAnsi"/>
                <w:b/>
              </w:rPr>
            </w:pPr>
          </w:p>
        </w:tc>
      </w:tr>
    </w:tbl>
    <w:p w14:paraId="31B7191C" w14:textId="77777777" w:rsidR="00BC6C07" w:rsidRDefault="00BC6C07" w:rsidP="002A6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BC6C07" w:rsidSect="004E033F">
      <w:pgSz w:w="16838" w:h="11906" w:orient="landscape"/>
      <w:pgMar w:top="1135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713"/>
    <w:multiLevelType w:val="multilevel"/>
    <w:tmpl w:val="430E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E3797"/>
    <w:multiLevelType w:val="hybridMultilevel"/>
    <w:tmpl w:val="4A10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EC2"/>
    <w:multiLevelType w:val="multilevel"/>
    <w:tmpl w:val="54D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F1"/>
    <w:rsid w:val="0000326C"/>
    <w:rsid w:val="00023718"/>
    <w:rsid w:val="000262C2"/>
    <w:rsid w:val="0005710F"/>
    <w:rsid w:val="000832C6"/>
    <w:rsid w:val="000840AD"/>
    <w:rsid w:val="000F42C0"/>
    <w:rsid w:val="001277DA"/>
    <w:rsid w:val="00176409"/>
    <w:rsid w:val="00196A5A"/>
    <w:rsid w:val="001A50BE"/>
    <w:rsid w:val="001B7408"/>
    <w:rsid w:val="001E5B2A"/>
    <w:rsid w:val="001E5C01"/>
    <w:rsid w:val="00237BE2"/>
    <w:rsid w:val="002A66FA"/>
    <w:rsid w:val="002B512E"/>
    <w:rsid w:val="002B68C2"/>
    <w:rsid w:val="00303748"/>
    <w:rsid w:val="003170C2"/>
    <w:rsid w:val="003756F1"/>
    <w:rsid w:val="003A6304"/>
    <w:rsid w:val="003C1DB1"/>
    <w:rsid w:val="003D38A4"/>
    <w:rsid w:val="003D5AF3"/>
    <w:rsid w:val="00400E7E"/>
    <w:rsid w:val="00445529"/>
    <w:rsid w:val="00494902"/>
    <w:rsid w:val="004C152F"/>
    <w:rsid w:val="004E033F"/>
    <w:rsid w:val="0053584B"/>
    <w:rsid w:val="00536D47"/>
    <w:rsid w:val="00537AA2"/>
    <w:rsid w:val="00542EC0"/>
    <w:rsid w:val="00637816"/>
    <w:rsid w:val="00645C48"/>
    <w:rsid w:val="006531A1"/>
    <w:rsid w:val="006B1C9C"/>
    <w:rsid w:val="006C6C98"/>
    <w:rsid w:val="0071267E"/>
    <w:rsid w:val="00747987"/>
    <w:rsid w:val="007779CF"/>
    <w:rsid w:val="00782451"/>
    <w:rsid w:val="00791289"/>
    <w:rsid w:val="007B658D"/>
    <w:rsid w:val="007B6F6F"/>
    <w:rsid w:val="007C437D"/>
    <w:rsid w:val="007D74B5"/>
    <w:rsid w:val="00836052"/>
    <w:rsid w:val="008D41DF"/>
    <w:rsid w:val="009324D0"/>
    <w:rsid w:val="00942C2E"/>
    <w:rsid w:val="009821DA"/>
    <w:rsid w:val="009C19E9"/>
    <w:rsid w:val="009C1D23"/>
    <w:rsid w:val="009F1AED"/>
    <w:rsid w:val="00A46C48"/>
    <w:rsid w:val="00A75B58"/>
    <w:rsid w:val="00AA0AC3"/>
    <w:rsid w:val="00AD3E52"/>
    <w:rsid w:val="00B0373B"/>
    <w:rsid w:val="00B34129"/>
    <w:rsid w:val="00B478C5"/>
    <w:rsid w:val="00B63660"/>
    <w:rsid w:val="00BA4BED"/>
    <w:rsid w:val="00BB261A"/>
    <w:rsid w:val="00BC6C07"/>
    <w:rsid w:val="00BE4C3F"/>
    <w:rsid w:val="00BF20BE"/>
    <w:rsid w:val="00C05246"/>
    <w:rsid w:val="00CB5603"/>
    <w:rsid w:val="00D055E5"/>
    <w:rsid w:val="00D975BA"/>
    <w:rsid w:val="00E06786"/>
    <w:rsid w:val="00E16F58"/>
    <w:rsid w:val="00E90C8C"/>
    <w:rsid w:val="00EC11C8"/>
    <w:rsid w:val="00F12EC9"/>
    <w:rsid w:val="00F2172B"/>
    <w:rsid w:val="00F379DA"/>
    <w:rsid w:val="00F42590"/>
    <w:rsid w:val="00F5033A"/>
    <w:rsid w:val="00F65C1A"/>
    <w:rsid w:val="00F677E3"/>
    <w:rsid w:val="00F8602D"/>
    <w:rsid w:val="00FA3CB3"/>
    <w:rsid w:val="00FC188E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354"/>
  <w15:chartTrackingRefBased/>
  <w15:docId w15:val="{93E50EBA-E986-4899-88F9-89F417C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6F1"/>
    <w:pPr>
      <w:ind w:left="720"/>
      <w:contextualSpacing/>
    </w:pPr>
  </w:style>
  <w:style w:type="table" w:styleId="Tabela-Siatka">
    <w:name w:val="Table Grid"/>
    <w:basedOn w:val="Standardowy"/>
    <w:uiPriority w:val="39"/>
    <w:rsid w:val="0037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C799-A912-4794-9CD7-3A8CF9F7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Mańkowska</dc:creator>
  <cp:keywords/>
  <dc:description/>
  <cp:lastModifiedBy>Joanna Hencel</cp:lastModifiedBy>
  <cp:revision>17</cp:revision>
  <dcterms:created xsi:type="dcterms:W3CDTF">2021-12-02T12:46:00Z</dcterms:created>
  <dcterms:modified xsi:type="dcterms:W3CDTF">2021-12-05T18:08:00Z</dcterms:modified>
</cp:coreProperties>
</file>