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FF8" w14:textId="4D40462E" w:rsidR="003756F1" w:rsidRDefault="003756F1" w:rsidP="00BC6C07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b/>
          <w:sz w:val="24"/>
        </w:rPr>
      </w:pPr>
      <w:bookmarkStart w:id="0" w:name="_Hlk89119369"/>
      <w:r>
        <w:rPr>
          <w:rFonts w:ascii="Times New Roman" w:eastAsia="Times New Roman" w:hAnsi="Times New Roman" w:cs="Times New Roman"/>
          <w:b/>
          <w:sz w:val="24"/>
        </w:rPr>
        <w:t>Załącznik nr 2</w:t>
      </w:r>
      <w:r w:rsidR="00610B0C">
        <w:rPr>
          <w:rFonts w:ascii="Times New Roman" w:eastAsia="Times New Roman" w:hAnsi="Times New Roman" w:cs="Times New Roman"/>
          <w:b/>
          <w:sz w:val="24"/>
        </w:rPr>
        <w:t>e</w:t>
      </w:r>
    </w:p>
    <w:p w14:paraId="1DFE3DB1" w14:textId="4797CFE2" w:rsidR="003756F1" w:rsidRDefault="00BC6C07" w:rsidP="008D41DF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14:paraId="00DBDBD0" w14:textId="7F741011" w:rsidR="003756F1" w:rsidRDefault="003756F1" w:rsidP="001E5C0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64546756" w14:textId="77777777" w:rsidR="00EE46F1" w:rsidRDefault="00EE46F1" w:rsidP="008D41D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bookmarkStart w:id="1" w:name="_Hlk89119104"/>
      <w:bookmarkEnd w:id="0"/>
      <w:r>
        <w:rPr>
          <w:rFonts w:eastAsia="Times New Roman" w:cstheme="minorHAnsi"/>
          <w:b/>
          <w:sz w:val="24"/>
        </w:rPr>
        <w:t>Zakup i dostawa</w:t>
      </w:r>
      <w:r w:rsidR="008D41DF" w:rsidRPr="008D41DF">
        <w:rPr>
          <w:rFonts w:eastAsia="Times New Roman" w:cstheme="minorHAnsi"/>
          <w:b/>
          <w:sz w:val="24"/>
        </w:rPr>
        <w:t xml:space="preserve"> </w:t>
      </w:r>
      <w:r>
        <w:rPr>
          <w:rFonts w:eastAsia="Times New Roman" w:cstheme="minorHAnsi"/>
          <w:b/>
          <w:sz w:val="24"/>
        </w:rPr>
        <w:t xml:space="preserve">sprzętu i </w:t>
      </w:r>
      <w:r w:rsidR="008D41DF" w:rsidRPr="008D41DF">
        <w:rPr>
          <w:rFonts w:eastAsia="Times New Roman" w:cstheme="minorHAnsi"/>
          <w:b/>
          <w:sz w:val="24"/>
        </w:rPr>
        <w:t xml:space="preserve">pomocy dydaktycznych w ramach programu </w:t>
      </w:r>
      <w:r>
        <w:rPr>
          <w:rFonts w:eastAsia="Times New Roman" w:cstheme="minorHAnsi"/>
          <w:b/>
          <w:sz w:val="24"/>
        </w:rPr>
        <w:t>„</w:t>
      </w:r>
      <w:r w:rsidR="008D41DF" w:rsidRPr="008D41DF">
        <w:rPr>
          <w:rFonts w:eastAsia="Times New Roman" w:cstheme="minorHAnsi"/>
          <w:b/>
          <w:sz w:val="24"/>
        </w:rPr>
        <w:t>Laboratoria Przyszłości</w:t>
      </w:r>
      <w:r w:rsidR="002B68C2">
        <w:rPr>
          <w:rFonts w:eastAsia="Times New Roman" w:cstheme="minorHAnsi"/>
          <w:b/>
          <w:sz w:val="24"/>
        </w:rPr>
        <w:t xml:space="preserve"> dla </w:t>
      </w:r>
      <w:r w:rsidR="002B68C2" w:rsidRPr="00BC6C07">
        <w:rPr>
          <w:rFonts w:eastAsia="Calibri" w:cstheme="minorHAnsi"/>
          <w:b/>
          <w:sz w:val="24"/>
          <w:szCs w:val="24"/>
        </w:rPr>
        <w:t xml:space="preserve">Publicznej Szkoły Podstawowej nr 12 </w:t>
      </w:r>
    </w:p>
    <w:p w14:paraId="27F20607" w14:textId="603ECD3C" w:rsidR="008D41DF" w:rsidRPr="008D41DF" w:rsidRDefault="002B68C2" w:rsidP="00EE46F1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BC6C07">
        <w:rPr>
          <w:rFonts w:eastAsia="Calibri" w:cstheme="minorHAnsi"/>
          <w:b/>
          <w:sz w:val="24"/>
          <w:szCs w:val="24"/>
        </w:rPr>
        <w:t>w Kędzierzynie-Koźlu</w:t>
      </w:r>
    </w:p>
    <w:p w14:paraId="22088052" w14:textId="3C77C550" w:rsidR="008D41DF" w:rsidRPr="008D41DF" w:rsidRDefault="002B68C2" w:rsidP="008D41DF">
      <w:pPr>
        <w:spacing w:after="0" w:line="240" w:lineRule="auto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Zestawienie dla części nr</w:t>
      </w:r>
      <w:r w:rsidR="008D41DF" w:rsidRPr="008D41DF">
        <w:rPr>
          <w:rFonts w:eastAsia="Times New Roman" w:cstheme="minorHAnsi"/>
          <w:b/>
          <w:sz w:val="24"/>
        </w:rPr>
        <w:t xml:space="preserve"> 5: </w:t>
      </w:r>
      <w:r w:rsidR="002C61E9" w:rsidRPr="002C61E9">
        <w:rPr>
          <w:rFonts w:eastAsia="Times New Roman" w:cstheme="minorHAnsi"/>
          <w:b/>
          <w:sz w:val="24"/>
        </w:rPr>
        <w:t>Zakup i dostawa sprzętu gospodarstwa domowego - AGD</w:t>
      </w:r>
      <w:r w:rsidR="002C61E9" w:rsidRPr="008D41DF">
        <w:rPr>
          <w:rFonts w:eastAsia="Times New Roman" w:cstheme="minorHAnsi"/>
          <w:b/>
          <w:sz w:val="24"/>
        </w:rPr>
        <w:t xml:space="preserve"> </w:t>
      </w:r>
      <w:r w:rsidR="008D41DF" w:rsidRPr="008D41DF">
        <w:rPr>
          <w:rFonts w:eastAsia="Times New Roman" w:cstheme="minorHAnsi"/>
          <w:b/>
          <w:sz w:val="24"/>
        </w:rPr>
        <w:t>– Formularz cenowy</w:t>
      </w:r>
    </w:p>
    <w:p w14:paraId="400D865D" w14:textId="77777777" w:rsidR="003756F1" w:rsidRDefault="003756F1" w:rsidP="003756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625"/>
        <w:gridCol w:w="8911"/>
        <w:gridCol w:w="1276"/>
        <w:gridCol w:w="1417"/>
        <w:gridCol w:w="1134"/>
      </w:tblGrid>
      <w:tr w:rsidR="003756F1" w14:paraId="65F67F77" w14:textId="77777777" w:rsidTr="001E5C01">
        <w:tc>
          <w:tcPr>
            <w:tcW w:w="516" w:type="dxa"/>
          </w:tcPr>
          <w:p w14:paraId="61E8748D" w14:textId="77777777" w:rsidR="003756F1" w:rsidRPr="00626CE7" w:rsidRDefault="003756F1" w:rsidP="002B68C2">
            <w:pPr>
              <w:jc w:val="center"/>
              <w:rPr>
                <w:b/>
                <w:bCs/>
              </w:rPr>
            </w:pPr>
            <w:r w:rsidRPr="00626CE7">
              <w:rPr>
                <w:b/>
                <w:bCs/>
              </w:rPr>
              <w:t>L.P</w:t>
            </w:r>
          </w:p>
        </w:tc>
        <w:tc>
          <w:tcPr>
            <w:tcW w:w="1625" w:type="dxa"/>
          </w:tcPr>
          <w:p w14:paraId="2DCC2C1A" w14:textId="77777777" w:rsidR="003756F1" w:rsidRPr="00626CE7" w:rsidRDefault="003756F1" w:rsidP="002B68C2">
            <w:pPr>
              <w:jc w:val="center"/>
              <w:rPr>
                <w:b/>
                <w:bCs/>
              </w:rPr>
            </w:pPr>
            <w:r w:rsidRPr="00626CE7">
              <w:rPr>
                <w:b/>
                <w:bCs/>
              </w:rPr>
              <w:t>Nazwa</w:t>
            </w:r>
          </w:p>
        </w:tc>
        <w:tc>
          <w:tcPr>
            <w:tcW w:w="8911" w:type="dxa"/>
          </w:tcPr>
          <w:p w14:paraId="0CC4A3FC" w14:textId="77777777" w:rsidR="003756F1" w:rsidRDefault="003756F1" w:rsidP="002B68C2">
            <w:pPr>
              <w:jc w:val="center"/>
              <w:rPr>
                <w:b/>
                <w:bCs/>
              </w:rPr>
            </w:pPr>
            <w:r w:rsidRPr="00E12E62">
              <w:rPr>
                <w:b/>
                <w:bCs/>
              </w:rPr>
              <w:t>Opis/minimalne wymagania techniczne/model</w:t>
            </w:r>
          </w:p>
          <w:p w14:paraId="6ED3B969" w14:textId="77777777" w:rsidR="003756F1" w:rsidRDefault="003756F1" w:rsidP="002B68C2">
            <w:pPr>
              <w:jc w:val="center"/>
            </w:pPr>
          </w:p>
        </w:tc>
        <w:tc>
          <w:tcPr>
            <w:tcW w:w="1276" w:type="dxa"/>
          </w:tcPr>
          <w:p w14:paraId="4B7CDA32" w14:textId="77777777" w:rsidR="003756F1" w:rsidRPr="006A4A8A" w:rsidRDefault="003756F1" w:rsidP="002B68C2">
            <w:pPr>
              <w:jc w:val="center"/>
              <w:rPr>
                <w:b/>
                <w:bCs/>
              </w:rPr>
            </w:pPr>
            <w:r w:rsidRPr="006A4A8A">
              <w:rPr>
                <w:b/>
                <w:bCs/>
              </w:rPr>
              <w:t>Ilość</w:t>
            </w:r>
          </w:p>
        </w:tc>
        <w:tc>
          <w:tcPr>
            <w:tcW w:w="1417" w:type="dxa"/>
          </w:tcPr>
          <w:p w14:paraId="0FCB7D1E" w14:textId="77777777" w:rsidR="003756F1" w:rsidRDefault="003756F1" w:rsidP="002B68C2">
            <w:pPr>
              <w:jc w:val="center"/>
            </w:pPr>
            <w:r w:rsidRPr="00E12E62">
              <w:rPr>
                <w:b/>
                <w:bCs/>
              </w:rPr>
              <w:t>Cena jednostkowa brutto</w:t>
            </w:r>
          </w:p>
        </w:tc>
        <w:tc>
          <w:tcPr>
            <w:tcW w:w="1134" w:type="dxa"/>
          </w:tcPr>
          <w:p w14:paraId="0C8BB048" w14:textId="77777777" w:rsidR="003756F1" w:rsidRDefault="003756F1" w:rsidP="002B68C2">
            <w:pPr>
              <w:jc w:val="center"/>
            </w:pPr>
            <w:r w:rsidRPr="00E12E62">
              <w:rPr>
                <w:b/>
                <w:bCs/>
              </w:rPr>
              <w:t>Razem wartość brutto</w:t>
            </w:r>
          </w:p>
        </w:tc>
      </w:tr>
      <w:tr w:rsidR="003756F1" w14:paraId="70B3C7BE" w14:textId="77777777" w:rsidTr="001E5C01">
        <w:tc>
          <w:tcPr>
            <w:tcW w:w="516" w:type="dxa"/>
          </w:tcPr>
          <w:p w14:paraId="3C84D2BF" w14:textId="77777777" w:rsidR="003756F1" w:rsidRDefault="003756F1" w:rsidP="003962AC"/>
        </w:tc>
        <w:tc>
          <w:tcPr>
            <w:tcW w:w="1625" w:type="dxa"/>
          </w:tcPr>
          <w:p w14:paraId="4E95AD0C" w14:textId="77777777" w:rsidR="003756F1" w:rsidRDefault="003756F1" w:rsidP="003962AC">
            <w:r w:rsidRPr="001B7D72">
              <w:t>Maszyna do szycia z akcesoriami</w:t>
            </w:r>
          </w:p>
        </w:tc>
        <w:tc>
          <w:tcPr>
            <w:tcW w:w="8911" w:type="dxa"/>
          </w:tcPr>
          <w:p w14:paraId="7E26529F" w14:textId="77777777" w:rsidR="00191BD8" w:rsidRDefault="00191BD8" w:rsidP="00191BD8">
            <w:r>
              <w:t xml:space="preserve">Mechaniczna maszyna do szycia z 38 programami ściegowymi, m.in. ścieg prosty, zygzak, kryty, owerlokowy, elastyczny, ozdobne i dziurka. </w:t>
            </w:r>
          </w:p>
          <w:p w14:paraId="1F3C9F2A" w14:textId="77777777" w:rsidR="00191BD8" w:rsidRDefault="00191BD8" w:rsidP="00191BD8">
            <w:r>
              <w:t>Funkcja półautomatycznego obszywania dziurek, płynna regulacja szerokości ściegu do 4 mm, 4 stopniowe obszywanie dziurek na guziki, opcja obszywania brzegów, automatyczne nawijanie nici na szpulkę dolną. Regulacja naprężenia nici, system ITD. Możliwość szycia podwójną igłą, szycia wstecz, wolne ramię ułatwiające szycie rękawów i nogawek. Zatrzaskowe mocowanie stopek.</w:t>
            </w:r>
          </w:p>
          <w:p w14:paraId="73B2DC68" w14:textId="77777777" w:rsidR="00191BD8" w:rsidRDefault="00191BD8" w:rsidP="00191BD8">
            <w:r>
              <w:t>Prędkość maksymalna do 860 wkłuć na minutę</w:t>
            </w:r>
          </w:p>
          <w:p w14:paraId="2FBE6CEE" w14:textId="150D47B4" w:rsidR="00191BD8" w:rsidRDefault="00191BD8" w:rsidP="00191BD8">
            <w:proofErr w:type="spellStart"/>
            <w:r>
              <w:t>LEDowe</w:t>
            </w:r>
            <w:proofErr w:type="spellEnd"/>
            <w:r>
              <w:t xml:space="preserve"> oświetlenie pola pracy</w:t>
            </w:r>
            <w:r w:rsidR="00EE46F1">
              <w:t>,</w:t>
            </w:r>
            <w:r>
              <w:t xml:space="preserve"> odporna na błędy początkujących. </w:t>
            </w:r>
          </w:p>
          <w:p w14:paraId="3765B6B6" w14:textId="77777777" w:rsidR="00191BD8" w:rsidRDefault="00191BD8" w:rsidP="00191BD8">
            <w:r>
              <w:t>Wyposażenie maszyny:</w:t>
            </w:r>
          </w:p>
          <w:p w14:paraId="541F2C33" w14:textId="77777777" w:rsidR="00191BD8" w:rsidRDefault="00191BD8" w:rsidP="00191BD8">
            <w:r>
              <w:t xml:space="preserve">Zapasowe szpulki(4 szt.), zapasowy trzpień na szpulkę(2 szt.), podwójna igła, </w:t>
            </w:r>
            <w:proofErr w:type="spellStart"/>
            <w:r>
              <w:t>prujka</w:t>
            </w:r>
            <w:proofErr w:type="spellEnd"/>
            <w:r>
              <w:t>, wkrętaki, stopka: do guzików, dziurek, suwaków, uniwersalna, płytka wyłączająca transporter.</w:t>
            </w:r>
          </w:p>
          <w:p w14:paraId="0D758090" w14:textId="77777777" w:rsidR="00EE46F1" w:rsidRDefault="00191BD8" w:rsidP="00191BD8">
            <w:r>
              <w:t>Autoryzowany serwis na terenie Polski</w:t>
            </w:r>
            <w:r w:rsidR="00EE46F1">
              <w:t>;</w:t>
            </w:r>
          </w:p>
          <w:p w14:paraId="3B66B7EB" w14:textId="540730CB" w:rsidR="00EE46F1" w:rsidRDefault="00191BD8" w:rsidP="00191BD8">
            <w:r>
              <w:t>SLA do 3 tygodni</w:t>
            </w:r>
            <w:r w:rsidR="00EE46F1">
              <w:t>; S</w:t>
            </w:r>
            <w:r>
              <w:t>erwis i wsparcie w języku polskim</w:t>
            </w:r>
            <w:r w:rsidR="00EE46F1">
              <w:t>;</w:t>
            </w:r>
            <w:r>
              <w:t xml:space="preserve">  Instrukcja  w języku polskim</w:t>
            </w:r>
            <w:r w:rsidR="00EE46F1">
              <w:t>;</w:t>
            </w:r>
          </w:p>
          <w:p w14:paraId="546C01D3" w14:textId="744D32C5" w:rsidR="003756F1" w:rsidRDefault="00EE46F1" w:rsidP="00191BD8">
            <w:r>
              <w:t>G</w:t>
            </w:r>
            <w:r w:rsidR="00191BD8">
              <w:t>warancja</w:t>
            </w:r>
            <w:r>
              <w:t>:</w:t>
            </w:r>
            <w:r w:rsidR="00191BD8">
              <w:t xml:space="preserve"> min. 24 miesiące</w:t>
            </w:r>
          </w:p>
        </w:tc>
        <w:tc>
          <w:tcPr>
            <w:tcW w:w="1276" w:type="dxa"/>
          </w:tcPr>
          <w:p w14:paraId="4E8EED65" w14:textId="2A0B1448" w:rsidR="003756F1" w:rsidRDefault="003756F1" w:rsidP="003962AC">
            <w:pPr>
              <w:jc w:val="center"/>
            </w:pPr>
            <w:r>
              <w:t>8</w:t>
            </w:r>
            <w:r w:rsidR="00191BD8">
              <w:t xml:space="preserve"> sztuk</w:t>
            </w:r>
          </w:p>
        </w:tc>
        <w:tc>
          <w:tcPr>
            <w:tcW w:w="1417" w:type="dxa"/>
          </w:tcPr>
          <w:p w14:paraId="5C360B30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205825ED" w14:textId="77777777" w:rsidR="003756F1" w:rsidRDefault="003756F1" w:rsidP="003962AC">
            <w:pPr>
              <w:jc w:val="center"/>
            </w:pPr>
          </w:p>
        </w:tc>
      </w:tr>
      <w:tr w:rsidR="003756F1" w14:paraId="6877E449" w14:textId="77777777" w:rsidTr="001E5C01">
        <w:tc>
          <w:tcPr>
            <w:tcW w:w="516" w:type="dxa"/>
          </w:tcPr>
          <w:p w14:paraId="3C02AB46" w14:textId="77777777" w:rsidR="003756F1" w:rsidRDefault="003756F1" w:rsidP="003962AC"/>
        </w:tc>
        <w:tc>
          <w:tcPr>
            <w:tcW w:w="1625" w:type="dxa"/>
          </w:tcPr>
          <w:p w14:paraId="4D7181F5" w14:textId="77777777" w:rsidR="003756F1" w:rsidRDefault="003756F1" w:rsidP="003962AC">
            <w:r w:rsidRPr="002558B7">
              <w:t>Igły do maszyny do szycia</w:t>
            </w:r>
          </w:p>
        </w:tc>
        <w:tc>
          <w:tcPr>
            <w:tcW w:w="8911" w:type="dxa"/>
          </w:tcPr>
          <w:p w14:paraId="16937291" w14:textId="77777777" w:rsidR="003756F1" w:rsidRDefault="003756F1" w:rsidP="003962AC">
            <w:r w:rsidRPr="002558B7">
              <w:t>Łucznik -zgodnie ze specyfikacją maszyny do szycia</w:t>
            </w:r>
          </w:p>
        </w:tc>
        <w:tc>
          <w:tcPr>
            <w:tcW w:w="1276" w:type="dxa"/>
          </w:tcPr>
          <w:p w14:paraId="319EE0FF" w14:textId="30079443" w:rsidR="003756F1" w:rsidRDefault="003756F1" w:rsidP="003962AC">
            <w:pPr>
              <w:jc w:val="center"/>
            </w:pPr>
            <w:r>
              <w:t>5</w:t>
            </w:r>
            <w:r w:rsidR="00191BD8">
              <w:t xml:space="preserve"> zestawów</w:t>
            </w:r>
          </w:p>
        </w:tc>
        <w:tc>
          <w:tcPr>
            <w:tcW w:w="1417" w:type="dxa"/>
          </w:tcPr>
          <w:p w14:paraId="372A5295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6DAEDD97" w14:textId="77777777" w:rsidR="003756F1" w:rsidRDefault="003756F1" w:rsidP="003962AC">
            <w:pPr>
              <w:jc w:val="center"/>
            </w:pPr>
          </w:p>
        </w:tc>
      </w:tr>
      <w:tr w:rsidR="003756F1" w14:paraId="0C20D68B" w14:textId="77777777" w:rsidTr="001E5C01">
        <w:tc>
          <w:tcPr>
            <w:tcW w:w="516" w:type="dxa"/>
          </w:tcPr>
          <w:p w14:paraId="5A7DBD3A" w14:textId="77777777" w:rsidR="003756F1" w:rsidRDefault="003756F1" w:rsidP="003962AC"/>
        </w:tc>
        <w:tc>
          <w:tcPr>
            <w:tcW w:w="1625" w:type="dxa"/>
          </w:tcPr>
          <w:p w14:paraId="24D14BD0" w14:textId="4AB85980" w:rsidR="003756F1" w:rsidRDefault="003756F1" w:rsidP="003962AC">
            <w:r w:rsidRPr="002558B7">
              <w:t>Pracownia robótek ręcznych</w:t>
            </w:r>
            <w:r w:rsidR="00191BD8">
              <w:t xml:space="preserve">- </w:t>
            </w:r>
            <w:r w:rsidRPr="002558B7">
              <w:t xml:space="preserve">zestaw </w:t>
            </w:r>
          </w:p>
        </w:tc>
        <w:tc>
          <w:tcPr>
            <w:tcW w:w="8911" w:type="dxa"/>
          </w:tcPr>
          <w:p w14:paraId="1EA45A0F" w14:textId="726C6FB8" w:rsidR="00E16F58" w:rsidRDefault="00191BD8" w:rsidP="003962AC">
            <w:r w:rsidRPr="00191BD8">
              <w:t>Zestaw przyborów i materiałów z pojemnikami i wkładami z przegrodami zawiera</w:t>
            </w:r>
            <w:r w:rsidR="00EE46F1">
              <w:t>jący</w:t>
            </w:r>
            <w:r w:rsidRPr="00191BD8">
              <w:t xml:space="preserve"> minimum: 200 sztuk nici w 40 kolorach;  120 sz. Kordonków w 12 kolorach;  144 szt. Muliny w 12 kolorach;, 24 szt. włóczki, 30 kompletów przyborów do robótek ręcznych(miedzy innymi igły do szycia i haftu, szpilki, druty, szydełka, nożyczki, naparstki metalowe, obcinaczki do nici, miarki krawieckie).</w:t>
            </w:r>
          </w:p>
          <w:p w14:paraId="1D37C134" w14:textId="2B3097B8" w:rsidR="00F2172B" w:rsidRDefault="00F2172B" w:rsidP="003962AC"/>
        </w:tc>
        <w:tc>
          <w:tcPr>
            <w:tcW w:w="1276" w:type="dxa"/>
          </w:tcPr>
          <w:p w14:paraId="7EFBB3CA" w14:textId="77777777" w:rsidR="003756F1" w:rsidRDefault="003756F1" w:rsidP="003962A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92D4CAA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79E2C808" w14:textId="77777777" w:rsidR="003756F1" w:rsidRDefault="003756F1" w:rsidP="003962AC">
            <w:pPr>
              <w:jc w:val="center"/>
            </w:pPr>
          </w:p>
        </w:tc>
      </w:tr>
      <w:bookmarkEnd w:id="1"/>
    </w:tbl>
    <w:p w14:paraId="2EE4C83A" w14:textId="77777777" w:rsidR="002B68C2" w:rsidRDefault="002B68C2" w:rsidP="00260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2B68C2" w:rsidSect="004E033F">
      <w:pgSz w:w="16838" w:h="11906" w:orient="landscape"/>
      <w:pgMar w:top="1135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713"/>
    <w:multiLevelType w:val="multilevel"/>
    <w:tmpl w:val="430EB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E3797"/>
    <w:multiLevelType w:val="hybridMultilevel"/>
    <w:tmpl w:val="4A10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EC2"/>
    <w:multiLevelType w:val="multilevel"/>
    <w:tmpl w:val="54D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F1"/>
    <w:rsid w:val="00023718"/>
    <w:rsid w:val="0005710F"/>
    <w:rsid w:val="000832C6"/>
    <w:rsid w:val="000840AD"/>
    <w:rsid w:val="001277DA"/>
    <w:rsid w:val="00176409"/>
    <w:rsid w:val="00191BD8"/>
    <w:rsid w:val="00196A5A"/>
    <w:rsid w:val="001A50BE"/>
    <w:rsid w:val="001B7408"/>
    <w:rsid w:val="001E5C01"/>
    <w:rsid w:val="0026032B"/>
    <w:rsid w:val="002B512E"/>
    <w:rsid w:val="002B68C2"/>
    <w:rsid w:val="002C61E9"/>
    <w:rsid w:val="00303748"/>
    <w:rsid w:val="003170C2"/>
    <w:rsid w:val="003756F1"/>
    <w:rsid w:val="003C1DB1"/>
    <w:rsid w:val="003D38A4"/>
    <w:rsid w:val="003D5AF3"/>
    <w:rsid w:val="00400E7E"/>
    <w:rsid w:val="00445529"/>
    <w:rsid w:val="00494902"/>
    <w:rsid w:val="004E033F"/>
    <w:rsid w:val="00537AA2"/>
    <w:rsid w:val="00542EC0"/>
    <w:rsid w:val="00543557"/>
    <w:rsid w:val="00610B0C"/>
    <w:rsid w:val="00637816"/>
    <w:rsid w:val="00645C48"/>
    <w:rsid w:val="006B1C9C"/>
    <w:rsid w:val="006C6C98"/>
    <w:rsid w:val="0071267E"/>
    <w:rsid w:val="007779CF"/>
    <w:rsid w:val="00782451"/>
    <w:rsid w:val="00791289"/>
    <w:rsid w:val="007B658D"/>
    <w:rsid w:val="007B6F6F"/>
    <w:rsid w:val="007C437D"/>
    <w:rsid w:val="007D74B5"/>
    <w:rsid w:val="007E6106"/>
    <w:rsid w:val="008D41DF"/>
    <w:rsid w:val="008F375E"/>
    <w:rsid w:val="009324D0"/>
    <w:rsid w:val="00942C2E"/>
    <w:rsid w:val="009821DA"/>
    <w:rsid w:val="009C19E9"/>
    <w:rsid w:val="009F1AED"/>
    <w:rsid w:val="00A46C48"/>
    <w:rsid w:val="00A56D6D"/>
    <w:rsid w:val="00A75B58"/>
    <w:rsid w:val="00AA0AC3"/>
    <w:rsid w:val="00AB78D2"/>
    <w:rsid w:val="00B0373B"/>
    <w:rsid w:val="00B34129"/>
    <w:rsid w:val="00B478C5"/>
    <w:rsid w:val="00B63660"/>
    <w:rsid w:val="00BB261A"/>
    <w:rsid w:val="00BC6C07"/>
    <w:rsid w:val="00BF20BE"/>
    <w:rsid w:val="00C05246"/>
    <w:rsid w:val="00CB5603"/>
    <w:rsid w:val="00D055E5"/>
    <w:rsid w:val="00D975BA"/>
    <w:rsid w:val="00E06786"/>
    <w:rsid w:val="00E16F58"/>
    <w:rsid w:val="00EC11C8"/>
    <w:rsid w:val="00EE46F1"/>
    <w:rsid w:val="00F2172B"/>
    <w:rsid w:val="00F379DA"/>
    <w:rsid w:val="00F42590"/>
    <w:rsid w:val="00F5033A"/>
    <w:rsid w:val="00F677E3"/>
    <w:rsid w:val="00F8602D"/>
    <w:rsid w:val="00FA3CB3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354"/>
  <w15:chartTrackingRefBased/>
  <w15:docId w15:val="{93E50EBA-E986-4899-88F9-89F417C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F1"/>
    <w:pPr>
      <w:ind w:left="720"/>
      <w:contextualSpacing/>
    </w:pPr>
  </w:style>
  <w:style w:type="table" w:styleId="Tabela-Siatka">
    <w:name w:val="Table Grid"/>
    <w:basedOn w:val="Standardowy"/>
    <w:uiPriority w:val="39"/>
    <w:rsid w:val="003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D670-BC82-4420-B388-9F4595D1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Mańkowska</dc:creator>
  <cp:keywords/>
  <dc:description/>
  <cp:lastModifiedBy>Joanna Hencel</cp:lastModifiedBy>
  <cp:revision>11</cp:revision>
  <dcterms:created xsi:type="dcterms:W3CDTF">2021-12-02T12:46:00Z</dcterms:created>
  <dcterms:modified xsi:type="dcterms:W3CDTF">2021-12-05T18:10:00Z</dcterms:modified>
</cp:coreProperties>
</file>