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5F58" w14:textId="169356E9" w:rsidR="005D3484" w:rsidRDefault="00661426" w:rsidP="000E7BB8">
      <w:pPr>
        <w:spacing w:line="300" w:lineRule="exact"/>
        <w:jc w:val="right"/>
      </w:pPr>
      <w:r w:rsidRPr="00661426">
        <w:t xml:space="preserve">Kędzierzyn-Koźle, </w:t>
      </w:r>
      <w:r w:rsidR="00B62AAF">
        <w:t>09</w:t>
      </w:r>
      <w:r w:rsidRPr="00661426">
        <w:t>.</w:t>
      </w:r>
      <w:r w:rsidR="006405C3">
        <w:t>1</w:t>
      </w:r>
      <w:r w:rsidR="00B62AAF">
        <w:t>2</w:t>
      </w:r>
      <w:r w:rsidR="008E657E" w:rsidRPr="00661426">
        <w:t>.2021</w:t>
      </w:r>
      <w:r w:rsidR="005D3484" w:rsidRPr="00661426">
        <w:t xml:space="preserve"> r.</w:t>
      </w:r>
    </w:p>
    <w:p w14:paraId="24468E9C" w14:textId="77777777" w:rsidR="00F43F9C" w:rsidRPr="00661426" w:rsidRDefault="00F43F9C" w:rsidP="000E7BB8">
      <w:pPr>
        <w:spacing w:line="300" w:lineRule="exact"/>
        <w:jc w:val="right"/>
      </w:pPr>
    </w:p>
    <w:p w14:paraId="41D9AFC4" w14:textId="77777777" w:rsidR="005D3484" w:rsidRPr="00661426" w:rsidRDefault="005D3484" w:rsidP="000E7BB8">
      <w:pPr>
        <w:spacing w:line="300" w:lineRule="exact"/>
        <w:jc w:val="right"/>
      </w:pPr>
    </w:p>
    <w:p w14:paraId="5738DBC7" w14:textId="77777777" w:rsidR="005D3484" w:rsidRPr="00661426" w:rsidRDefault="006D2FE3" w:rsidP="004A401A">
      <w:pPr>
        <w:pStyle w:val="Nagwek1"/>
        <w:spacing w:before="240" w:after="240" w:line="300" w:lineRule="exact"/>
        <w:rPr>
          <w:sz w:val="25"/>
          <w:szCs w:val="25"/>
        </w:rPr>
      </w:pPr>
      <w:r w:rsidRPr="00661426">
        <w:rPr>
          <w:sz w:val="25"/>
          <w:szCs w:val="25"/>
        </w:rPr>
        <w:t>Informacja o wyniku przetargu</w:t>
      </w:r>
    </w:p>
    <w:p w14:paraId="3B543883" w14:textId="77777777" w:rsidR="005D3484" w:rsidRPr="00661426" w:rsidRDefault="005D3484" w:rsidP="000E7BB8">
      <w:pPr>
        <w:spacing w:line="300" w:lineRule="exact"/>
      </w:pPr>
    </w:p>
    <w:p w14:paraId="2908BD8D" w14:textId="77777777" w:rsidR="005D3484" w:rsidRPr="00661426" w:rsidRDefault="005D3484" w:rsidP="004A401A">
      <w:pPr>
        <w:spacing w:line="320" w:lineRule="exact"/>
        <w:jc w:val="both"/>
      </w:pPr>
      <w:r w:rsidRPr="00661426">
        <w:t xml:space="preserve">Prezydent Miasta Kędzierzyn-Koźle działając zgodnie z § 12 Rozporządzenia Rady Ministrów z dnia 14 września 2004 r. </w:t>
      </w:r>
      <w:r w:rsidRPr="00661426">
        <w:rPr>
          <w:i/>
        </w:rPr>
        <w:t>w sprawie sposobu i trybu przeprowadzania przetargów oraz rokowań na zbycie nieruchomości</w:t>
      </w:r>
      <w:r w:rsidRPr="00661426">
        <w:t xml:space="preserve"> (Dz. U. z 2014 r. poz. 1490</w:t>
      </w:r>
      <w:r w:rsidR="00661426" w:rsidRPr="00661426">
        <w:t xml:space="preserve"> z późn. zm.</w:t>
      </w:r>
      <w:r w:rsidRPr="00661426">
        <w:t xml:space="preserve">)  </w:t>
      </w:r>
    </w:p>
    <w:p w14:paraId="4F5C9A65" w14:textId="77777777" w:rsidR="005D3484" w:rsidRPr="00661426" w:rsidRDefault="005D3484" w:rsidP="004A401A">
      <w:pPr>
        <w:spacing w:line="320" w:lineRule="exact"/>
        <w:jc w:val="center"/>
      </w:pPr>
    </w:p>
    <w:p w14:paraId="2E9BFC2B" w14:textId="77777777" w:rsidR="005D3484" w:rsidRPr="00661426" w:rsidRDefault="005D3484" w:rsidP="004A401A">
      <w:pPr>
        <w:spacing w:line="320" w:lineRule="exact"/>
        <w:jc w:val="center"/>
        <w:rPr>
          <w:b/>
          <w:bCs/>
        </w:rPr>
      </w:pPr>
      <w:r w:rsidRPr="00661426">
        <w:rPr>
          <w:b/>
          <w:bCs/>
        </w:rPr>
        <w:t>podaje do publicznej wiadomości</w:t>
      </w:r>
    </w:p>
    <w:p w14:paraId="3125D18B" w14:textId="77777777" w:rsidR="005D3484" w:rsidRPr="00661426" w:rsidRDefault="005D3484" w:rsidP="004A401A">
      <w:pPr>
        <w:spacing w:line="320" w:lineRule="exact"/>
        <w:jc w:val="both"/>
      </w:pPr>
    </w:p>
    <w:p w14:paraId="12E485C2" w14:textId="0F2EED22" w:rsidR="008C2F17" w:rsidRPr="00661426" w:rsidRDefault="00794879" w:rsidP="006D2FE3">
      <w:pPr>
        <w:pStyle w:val="Tekstpodstawowy"/>
        <w:spacing w:line="320" w:lineRule="exact"/>
      </w:pPr>
      <w:r w:rsidRPr="00661426">
        <w:t>iż dnia</w:t>
      </w:r>
      <w:r w:rsidR="004371A3">
        <w:t xml:space="preserve"> </w:t>
      </w:r>
      <w:r w:rsidR="00B62AAF">
        <w:t>1</w:t>
      </w:r>
      <w:r w:rsidR="002603D9">
        <w:t xml:space="preserve"> </w:t>
      </w:r>
      <w:r w:rsidR="00B62AAF">
        <w:t>grudnia</w:t>
      </w:r>
      <w:r w:rsidR="00661426" w:rsidRPr="00661426">
        <w:t xml:space="preserve"> </w:t>
      </w:r>
      <w:r w:rsidR="008E657E" w:rsidRPr="00661426">
        <w:t>2021</w:t>
      </w:r>
      <w:r w:rsidR="005D3484" w:rsidRPr="00661426">
        <w:t xml:space="preserve"> r. w Wydziale Gospodarki Nieruchomościami i Planowania Przestrzennego</w:t>
      </w:r>
      <w:r w:rsidR="00DB52D1" w:rsidRPr="00661426">
        <w:t xml:space="preserve"> Urzędu Miasta Kędzierzyn-Koźle</w:t>
      </w:r>
      <w:r w:rsidR="005D3484" w:rsidRPr="00661426">
        <w:t xml:space="preserve"> przy ul</w:t>
      </w:r>
      <w:r w:rsidR="00711228" w:rsidRPr="00661426">
        <w:t>. Piastowskiej 17 w pokoju nr 7</w:t>
      </w:r>
      <w:r w:rsidR="005D3484" w:rsidRPr="00661426">
        <w:t xml:space="preserve"> p</w:t>
      </w:r>
      <w:r w:rsidR="008C2F17" w:rsidRPr="00661426">
        <w:t>rzeprowadzono</w:t>
      </w:r>
      <w:r w:rsidR="006D2FE3" w:rsidRPr="00661426">
        <w:t xml:space="preserve"> </w:t>
      </w:r>
      <w:r w:rsidR="00DB52D1" w:rsidRPr="00661426">
        <w:rPr>
          <w:b/>
        </w:rPr>
        <w:t>I</w:t>
      </w:r>
      <w:r w:rsidR="004371A3">
        <w:rPr>
          <w:b/>
        </w:rPr>
        <w:t>I</w:t>
      </w:r>
      <w:r w:rsidR="00B62AAF">
        <w:rPr>
          <w:b/>
        </w:rPr>
        <w:t>I</w:t>
      </w:r>
      <w:r w:rsidR="00A43811" w:rsidRPr="00661426">
        <w:rPr>
          <w:b/>
        </w:rPr>
        <w:t xml:space="preserve"> </w:t>
      </w:r>
      <w:r w:rsidR="00DB52D1" w:rsidRPr="00661426">
        <w:rPr>
          <w:b/>
        </w:rPr>
        <w:t>przetar</w:t>
      </w:r>
      <w:r w:rsidR="00156B26" w:rsidRPr="00661426">
        <w:rPr>
          <w:b/>
        </w:rPr>
        <w:t>g ustny</w:t>
      </w:r>
      <w:r w:rsidR="00DB52D1" w:rsidRPr="00661426">
        <w:rPr>
          <w:b/>
        </w:rPr>
        <w:t xml:space="preserve"> </w:t>
      </w:r>
      <w:r w:rsidR="00661426" w:rsidRPr="00661426">
        <w:rPr>
          <w:b/>
        </w:rPr>
        <w:t>nie</w:t>
      </w:r>
      <w:r w:rsidR="005D3484" w:rsidRPr="00661426">
        <w:rPr>
          <w:b/>
        </w:rPr>
        <w:t>ogran</w:t>
      </w:r>
      <w:r w:rsidR="001D79A0" w:rsidRPr="00661426">
        <w:rPr>
          <w:b/>
        </w:rPr>
        <w:t>iczony</w:t>
      </w:r>
      <w:r w:rsidR="00156B26" w:rsidRPr="00661426">
        <w:t>, wyznaczony</w:t>
      </w:r>
      <w:r w:rsidR="008C2F17" w:rsidRPr="00661426">
        <w:t xml:space="preserve"> </w:t>
      </w:r>
      <w:r w:rsidR="00921332" w:rsidRPr="00661426">
        <w:t xml:space="preserve">na godz. </w:t>
      </w:r>
      <w:r w:rsidR="00B62AAF">
        <w:t>8</w:t>
      </w:r>
      <w:r w:rsidR="005D3484" w:rsidRPr="00661426">
        <w:rPr>
          <w:vertAlign w:val="superscript"/>
        </w:rPr>
        <w:t>00</w:t>
      </w:r>
      <w:r w:rsidR="00156B26" w:rsidRPr="00661426">
        <w:t xml:space="preserve">, </w:t>
      </w:r>
      <w:r w:rsidR="001101AB" w:rsidRPr="00661426">
        <w:t xml:space="preserve">na sprzedaż </w:t>
      </w:r>
      <w:r w:rsidR="00DB52D1" w:rsidRPr="00661426">
        <w:t>nieruchom</w:t>
      </w:r>
      <w:r w:rsidR="00156B26" w:rsidRPr="00661426">
        <w:t xml:space="preserve">ości </w:t>
      </w:r>
      <w:r w:rsidR="00661426" w:rsidRPr="00661426">
        <w:t xml:space="preserve">gruntowej </w:t>
      </w:r>
      <w:r w:rsidR="00156B26" w:rsidRPr="00661426">
        <w:t xml:space="preserve">niezabudowanej </w:t>
      </w:r>
      <w:r w:rsidR="00146239" w:rsidRPr="00661426">
        <w:t>oznaczonej jako działk</w:t>
      </w:r>
      <w:r w:rsidR="00662CCE">
        <w:t>i</w:t>
      </w:r>
      <w:r w:rsidR="00146239" w:rsidRPr="00661426">
        <w:t xml:space="preserve"> </w:t>
      </w:r>
      <w:r w:rsidR="00156B26" w:rsidRPr="00661426">
        <w:rPr>
          <w:b/>
        </w:rPr>
        <w:t xml:space="preserve">nr </w:t>
      </w:r>
      <w:r w:rsidR="00662CCE">
        <w:rPr>
          <w:b/>
        </w:rPr>
        <w:t>1510/4, 1510/5, 1510/6, 1512/2 i 1512/3</w:t>
      </w:r>
      <w:r w:rsidR="009D50C5">
        <w:rPr>
          <w:bCs/>
        </w:rPr>
        <w:t>,</w:t>
      </w:r>
      <w:r w:rsidR="002603D9">
        <w:rPr>
          <w:b/>
        </w:rPr>
        <w:t xml:space="preserve"> </w:t>
      </w:r>
      <w:r w:rsidR="002603D9">
        <w:t>karta mapy </w:t>
      </w:r>
      <w:r w:rsidR="00662CCE">
        <w:t>9</w:t>
      </w:r>
      <w:r w:rsidR="002603D9">
        <w:rPr>
          <w:b/>
        </w:rPr>
        <w:t xml:space="preserve"> </w:t>
      </w:r>
      <w:r w:rsidR="00661426" w:rsidRPr="00661426">
        <w:t>o</w:t>
      </w:r>
      <w:r w:rsidR="00DA54A3">
        <w:t> </w:t>
      </w:r>
      <w:r w:rsidR="00662CCE">
        <w:t xml:space="preserve">łącznej </w:t>
      </w:r>
      <w:r w:rsidR="00661426" w:rsidRPr="00661426">
        <w:t>pow</w:t>
      </w:r>
      <w:r w:rsidR="00F43F9C">
        <w:t xml:space="preserve">ierzchni </w:t>
      </w:r>
      <w:r w:rsidR="00661426" w:rsidRPr="00661426">
        <w:t>0,</w:t>
      </w:r>
      <w:r w:rsidR="00662CCE">
        <w:t>2210</w:t>
      </w:r>
      <w:r w:rsidR="00156B26" w:rsidRPr="00661426">
        <w:t xml:space="preserve"> ha, położonej</w:t>
      </w:r>
      <w:r w:rsidR="006F133A" w:rsidRPr="00661426">
        <w:t xml:space="preserve"> w </w:t>
      </w:r>
      <w:r w:rsidR="005D3484" w:rsidRPr="00661426">
        <w:t xml:space="preserve">Kędzierzynie-Koźlu </w:t>
      </w:r>
      <w:r w:rsidR="00DB52D1" w:rsidRPr="00661426">
        <w:t xml:space="preserve">obręb </w:t>
      </w:r>
      <w:r w:rsidR="00662CCE">
        <w:t>Kłodnica</w:t>
      </w:r>
      <w:r w:rsidR="00DA54A3">
        <w:t xml:space="preserve"> </w:t>
      </w:r>
      <w:r w:rsidR="00FB1220" w:rsidRPr="00661426">
        <w:t xml:space="preserve">przy </w:t>
      </w:r>
      <w:r w:rsidR="005D3484" w:rsidRPr="00661426">
        <w:t>ul</w:t>
      </w:r>
      <w:r w:rsidR="00DB52D1" w:rsidRPr="00661426">
        <w:t>.</w:t>
      </w:r>
      <w:r w:rsidR="00DA54A3">
        <w:t> </w:t>
      </w:r>
      <w:r w:rsidR="00662CCE">
        <w:t>Stanisława Wyspiańskiego</w:t>
      </w:r>
      <w:r w:rsidR="005D3484" w:rsidRPr="00661426">
        <w:t>, księga wieczysta KW</w:t>
      </w:r>
      <w:r w:rsidR="00662CCE">
        <w:t> </w:t>
      </w:r>
      <w:r w:rsidR="00156B26" w:rsidRPr="00661426">
        <w:t>nr</w:t>
      </w:r>
      <w:r w:rsidR="00662CCE">
        <w:t> </w:t>
      </w:r>
      <w:r w:rsidRPr="00661426">
        <w:t>OP1K/000</w:t>
      </w:r>
      <w:r w:rsidR="00662CCE">
        <w:t>50042/2</w:t>
      </w:r>
      <w:r w:rsidR="00A43811" w:rsidRPr="00661426">
        <w:t>.</w:t>
      </w:r>
    </w:p>
    <w:p w14:paraId="63EC2928" w14:textId="394E24E3" w:rsidR="00A43811" w:rsidRPr="00661426" w:rsidRDefault="00A43811" w:rsidP="00A43811">
      <w:pPr>
        <w:pStyle w:val="Tekstpodstawowy"/>
        <w:spacing w:line="320" w:lineRule="exact"/>
        <w:rPr>
          <w:bCs/>
        </w:rPr>
      </w:pPr>
      <w:r w:rsidRPr="00661426">
        <w:t xml:space="preserve">Cena wywoławcza nieruchomości wynosiła </w:t>
      </w:r>
      <w:r w:rsidR="00662CCE">
        <w:rPr>
          <w:bCs/>
        </w:rPr>
        <w:t>2</w:t>
      </w:r>
      <w:r w:rsidR="00B62AAF">
        <w:rPr>
          <w:bCs/>
        </w:rPr>
        <w:t>00</w:t>
      </w:r>
      <w:r w:rsidR="008E657E" w:rsidRPr="00661426">
        <w:rPr>
          <w:bCs/>
        </w:rPr>
        <w:t>.0</w:t>
      </w:r>
      <w:r w:rsidR="00A3398E" w:rsidRPr="00661426">
        <w:rPr>
          <w:bCs/>
        </w:rPr>
        <w:t>00</w:t>
      </w:r>
      <w:r w:rsidRPr="00661426">
        <w:rPr>
          <w:bCs/>
        </w:rPr>
        <w:t>,00 zł (netto).</w:t>
      </w:r>
    </w:p>
    <w:p w14:paraId="252B1A55" w14:textId="77777777" w:rsidR="004371A3" w:rsidRPr="00661426" w:rsidRDefault="004371A3" w:rsidP="004371A3">
      <w:pPr>
        <w:pStyle w:val="Tekstpodstawowy"/>
        <w:spacing w:line="320" w:lineRule="exact"/>
        <w:rPr>
          <w:bCs/>
        </w:rPr>
      </w:pPr>
      <w:r w:rsidRPr="00661426">
        <w:rPr>
          <w:bCs/>
        </w:rPr>
        <w:t xml:space="preserve">Na przetarg dotyczący wyżej opisanej nieruchomości </w:t>
      </w:r>
      <w:r>
        <w:rPr>
          <w:bCs/>
        </w:rPr>
        <w:t xml:space="preserve">nie odnotowano wpłat wadiów </w:t>
      </w:r>
      <w:r w:rsidRPr="00661426">
        <w:rPr>
          <w:bCs/>
        </w:rPr>
        <w:t>i</w:t>
      </w:r>
      <w:r>
        <w:rPr>
          <w:bCs/>
        </w:rPr>
        <w:t xml:space="preserve"> nikt nie przystąpił do przetargu.</w:t>
      </w:r>
    </w:p>
    <w:p w14:paraId="280739E3" w14:textId="77777777" w:rsidR="00A43811" w:rsidRPr="00661426" w:rsidRDefault="00A43811" w:rsidP="00A43811">
      <w:pPr>
        <w:pStyle w:val="Tekstpodstawowy"/>
        <w:spacing w:before="120" w:line="320" w:lineRule="exact"/>
        <w:rPr>
          <w:bCs/>
        </w:rPr>
      </w:pPr>
      <w:r w:rsidRPr="00661426">
        <w:rPr>
          <w:b/>
          <w:bCs/>
        </w:rPr>
        <w:t>Przetarg zakończony został wynikiem negatywnym</w:t>
      </w:r>
      <w:r w:rsidRPr="00661426">
        <w:rPr>
          <w:bCs/>
        </w:rPr>
        <w:t>.</w:t>
      </w:r>
    </w:p>
    <w:p w14:paraId="38446FA4" w14:textId="77777777" w:rsidR="006F133A" w:rsidRPr="00661426" w:rsidRDefault="00A43811" w:rsidP="003824AF">
      <w:pPr>
        <w:pStyle w:val="Tekstpodstawowy"/>
        <w:spacing w:before="120" w:line="320" w:lineRule="exact"/>
        <w:ind w:left="284" w:hanging="284"/>
        <w:rPr>
          <w:bCs/>
        </w:rPr>
      </w:pPr>
      <w:r w:rsidRPr="00661426">
        <w:rPr>
          <w:bCs/>
        </w:rPr>
        <w:t>Niniejszą informację wywiesza się na okres 7 dni.</w:t>
      </w:r>
    </w:p>
    <w:p w14:paraId="347BA691" w14:textId="77777777" w:rsidR="00212D00" w:rsidRPr="00661426" w:rsidRDefault="00212D00" w:rsidP="003824AF">
      <w:pPr>
        <w:pStyle w:val="Tekstpodstawowy"/>
        <w:spacing w:before="120" w:line="320" w:lineRule="exact"/>
        <w:ind w:left="284" w:hanging="284"/>
        <w:rPr>
          <w:bCs/>
        </w:rPr>
      </w:pPr>
    </w:p>
    <w:p w14:paraId="06B1E72A" w14:textId="77777777" w:rsidR="00212D00" w:rsidRPr="00661426" w:rsidRDefault="00212D00" w:rsidP="003824AF">
      <w:pPr>
        <w:pStyle w:val="Tekstpodstawowy"/>
        <w:spacing w:before="120" w:line="320" w:lineRule="exact"/>
        <w:ind w:left="284" w:hanging="284"/>
        <w:rPr>
          <w:bCs/>
        </w:rPr>
      </w:pPr>
      <w:r w:rsidRPr="0066142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DEB9B" wp14:editId="37A05FCE">
                <wp:simplePos x="0" y="0"/>
                <wp:positionH relativeFrom="column">
                  <wp:posOffset>3033395</wp:posOffset>
                </wp:positionH>
                <wp:positionV relativeFrom="paragraph">
                  <wp:posOffset>403225</wp:posOffset>
                </wp:positionV>
                <wp:extent cx="2016125" cy="1087120"/>
                <wp:effectExtent l="0" t="0" r="22225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34D4" w14:textId="77777777" w:rsidR="00212D00" w:rsidRDefault="00212D00" w:rsidP="00212D0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 up. PREZYDENTA MIASTA</w:t>
                            </w:r>
                          </w:p>
                          <w:p w14:paraId="37286136" w14:textId="77777777" w:rsidR="00212D00" w:rsidRDefault="00212D00" w:rsidP="00212D0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Kędzierzyn-Koźle</w:t>
                            </w:r>
                          </w:p>
                          <w:p w14:paraId="2326374D" w14:textId="77777777" w:rsidR="00212D00" w:rsidRDefault="00212D00" w:rsidP="00212D00">
                            <w:pPr>
                              <w:ind w:firstLine="4395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C2440EB" w14:textId="77777777" w:rsidR="00212D00" w:rsidRDefault="00212D00" w:rsidP="00212D00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Artur Maruszczak</w:t>
                            </w:r>
                          </w:p>
                          <w:p w14:paraId="65DB36D5" w14:textId="77777777" w:rsidR="00212D00" w:rsidRDefault="00212D00" w:rsidP="00212D0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ZASTĘPCA PREZYDENTA</w:t>
                            </w:r>
                          </w:p>
                          <w:p w14:paraId="25D383D0" w14:textId="77777777" w:rsidR="00212D00" w:rsidRDefault="00212D00" w:rsidP="00212D0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ds. Gospodarki Przestrzennej</w:t>
                            </w:r>
                          </w:p>
                          <w:p w14:paraId="3E7494C2" w14:textId="77777777" w:rsidR="00212D00" w:rsidRDefault="00212D00" w:rsidP="00212D00">
                            <w:pPr>
                              <w:ind w:left="-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 Inwestycyjno-Remontowej</w:t>
                            </w:r>
                          </w:p>
                          <w:p w14:paraId="197BBA49" w14:textId="77777777" w:rsidR="00212D00" w:rsidRDefault="00212D00" w:rsidP="00212D00"/>
                          <w:p w14:paraId="3AA633E6" w14:textId="77777777" w:rsidR="00212D00" w:rsidRDefault="00212D00" w:rsidP="00212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DEB9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8.85pt;margin-top:31.75pt;width:158.7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" strokecolor="white">
                <v:textbox>
                  <w:txbxContent>
                    <w:p w14:paraId="1FE534D4" w14:textId="77777777" w:rsidR="00212D00" w:rsidRDefault="00212D00" w:rsidP="00212D0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 up. PREZYDENTA MIASTA</w:t>
                      </w:r>
                    </w:p>
                    <w:p w14:paraId="37286136" w14:textId="77777777" w:rsidR="00212D00" w:rsidRDefault="00212D00" w:rsidP="00212D0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Kędzierzyn-Koźle</w:t>
                      </w:r>
                    </w:p>
                    <w:p w14:paraId="2326374D" w14:textId="77777777" w:rsidR="00212D00" w:rsidRDefault="00212D00" w:rsidP="00212D00">
                      <w:pPr>
                        <w:ind w:firstLine="4395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0C2440EB" w14:textId="77777777" w:rsidR="00212D00" w:rsidRDefault="00212D00" w:rsidP="00212D00">
                      <w:pPr>
                        <w:jc w:val="center"/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Artur Maruszczak</w:t>
                      </w:r>
                    </w:p>
                    <w:p w14:paraId="65DB36D5" w14:textId="77777777" w:rsidR="00212D00" w:rsidRDefault="00212D00" w:rsidP="00212D0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ZASTĘPCA PREZYDENTA</w:t>
                      </w:r>
                    </w:p>
                    <w:p w14:paraId="25D383D0" w14:textId="77777777" w:rsidR="00212D00" w:rsidRDefault="00212D00" w:rsidP="00212D0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ds. Gospodarki Przestrzennej</w:t>
                      </w:r>
                    </w:p>
                    <w:p w14:paraId="3E7494C2" w14:textId="77777777" w:rsidR="00212D00" w:rsidRDefault="00212D00" w:rsidP="00212D00">
                      <w:pPr>
                        <w:ind w:left="-14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i Inwestycyjno-Remontowej</w:t>
                      </w:r>
                    </w:p>
                    <w:p w14:paraId="197BBA49" w14:textId="77777777" w:rsidR="00212D00" w:rsidRDefault="00212D00" w:rsidP="00212D00"/>
                    <w:p w14:paraId="3AA633E6" w14:textId="77777777" w:rsidR="00212D00" w:rsidRDefault="00212D00" w:rsidP="00212D00"/>
                  </w:txbxContent>
                </v:textbox>
              </v:shape>
            </w:pict>
          </mc:Fallback>
        </mc:AlternateContent>
      </w:r>
    </w:p>
    <w:sectPr w:rsidR="00212D00" w:rsidRPr="0066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3CE"/>
    <w:multiLevelType w:val="hybridMultilevel"/>
    <w:tmpl w:val="3C4EECE4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41BB6EA9"/>
    <w:multiLevelType w:val="hybridMultilevel"/>
    <w:tmpl w:val="21BEDB06"/>
    <w:lvl w:ilvl="0" w:tplc="0158DF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C8"/>
    <w:rsid w:val="000120EF"/>
    <w:rsid w:val="0002675E"/>
    <w:rsid w:val="00080A05"/>
    <w:rsid w:val="000E7BB8"/>
    <w:rsid w:val="001101AB"/>
    <w:rsid w:val="0012664C"/>
    <w:rsid w:val="00146239"/>
    <w:rsid w:val="00156B26"/>
    <w:rsid w:val="001D79A0"/>
    <w:rsid w:val="00212D00"/>
    <w:rsid w:val="002603D9"/>
    <w:rsid w:val="002663C8"/>
    <w:rsid w:val="003824AF"/>
    <w:rsid w:val="00401353"/>
    <w:rsid w:val="004371A3"/>
    <w:rsid w:val="00491224"/>
    <w:rsid w:val="004A1B50"/>
    <w:rsid w:val="004A401A"/>
    <w:rsid w:val="005A332B"/>
    <w:rsid w:val="005D3484"/>
    <w:rsid w:val="00625408"/>
    <w:rsid w:val="006267B9"/>
    <w:rsid w:val="006405C3"/>
    <w:rsid w:val="00661426"/>
    <w:rsid w:val="00662CCE"/>
    <w:rsid w:val="006D2FE3"/>
    <w:rsid w:val="006F133A"/>
    <w:rsid w:val="0070745A"/>
    <w:rsid w:val="00711228"/>
    <w:rsid w:val="007642D6"/>
    <w:rsid w:val="00794879"/>
    <w:rsid w:val="007B7C91"/>
    <w:rsid w:val="008C2F17"/>
    <w:rsid w:val="008E36B5"/>
    <w:rsid w:val="008E657E"/>
    <w:rsid w:val="00921332"/>
    <w:rsid w:val="009272E0"/>
    <w:rsid w:val="00966E22"/>
    <w:rsid w:val="009A6E95"/>
    <w:rsid w:val="009D50C5"/>
    <w:rsid w:val="00A3398E"/>
    <w:rsid w:val="00A409CA"/>
    <w:rsid w:val="00A43811"/>
    <w:rsid w:val="00A7126E"/>
    <w:rsid w:val="00AD2207"/>
    <w:rsid w:val="00B53012"/>
    <w:rsid w:val="00B62AAF"/>
    <w:rsid w:val="00B65394"/>
    <w:rsid w:val="00BB71FF"/>
    <w:rsid w:val="00C40E7F"/>
    <w:rsid w:val="00CA2A3B"/>
    <w:rsid w:val="00D40DDF"/>
    <w:rsid w:val="00DA1058"/>
    <w:rsid w:val="00DA1318"/>
    <w:rsid w:val="00DA54A3"/>
    <w:rsid w:val="00DB52D1"/>
    <w:rsid w:val="00E80E64"/>
    <w:rsid w:val="00E906F9"/>
    <w:rsid w:val="00EB5608"/>
    <w:rsid w:val="00EB7A53"/>
    <w:rsid w:val="00F43F9C"/>
    <w:rsid w:val="00FB1220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6E8D"/>
  <w15:docId w15:val="{AB8DA48A-9010-49D8-BFC2-4F835D5C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348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34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D348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D34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63E1-72AE-4151-ADE2-8DFB6F54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Komputer</cp:lastModifiedBy>
  <cp:revision>4</cp:revision>
  <cp:lastPrinted>2021-05-07T09:06:00Z</cp:lastPrinted>
  <dcterms:created xsi:type="dcterms:W3CDTF">2021-11-25T09:19:00Z</dcterms:created>
  <dcterms:modified xsi:type="dcterms:W3CDTF">2021-11-30T06:43:00Z</dcterms:modified>
</cp:coreProperties>
</file>