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F841" w14:textId="77777777" w:rsidR="00EF29C9" w:rsidRPr="00EF29C9" w:rsidRDefault="00EF29C9" w:rsidP="00EF29C9">
      <w:pPr>
        <w:keepNext/>
        <w:keepLines/>
        <w:spacing w:after="0" w:line="276" w:lineRule="auto"/>
        <w:ind w:left="357" w:hanging="357"/>
        <w:jc w:val="center"/>
        <w:outlineLvl w:val="0"/>
        <w:rPr>
          <w:rFonts w:ascii="Times New Roman" w:eastAsiaTheme="majorEastAsia" w:hAnsi="Times New Roman" w:cs="Times New Roman"/>
          <w:b/>
          <w:lang w:eastAsia="pl-PL"/>
        </w:rPr>
      </w:pPr>
      <w:r w:rsidRPr="00EF29C9">
        <w:rPr>
          <w:rFonts w:ascii="Times New Roman" w:eastAsiaTheme="majorEastAsia" w:hAnsi="Times New Roman" w:cs="Times New Roman"/>
          <w:b/>
          <w:lang w:eastAsia="pl-PL"/>
        </w:rPr>
        <w:t>KLAUZULA INFORMACYJNA</w:t>
      </w:r>
    </w:p>
    <w:p w14:paraId="62B9C242" w14:textId="77777777" w:rsidR="00EF29C9" w:rsidRPr="00EF29C9" w:rsidRDefault="00EF29C9" w:rsidP="00EF29C9">
      <w:pPr>
        <w:spacing w:after="0" w:line="276" w:lineRule="auto"/>
        <w:jc w:val="both"/>
        <w:rPr>
          <w:rFonts w:cstheme="minorHAnsi"/>
        </w:rPr>
      </w:pPr>
    </w:p>
    <w:p w14:paraId="0B5E4681" w14:textId="77777777" w:rsidR="00EF29C9" w:rsidRPr="00EF29C9" w:rsidRDefault="00EF29C9" w:rsidP="00EF29C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F29C9">
        <w:rPr>
          <w:rFonts w:ascii="Times New Roman" w:hAnsi="Times New Roman" w:cs="Times New Roman"/>
        </w:rPr>
        <w:t xml:space="preserve">Zgodnie z art. 13,14  </w:t>
      </w:r>
      <w:r w:rsidRPr="00EF29C9">
        <w:rPr>
          <w:rFonts w:ascii="Times New Roman" w:hAnsi="Times New Roman" w:cs="Times New Roman"/>
          <w:bCs/>
          <w:kern w:val="36"/>
        </w:rPr>
        <w:t>Rozporządzenia Parlamentu Europejskiego i Rady (UE) 2016/679  z dnia 27 kwietnia 2016 r. w sprawie ochrony osób fizycznych w związku z przetwarzaniem danych osobowych</w:t>
      </w:r>
      <w:r w:rsidRPr="00EF29C9">
        <w:rPr>
          <w:rFonts w:ascii="Times New Roman" w:hAnsi="Times New Roman" w:cs="Times New Roman"/>
          <w:bCs/>
          <w:kern w:val="36"/>
        </w:rPr>
        <w:br/>
        <w:t xml:space="preserve">i w sprawie swobodnego przepływu takich danych oraz uchylenia dyrektywy 95/46/WE (ogólne rozporządzenie o ochronie danych) </w:t>
      </w:r>
      <w:r w:rsidRPr="00EF29C9">
        <w:rPr>
          <w:rFonts w:ascii="Times New Roman" w:hAnsi="Times New Roman" w:cs="Times New Roman"/>
        </w:rPr>
        <w:t>z dnia 27 kwietnia 2016 r. (Dz. Urz. UE. L Nr 119, str. 1), zwanego dalej „ Rozporządzeniem” lub „RODO” informuję, iż:</w:t>
      </w:r>
    </w:p>
    <w:p w14:paraId="3AC38540" w14:textId="77777777" w:rsidR="00EF29C9" w:rsidRPr="00EF29C9" w:rsidRDefault="00EF29C9" w:rsidP="00EF29C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EF29C9">
        <w:rPr>
          <w:rFonts w:ascii="Times New Roman" w:hAnsi="Times New Roman" w:cs="Times New Roman"/>
          <w:color w:val="000000" w:themeColor="text1"/>
        </w:rPr>
        <w:t>Administratorem Pani/ Pana danych osobowych jest Publiczna Szkoła Podstawowa  nr 19 im. Bronisława Malinowskiego z siedzibą w Kędzierzynie-Koźlu przy ulicy Mieszka I 4, 47-232 Kędzierzyn-Koźle, telefon kontaktowy: 77 / 483-32-31, adres poczty elektronicznej: sekretariat@psp19kk.pl.</w:t>
      </w:r>
    </w:p>
    <w:p w14:paraId="79DBBF8A" w14:textId="77777777" w:rsidR="00EF29C9" w:rsidRPr="00EF29C9" w:rsidRDefault="00EF29C9" w:rsidP="00EF29C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ajorEastAsia" w:hAnsi="Times New Roman" w:cs="Times New Roman"/>
          <w:color w:val="000000" w:themeColor="text1"/>
          <w:lang w:eastAsia="pl-PL"/>
        </w:rPr>
      </w:pPr>
      <w:r w:rsidRPr="00EF29C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 danych osobowych informuje, iż został powołany Inspektor ochrony danych, którego funkcję pełni Pani Agnieszka Kwaśnik. Kontakt z Inspektorem jest możliwy za pośrednictwem poczty elektronicznej: </w:t>
      </w:r>
      <w:r w:rsidRPr="00EF29C9">
        <w:rPr>
          <w:rFonts w:ascii="Times New Roman" w:eastAsia="Times New Roman" w:hAnsi="Times New Roman" w:cs="Times New Roman"/>
          <w:lang w:eastAsia="pl-PL"/>
        </w:rPr>
        <w:t>iod@valven.pl</w:t>
      </w:r>
      <w:r w:rsidRPr="00EF29C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lub pisemnie na adres siedziby Administratora danych, wskazany powyżej.</w:t>
      </w:r>
    </w:p>
    <w:p w14:paraId="7E50026C" w14:textId="3061592B" w:rsidR="00EF29C9" w:rsidRPr="00EF29C9" w:rsidRDefault="00EF29C9" w:rsidP="00EF29C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związanym </w:t>
      </w:r>
      <w:bookmarkStart w:id="0" w:name="_Hlk45193921"/>
      <w:r w:rsidRPr="00EF29C9">
        <w:rPr>
          <w:rFonts w:ascii="Times New Roman" w:eastAsia="Times New Roman" w:hAnsi="Times New Roman" w:cs="Times New Roman"/>
          <w:lang w:eastAsia="pl-PL"/>
        </w:rPr>
        <w:t xml:space="preserve">z przeprowadzeniem postępowania o </w:t>
      </w:r>
      <w:r w:rsidRPr="00EF29C9">
        <w:rPr>
          <w:rFonts w:ascii="Times New Roman" w:eastAsia="Times New Roman" w:hAnsi="Times New Roman" w:cs="Times New Roman"/>
          <w:lang w:eastAsia="pl-PL"/>
        </w:rPr>
        <w:tab/>
        <w:t xml:space="preserve">udzielenie zamówienia,  którego wartość nie przekracza kwoty </w:t>
      </w:r>
      <w:bookmarkEnd w:id="0"/>
      <w:r w:rsidRPr="00EF29C9">
        <w:rPr>
          <w:rFonts w:ascii="Times New Roman" w:eastAsia="Times New Roman" w:hAnsi="Times New Roman" w:cs="Times New Roman"/>
          <w:lang w:eastAsia="pl-PL"/>
        </w:rPr>
        <w:t xml:space="preserve">130 000 zł netto dotyczącego realizacji </w:t>
      </w:r>
      <w:r w:rsidRPr="00EF29C9">
        <w:rPr>
          <w:rFonts w:ascii="Times New Roman" w:eastAsia="Times New Roman" w:hAnsi="Times New Roman" w:cs="Times New Roman"/>
          <w:lang w:eastAsia="pl-PL"/>
        </w:rPr>
        <w:tab/>
        <w:t xml:space="preserve">zadania pn. </w:t>
      </w:r>
      <w:r w:rsidRPr="00EF29C9">
        <w:rPr>
          <w:rFonts w:ascii="Times New Roman" w:eastAsia="Times New Roman" w:hAnsi="Times New Roman" w:cs="Times New Roman"/>
          <w:b/>
          <w:lang w:eastAsia="pl-PL"/>
        </w:rPr>
        <w:t xml:space="preserve">„Sukcesywna dostawa </w:t>
      </w:r>
      <w:r w:rsidR="008A3349">
        <w:rPr>
          <w:rFonts w:ascii="Times New Roman" w:eastAsia="Times New Roman" w:hAnsi="Times New Roman" w:cs="Times New Roman"/>
          <w:b/>
          <w:lang w:eastAsia="pl-PL"/>
        </w:rPr>
        <w:t>produktów mleczarskich</w:t>
      </w:r>
      <w:r w:rsidRPr="00EF29C9">
        <w:rPr>
          <w:rFonts w:ascii="Times New Roman" w:eastAsia="Times New Roman" w:hAnsi="Times New Roman" w:cs="Times New Roman"/>
          <w:b/>
          <w:lang w:eastAsia="pl-PL"/>
        </w:rPr>
        <w:t xml:space="preserve"> do stołówki szkolnej Publicznej Szkole Podstawowej nr 19 w Kędzierzynie-Koźlu od </w:t>
      </w:r>
      <w:r w:rsidR="002B6F89">
        <w:rPr>
          <w:rFonts w:ascii="Times New Roman" w:eastAsia="Times New Roman" w:hAnsi="Times New Roman" w:cs="Times New Roman"/>
          <w:b/>
          <w:lang w:eastAsia="pl-PL"/>
        </w:rPr>
        <w:t>10</w:t>
      </w:r>
      <w:r w:rsidRPr="00EF29C9">
        <w:rPr>
          <w:rFonts w:ascii="Times New Roman" w:eastAsia="Times New Roman" w:hAnsi="Times New Roman" w:cs="Times New Roman"/>
          <w:b/>
          <w:lang w:eastAsia="pl-PL"/>
        </w:rPr>
        <w:t>.01.2022 – 31.03.2022 ”,</w:t>
      </w:r>
      <w:r w:rsidRPr="00EF29C9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wyłonienia wykonawcy,     realizacji umowy, ewentualnego dochodzenia  roszczeń i obrony przed roszczeniami.</w:t>
      </w:r>
    </w:p>
    <w:p w14:paraId="5E79DBA6" w14:textId="77777777" w:rsidR="00EF29C9" w:rsidRPr="00EF29C9" w:rsidRDefault="00EF29C9" w:rsidP="00EF29C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ajorEastAsia" w:hAnsi="Times New Roman" w:cs="Times New Roman"/>
          <w:color w:val="000000" w:themeColor="text1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>Pani/Pana dane osobowe przetwarzane będą na podstawie:</w:t>
      </w:r>
    </w:p>
    <w:p w14:paraId="03EC573C" w14:textId="77777777" w:rsidR="00EF29C9" w:rsidRPr="00EF29C9" w:rsidRDefault="00EF29C9" w:rsidP="00EF29C9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27170244"/>
      <w:r w:rsidRPr="00EF29C9">
        <w:rPr>
          <w:rFonts w:ascii="Times New Roman" w:eastAsia="Times New Roman" w:hAnsi="Times New Roman" w:cs="Times New Roman"/>
          <w:lang w:eastAsia="pl-PL"/>
        </w:rPr>
        <w:t xml:space="preserve">art. 6 ust. 1 lit. c RODO - jako </w:t>
      </w:r>
      <w:bookmarkEnd w:id="1"/>
      <w:r w:rsidRPr="00EF29C9">
        <w:rPr>
          <w:rFonts w:ascii="Times New Roman" w:eastAsia="Times New Roman" w:hAnsi="Times New Roman" w:cs="Times New Roman"/>
          <w:lang w:eastAsia="pl-PL"/>
        </w:rPr>
        <w:t>niezbędne do wypełnienia obowiązku prawnego ciążącego na Administratorze wynikającego z ustawy z dnia 27 sierpnia 2009 roku o finansach publicznych, z regulaminu udzielania zamówień publicznych w Publicznej Szkole Podstawowej nr 19, których wartość nie przekracza kwoty 130 000 zł netto, z ustawy z dnia 29 września 1994 r. o rachunkowości.</w:t>
      </w:r>
    </w:p>
    <w:p w14:paraId="1CDB49CD" w14:textId="77777777" w:rsidR="00EF29C9" w:rsidRPr="00EF29C9" w:rsidRDefault="00EF29C9" w:rsidP="00EF29C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>art. 6 ust. 1 lit. b RODO – pr</w:t>
      </w:r>
      <w:r w:rsidRPr="00EF29C9">
        <w:rPr>
          <w:rFonts w:ascii="Times New Roman" w:eastAsia="Times New Roman" w:hAnsi="Times New Roman" w:cs="Times New Roman"/>
          <w:color w:val="121416"/>
          <w:shd w:val="clear" w:color="auto" w:fill="FFFFFF"/>
          <w:lang w:eastAsia="pl-PL"/>
        </w:rPr>
        <w:t>zetwarzanie jest niezbędne do wykonania umowy, której stroną jest osoba, której dane dotyczą lub do</w:t>
      </w:r>
      <w:r w:rsidRPr="00EF29C9">
        <w:rPr>
          <w:rFonts w:ascii="Times New Roman" w:eastAsia="Times New Roman" w:hAnsi="Times New Roman" w:cs="Times New Roman"/>
          <w:lang w:eastAsia="pl-PL"/>
        </w:rPr>
        <w:t xml:space="preserve"> podjęcia działań na żądanie osoby, której dane dotyczą, przed zawarciem umowy.</w:t>
      </w:r>
    </w:p>
    <w:p w14:paraId="23AB0F5F" w14:textId="77777777" w:rsidR="00EF29C9" w:rsidRPr="00EF29C9" w:rsidRDefault="00EF29C9" w:rsidP="00EF29C9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Theme="majorEastAsia" w:hAnsi="Times New Roman" w:cs="Times New Roman"/>
          <w:lang w:eastAsia="pl-PL"/>
        </w:rPr>
      </w:pPr>
      <w:r w:rsidRPr="00EF29C9">
        <w:rPr>
          <w:rFonts w:ascii="Times New Roman" w:eastAsiaTheme="majorEastAsia" w:hAnsi="Times New Roman" w:cs="Times New Roman"/>
          <w:lang w:eastAsia="pl-PL"/>
        </w:rPr>
        <w:t>Pani/ Pana dane osobowe na podstawie art. 6 ust. ust. 1 lit. b RODO będziemy przetwarzać  jeśli jest Pani/ Pan stroną umowy.</w:t>
      </w:r>
    </w:p>
    <w:p w14:paraId="74797771" w14:textId="77777777" w:rsidR="00EF29C9" w:rsidRPr="00EF29C9" w:rsidRDefault="00EF29C9" w:rsidP="00EF29C9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Theme="majorEastAsia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color w:val="121416"/>
          <w:shd w:val="clear" w:color="auto" w:fill="FFFFFF"/>
          <w:lang w:eastAsia="pl-PL"/>
        </w:rPr>
        <w:t xml:space="preserve">art. 6 ust. 1 lit. f  RODO - </w:t>
      </w:r>
      <w:r w:rsidRPr="00EF29C9">
        <w:rPr>
          <w:rFonts w:ascii="Times New Roman" w:eastAsia="Times New Roman" w:hAnsi="Times New Roman" w:cs="Times New Roman"/>
          <w:lang w:eastAsia="pl-PL"/>
        </w:rPr>
        <w:t xml:space="preserve">przetwarzanie jest niezbędne do celów wynikających z prawnie uzasadnionych interesów realizowanych przez Administratora lub przez stronę trzecią. </w:t>
      </w:r>
    </w:p>
    <w:p w14:paraId="72E81246" w14:textId="77777777" w:rsidR="00EF29C9" w:rsidRPr="00EF29C9" w:rsidRDefault="00EF29C9" w:rsidP="00EF29C9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Times New Roman" w:hAnsi="Times New Roman" w:cs="Times New Roman"/>
          <w:color w:val="000000" w:themeColor="text1"/>
        </w:rPr>
      </w:pPr>
      <w:r w:rsidRPr="00EF29C9">
        <w:rPr>
          <w:rFonts w:ascii="Times New Roman" w:hAnsi="Times New Roman" w:cs="Times New Roman"/>
          <w:color w:val="000000"/>
        </w:rPr>
        <w:tab/>
        <w:t xml:space="preserve">Pani/ Pana  dane, w związku z tym, że jest Pani/ Pan pracownikiem, współpracownikiem Wykonawcy  </w:t>
      </w:r>
      <w:r w:rsidRPr="00EF29C9">
        <w:rPr>
          <w:rFonts w:ascii="Times New Roman" w:hAnsi="Times New Roman" w:cs="Times New Roman"/>
          <w:color w:val="000000"/>
        </w:rPr>
        <w:tab/>
        <w:t xml:space="preserve">będą </w:t>
      </w:r>
      <w:r w:rsidRPr="00EF29C9">
        <w:rPr>
          <w:rFonts w:ascii="Times New Roman" w:hAnsi="Times New Roman" w:cs="Times New Roman"/>
          <w:color w:val="000000"/>
        </w:rPr>
        <w:tab/>
        <w:t xml:space="preserve">przetwarzane </w:t>
      </w:r>
      <w:r w:rsidRPr="00EF29C9">
        <w:rPr>
          <w:rFonts w:ascii="Times New Roman" w:hAnsi="Times New Roman" w:cs="Times New Roman"/>
          <w:color w:val="000000"/>
        </w:rPr>
        <w:tab/>
        <w:t xml:space="preserve">w celach kontaktowych dotyczących przesłania oferty, </w:t>
      </w:r>
      <w:r w:rsidRPr="00EF29C9">
        <w:rPr>
          <w:rFonts w:ascii="Times New Roman" w:hAnsi="Times New Roman" w:cs="Times New Roman"/>
          <w:color w:val="000000" w:themeColor="text1"/>
        </w:rPr>
        <w:t xml:space="preserve">komunikacji  z </w:t>
      </w:r>
      <w:r w:rsidRPr="00EF29C9">
        <w:rPr>
          <w:rFonts w:ascii="Times New Roman" w:hAnsi="Times New Roman" w:cs="Times New Roman"/>
          <w:color w:val="000000" w:themeColor="text1"/>
        </w:rPr>
        <w:tab/>
        <w:t xml:space="preserve">potencjalnym </w:t>
      </w:r>
      <w:r w:rsidRPr="00EF29C9">
        <w:rPr>
          <w:rFonts w:ascii="Times New Roman" w:hAnsi="Times New Roman" w:cs="Times New Roman"/>
          <w:color w:val="000000" w:themeColor="text1"/>
        </w:rPr>
        <w:tab/>
        <w:t xml:space="preserve">Zleceniobiorcą w celu  nawiązania  współpracy, podjęcia czynności przed zawarciem </w:t>
      </w:r>
      <w:r w:rsidRPr="00EF29C9">
        <w:rPr>
          <w:rFonts w:ascii="Times New Roman" w:hAnsi="Times New Roman" w:cs="Times New Roman"/>
          <w:color w:val="000000" w:themeColor="text1"/>
        </w:rPr>
        <w:tab/>
        <w:t xml:space="preserve">umowy a także </w:t>
      </w:r>
      <w:r w:rsidRPr="00EF29C9">
        <w:rPr>
          <w:rFonts w:ascii="Times New Roman" w:hAnsi="Times New Roman" w:cs="Times New Roman"/>
          <w:color w:val="000000" w:themeColor="text1"/>
        </w:rPr>
        <w:tab/>
        <w:t xml:space="preserve">czynności związanych z realizacją umowy. Na tej podstawie będziemy  również </w:t>
      </w:r>
      <w:r w:rsidRPr="00EF29C9">
        <w:rPr>
          <w:rFonts w:ascii="Times New Roman" w:hAnsi="Times New Roman" w:cs="Times New Roman"/>
          <w:color w:val="000000" w:themeColor="text1"/>
        </w:rPr>
        <w:tab/>
        <w:t xml:space="preserve">     </w:t>
      </w:r>
      <w:r w:rsidRPr="00EF29C9">
        <w:rPr>
          <w:rFonts w:ascii="Times New Roman" w:hAnsi="Times New Roman" w:cs="Times New Roman"/>
          <w:color w:val="000000" w:themeColor="text1"/>
        </w:rPr>
        <w:tab/>
        <w:t xml:space="preserve">przetwarzać Pani / Pana dane w związku z obroną przed ewentualnymi roszczeniami.     </w:t>
      </w:r>
    </w:p>
    <w:p w14:paraId="4C11FABE" w14:textId="77777777" w:rsidR="00EF29C9" w:rsidRPr="00EF29C9" w:rsidRDefault="00EF29C9" w:rsidP="00EF29C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 xml:space="preserve">Odbiorcami Pani/ Pana danych osobowych będą podmioty uprawnione do uzyskania danych na   podstawie przepisów prawa oraz  podmioty z którymi współpracuje Administrator: </w:t>
      </w:r>
    </w:p>
    <w:p w14:paraId="68CD39D7" w14:textId="77777777" w:rsidR="00EF29C9" w:rsidRPr="00EF29C9" w:rsidRDefault="00EF29C9" w:rsidP="00EF29C9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 xml:space="preserve">w szczególności Urząd Miasta ul. Piramowicza 32, 47-200 Kędzierzyn-Koźle, NIP 749-00-15-170, REGON 000524507 w zakresie dostarczania rozwiązań informatycznych i hostingodawca Biuletynu Informacji Publicznej, podmiot zapewniający asystę i wsparcie techniczne dla systemów informatycznych, podmiot zapewniający obsługę prawną, podmiot wspierający  szkołę  w zakresie obsługi administracyjnej, finansowo - księgowej, organizacyjnej - Zespół Obsługi Oświaty i </w:t>
      </w:r>
      <w:r w:rsidRPr="00EF29C9">
        <w:rPr>
          <w:rFonts w:ascii="Times New Roman" w:eastAsia="Times New Roman" w:hAnsi="Times New Roman" w:cs="Times New Roman"/>
          <w:lang w:eastAsia="pl-PL"/>
        </w:rPr>
        <w:lastRenderedPageBreak/>
        <w:t>Wychowania ul. Szkolna 15 47-225 Kędzierzyn-Koźle NIP 749-160-93-39, REGON 530546094 oraz podmioty publiczne wykonujące zadania na podstawie przepisów prawa.</w:t>
      </w:r>
    </w:p>
    <w:p w14:paraId="2430DFBF" w14:textId="77777777" w:rsidR="00EF29C9" w:rsidRPr="00EF29C9" w:rsidRDefault="00EF29C9" w:rsidP="00EF29C9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>Pani/ Pana dane osobowe, zostały pozyskane od Oferenta biorącego udział w postępowaniu o udzielenie zamówienia publicznego, którego wartość  nie przekracza kwoty  130 000 zł netto.</w:t>
      </w:r>
    </w:p>
    <w:p w14:paraId="020478C8" w14:textId="77777777" w:rsidR="00EF29C9" w:rsidRPr="00EF29C9" w:rsidRDefault="00EF29C9" w:rsidP="00EF29C9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65927254"/>
      <w:r w:rsidRPr="00EF29C9">
        <w:rPr>
          <w:rFonts w:ascii="Times New Roman" w:eastAsia="Times New Roman" w:hAnsi="Times New Roman" w:cs="Times New Roman"/>
          <w:lang w:eastAsia="pl-PL"/>
        </w:rPr>
        <w:t>Będziemy przetwarzać następujące Pani/ Pana dane osobowe: imię i nazwisko, pełnioną funkcję, stanowisko, nazwę i adres firmy/instytucji, którą Pani/ Pan reprezentuje, numer telefonu, adres email.</w:t>
      </w:r>
    </w:p>
    <w:p w14:paraId="009A54B2" w14:textId="77777777" w:rsidR="00EF29C9" w:rsidRPr="00EF29C9" w:rsidRDefault="00EF29C9" w:rsidP="00EF29C9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C1E21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 xml:space="preserve">Mogą wystąpić przypadki w których Administrator będzie przetwarzał dane: numer uprawnień zawodowych,  </w:t>
      </w:r>
      <w:r w:rsidRPr="00EF29C9">
        <w:rPr>
          <w:rFonts w:ascii="Times New Roman" w:eastAsia="Times New Roman" w:hAnsi="Times New Roman" w:cs="Times New Roman"/>
          <w:color w:val="1C1E21"/>
          <w:lang w:eastAsia="pl-PL"/>
        </w:rPr>
        <w:t>dane zawarte w udzielanych pełnomocnictwach,  informacje dotyczące doświadczenia zawodowego, numer rachunku bankowego, opinie związane z realizacją umowy.</w:t>
      </w:r>
    </w:p>
    <w:bookmarkEnd w:id="2"/>
    <w:p w14:paraId="3BAFE172" w14:textId="77777777" w:rsidR="00EF29C9" w:rsidRPr="00EF29C9" w:rsidRDefault="00EF29C9" w:rsidP="00EF29C9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29C9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Podanie danych osobowych w związku z udziałem w postępowaniu  o zamówienie o wartości nieprzekraczającej kwoty 130 000 zł netto jest  niezbędne aby móc wziąć udział w postępowaniu. </w:t>
      </w:r>
      <w:r w:rsidRPr="00EF29C9">
        <w:rPr>
          <w:rFonts w:ascii="Times New Roman" w:eastAsia="Times New Roman" w:hAnsi="Times New Roman" w:cs="Times New Roman"/>
          <w:lang w:eastAsia="pl-PL"/>
        </w:rPr>
        <w:t>Niepodanie danych może skutkować  brakiem możliwości uczestnictwa w postępowaniu, którego wartość nie przekracza kwoty 130 000 zł netto.</w:t>
      </w:r>
    </w:p>
    <w:p w14:paraId="6568A667" w14:textId="77777777" w:rsidR="00EF29C9" w:rsidRPr="00EF29C9" w:rsidRDefault="00EF29C9" w:rsidP="00EF29C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_Hlk65927438"/>
      <w:r w:rsidRPr="00EF29C9">
        <w:rPr>
          <w:rFonts w:ascii="Times New Roman" w:eastAsia="Times New Roman" w:hAnsi="Times New Roman" w:cs="Times New Roman"/>
          <w:lang w:eastAsia="pl-PL"/>
        </w:rPr>
        <w:t>Państwa dane osobowe pozyskane w związku z postępowaniem o udzielenie zamówienia, którego wartość nie przekracza kwoty 130 000 zł netto będą przetwarzane przez okres niezbędny do realizacji postepowania o udzielenie zamówienia, a następnie przez okres 5 lat liczonych od dnia 1 stycznia następnego roku, w którym nastąpiło zakończenie postępowania.</w:t>
      </w:r>
    </w:p>
    <w:p w14:paraId="7AC49BE6" w14:textId="77777777" w:rsidR="00EF29C9" w:rsidRPr="00EF29C9" w:rsidRDefault="00EF29C9" w:rsidP="00EF29C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>Administrator danych osobowych  oświadcza i zapewnia, że stosowane przez Niego środki organizacyjne i techniczne w celu zapewnienia bezpieczeństwa procesom przetwarzania danych osobowych odpowiadają wymaganiom określonym w RODO, w szczególności postanowieniom art. 32 RODO.</w:t>
      </w:r>
    </w:p>
    <w:bookmarkEnd w:id="3"/>
    <w:p w14:paraId="639DC8A1" w14:textId="77777777" w:rsidR="00EF29C9" w:rsidRPr="00EF29C9" w:rsidRDefault="00EF29C9" w:rsidP="00EF29C9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>Posiada Pani/Pan prawo do:</w:t>
      </w:r>
    </w:p>
    <w:p w14:paraId="3726AEEB" w14:textId="77777777" w:rsidR="00EF29C9" w:rsidRPr="00EF29C9" w:rsidRDefault="00EF29C9" w:rsidP="00EF29C9">
      <w:pPr>
        <w:shd w:val="clear" w:color="auto" w:fill="FFFFFF"/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>a) prawo dostępu do danych osobowych w tym prawo do uzyskania kopii tych danych (art. 15 RODO),</w:t>
      </w:r>
    </w:p>
    <w:p w14:paraId="62112C75" w14:textId="77777777" w:rsidR="00EF29C9" w:rsidRPr="00EF29C9" w:rsidRDefault="00EF29C9" w:rsidP="00EF29C9">
      <w:pPr>
        <w:shd w:val="clear" w:color="auto" w:fill="FFFFFF"/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>b) prawo do żądania sprostowania (poprawiania) danych osobowych – w przypadku, gdy dane są nieprawidłowe lub niekompletne (art. 16 RODO),</w:t>
      </w:r>
    </w:p>
    <w:p w14:paraId="47E38275" w14:textId="77777777" w:rsidR="00EF29C9" w:rsidRPr="00EF29C9" w:rsidRDefault="00EF29C9" w:rsidP="00EF29C9">
      <w:pPr>
        <w:shd w:val="clear" w:color="auto" w:fill="FFFFFF"/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 xml:space="preserve">c)  prawo do żądania usunięcia danych osobowych, </w:t>
      </w:r>
      <w:r w:rsidRPr="00EF29C9">
        <w:rPr>
          <w:rFonts w:ascii="Times New Roman" w:eastAsia="Times New Roman" w:hAnsi="Times New Roman" w:cs="Times New Roman"/>
          <w:color w:val="000000"/>
          <w:lang w:eastAsia="pl-PL"/>
        </w:rPr>
        <w:t xml:space="preserve"> w sytuacji gdy przetwarzanie danych nie następuje w celu wywiązania się z obowiązku wynikającego z przepisu prawa  wskazanego w art. 6 ust. 1 lit. c RODO  </w:t>
      </w:r>
      <w:r w:rsidRPr="00EF29C9">
        <w:rPr>
          <w:rFonts w:ascii="Times New Roman" w:eastAsia="Times New Roman" w:hAnsi="Times New Roman" w:cs="Times New Roman"/>
          <w:lang w:eastAsia="pl-PL"/>
        </w:rPr>
        <w:t>(art. 17 RODO),</w:t>
      </w:r>
    </w:p>
    <w:p w14:paraId="7E10A94D" w14:textId="77777777" w:rsidR="00EF29C9" w:rsidRPr="00EF29C9" w:rsidRDefault="00EF29C9" w:rsidP="00EF29C9">
      <w:pPr>
        <w:shd w:val="clear" w:color="auto" w:fill="FFFFFF"/>
        <w:suppressAutoHyphens/>
        <w:autoSpaceDN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>d) prawo do żądania ograniczenia przetwarzania danych osobowych w przypadkach określonych w ogólnym rozporządzeniu o ochronie danych osobowych (art. 18 RODO),</w:t>
      </w:r>
    </w:p>
    <w:p w14:paraId="603BF744" w14:textId="77777777" w:rsidR="00EF29C9" w:rsidRPr="00EF29C9" w:rsidRDefault="00EF29C9" w:rsidP="00EF29C9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>e) prawo do przenoszenia danych osobowych, gdy  przetwarzanie odbywa się na podstawie art. 6 ust. 1 lit. b RODO oraz przetwarzanie odbywa się w sposób zautomatyzowany  (art. 20 RODO),</w:t>
      </w:r>
    </w:p>
    <w:p w14:paraId="7789D520" w14:textId="77777777" w:rsidR="00EF29C9" w:rsidRPr="00EF29C9" w:rsidRDefault="00EF29C9" w:rsidP="00EF29C9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>f) prawo do sprzeciwu wobec przetwarzania danych Pani/Pana dotyczących, gdy przetwarzanie danych odbywa się na podstawie art. 6 ust.1 lit f RODO (art. 21 RODO).</w:t>
      </w:r>
    </w:p>
    <w:p w14:paraId="7DC21C44" w14:textId="77777777" w:rsidR="00EF29C9" w:rsidRPr="00EF29C9" w:rsidRDefault="00EF29C9" w:rsidP="00EF29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F29C9">
        <w:rPr>
          <w:rFonts w:ascii="Times New Roman" w:eastAsia="Times New Roman" w:hAnsi="Times New Roman" w:cs="Times New Roman"/>
        </w:rPr>
        <w:t xml:space="preserve">       Zakres każdego z tych praw oraz sytuacje, z których można z nich skorzystać, wynikają  z przepisów          </w:t>
      </w:r>
    </w:p>
    <w:p w14:paraId="1AC34F6C" w14:textId="77777777" w:rsidR="00EF29C9" w:rsidRPr="00EF29C9" w:rsidRDefault="00EF29C9" w:rsidP="00EF29C9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</w:rPr>
        <w:t xml:space="preserve">       RODO. Z praw tych może Pani/Pan skorzystać składając wniosek u Administratora.</w:t>
      </w:r>
    </w:p>
    <w:p w14:paraId="51CA994E" w14:textId="77777777" w:rsidR="00EF29C9" w:rsidRPr="00EF29C9" w:rsidRDefault="00EF29C9" w:rsidP="00EF29C9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>Ma Pani/Pan również prawo wniesienia skargi do organu nadzorczego: Prezesa Urzędu Ochrony Danych Osobowych, ul. Stawki 2, 00-193 Warszawa.</w:t>
      </w:r>
    </w:p>
    <w:p w14:paraId="64683294" w14:textId="77777777" w:rsidR="00EF29C9" w:rsidRPr="00EF29C9" w:rsidRDefault="00EF29C9" w:rsidP="00EF29C9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 xml:space="preserve">Pani/Pana dane osobowe nie będą przetwarzane w sposób zautomatyzowany w tym również w formie profilowania. </w:t>
      </w:r>
    </w:p>
    <w:p w14:paraId="0C695187" w14:textId="77777777" w:rsidR="00EF29C9" w:rsidRPr="00EF29C9" w:rsidRDefault="00EF29C9" w:rsidP="00EF29C9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29C9">
        <w:rPr>
          <w:rFonts w:ascii="Times New Roman" w:eastAsia="Times New Roman" w:hAnsi="Times New Roman" w:cs="Times New Roman"/>
          <w:lang w:eastAsia="pl-PL"/>
        </w:rPr>
        <w:t>Pani/Pana dane osobowe nie będą przekazane odbiorcy w państwie trzecim lub organizacji międzynarodowej.</w:t>
      </w:r>
    </w:p>
    <w:p w14:paraId="3F6961E3" w14:textId="77777777" w:rsidR="00EF29C9" w:rsidRPr="00EF29C9" w:rsidRDefault="00EF29C9" w:rsidP="00EF29C9">
      <w:pPr>
        <w:spacing w:line="276" w:lineRule="auto"/>
        <w:jc w:val="both"/>
        <w:rPr>
          <w:rFonts w:ascii="Times New Roman" w:hAnsi="Times New Roman" w:cs="Times New Roman"/>
        </w:rPr>
      </w:pPr>
    </w:p>
    <w:p w14:paraId="37956B90" w14:textId="77777777" w:rsidR="00EF29C9" w:rsidRDefault="00EF29C9"/>
    <w:sectPr w:rsidR="00EF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30B0D"/>
    <w:multiLevelType w:val="multilevel"/>
    <w:tmpl w:val="139C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2FA40E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C9"/>
    <w:rsid w:val="002B6F89"/>
    <w:rsid w:val="008A3349"/>
    <w:rsid w:val="00E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51F8"/>
  <w15:chartTrackingRefBased/>
  <w15:docId w15:val="{78C993C2-4DBC-4D4D-BC59-1B0FC34F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Rajchel</dc:creator>
  <cp:keywords/>
  <dc:description/>
  <cp:lastModifiedBy>Rajchel</cp:lastModifiedBy>
  <cp:revision>2</cp:revision>
  <dcterms:created xsi:type="dcterms:W3CDTF">2021-12-03T13:21:00Z</dcterms:created>
  <dcterms:modified xsi:type="dcterms:W3CDTF">2021-12-13T09:25:00Z</dcterms:modified>
</cp:coreProperties>
</file>