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1C1F" w14:textId="77777777" w:rsidR="001834DA" w:rsidRDefault="001834DA" w:rsidP="001834DA">
      <w:pPr>
        <w:keepNext/>
        <w:spacing w:after="480"/>
        <w:jc w:val="center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terminy przeprowadzania postępowania rekrutacyjnego i postępowania uzupełniającego, w tym terminy składania dokumentów na rok szkolny 2022/2023 do publicznych przedszkoli prowadzonych na terenie Gminy Kędzierzyn-Koźle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87"/>
        <w:gridCol w:w="2213"/>
        <w:gridCol w:w="2133"/>
      </w:tblGrid>
      <w:tr w:rsidR="001834DA" w14:paraId="0A23ED96" w14:textId="77777777" w:rsidTr="001C6339">
        <w:trPr>
          <w:trHeight w:val="75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89345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6BF3F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RODZAJ CZYNNOŚCI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D38D0F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    W POSTEPOWANIU REKRUTACYJNYM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742A2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TERMINY                              W POSTEPOWANIU UZUPEŁNIAJĄCYM</w:t>
            </w:r>
          </w:p>
        </w:tc>
      </w:tr>
      <w:tr w:rsidR="001834DA" w14:paraId="69DBA27D" w14:textId="77777777" w:rsidTr="001C633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E57D4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C2CAC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t xml:space="preserve"> Składanie przez rodziców/prawnych opiekunów deklaracji o kontynuowaniu wychowania przedszkolnego w przedszkolu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A6EFE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od 7 lutego 2022 r.                  </w:t>
            </w:r>
            <w:r>
              <w:t>od godz. 8.00</w:t>
            </w:r>
          </w:p>
          <w:p w14:paraId="1EF0DC12" w14:textId="77777777" w:rsidR="001834DA" w:rsidRDefault="001834DA" w:rsidP="001C6339">
            <w:pPr>
              <w:jc w:val="left"/>
            </w:pPr>
            <w:r>
              <w:rPr>
                <w:b/>
              </w:rPr>
              <w:t>do 14 lutego 2022 r.</w:t>
            </w:r>
          </w:p>
          <w:p w14:paraId="19375CA8" w14:textId="77777777" w:rsidR="001834DA" w:rsidRDefault="001834DA" w:rsidP="001C6339">
            <w:pPr>
              <w:jc w:val="left"/>
            </w:pPr>
            <w:r>
              <w:t>do godz. 12.00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A62C2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---</w:t>
            </w:r>
          </w:p>
        </w:tc>
      </w:tr>
      <w:tr w:rsidR="001834DA" w14:paraId="15BAF85C" w14:textId="77777777" w:rsidTr="001C633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5728C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38363B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55950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23 lutego 2022 r.</w:t>
            </w:r>
          </w:p>
          <w:p w14:paraId="29C030C6" w14:textId="77777777" w:rsidR="001834DA" w:rsidRDefault="001834DA" w:rsidP="001C6339">
            <w:pPr>
              <w:jc w:val="left"/>
            </w:pPr>
            <w:r>
              <w:t>od godz. 9.00</w:t>
            </w:r>
          </w:p>
          <w:p w14:paraId="4D1BE62F" w14:textId="77777777" w:rsidR="001834DA" w:rsidRDefault="001834DA" w:rsidP="001C6339">
            <w:pPr>
              <w:jc w:val="left"/>
            </w:pPr>
            <w:r>
              <w:rPr>
                <w:b/>
              </w:rPr>
              <w:t>do 11 marca 2022 r.</w:t>
            </w:r>
          </w:p>
          <w:p w14:paraId="425A7323" w14:textId="77777777" w:rsidR="001834DA" w:rsidRDefault="001834DA" w:rsidP="001C6339">
            <w:pPr>
              <w:jc w:val="left"/>
            </w:pPr>
            <w:r>
              <w:t>do godz. 14.30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FFEC4B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od 4 maja 2022 r. </w:t>
            </w:r>
          </w:p>
          <w:p w14:paraId="4F18C646" w14:textId="77777777" w:rsidR="001834DA" w:rsidRDefault="001834DA" w:rsidP="001C6339">
            <w:pPr>
              <w:jc w:val="left"/>
            </w:pPr>
            <w:r>
              <w:t>od godz. 9.00</w:t>
            </w:r>
          </w:p>
          <w:p w14:paraId="047B3AC8" w14:textId="77777777" w:rsidR="001834DA" w:rsidRDefault="001834DA" w:rsidP="001C6339">
            <w:pPr>
              <w:jc w:val="left"/>
            </w:pPr>
            <w:r>
              <w:rPr>
                <w:b/>
              </w:rPr>
              <w:t>do 11 maja 2022 r.</w:t>
            </w:r>
          </w:p>
          <w:p w14:paraId="068ACBD9" w14:textId="77777777" w:rsidR="001834DA" w:rsidRDefault="001834DA" w:rsidP="001C6339">
            <w:pPr>
              <w:jc w:val="left"/>
            </w:pPr>
            <w:r>
              <w:t>do godz. 14.30</w:t>
            </w:r>
          </w:p>
        </w:tc>
      </w:tr>
      <w:tr w:rsidR="001834DA" w14:paraId="3DF34CCF" w14:textId="77777777" w:rsidTr="001C633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6A190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0D760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t xml:space="preserve"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150 ust. 7 ustawy z dnia 14 grudnia 2016 r. - </w:t>
            </w:r>
            <w:r>
              <w:rPr>
                <w:i/>
              </w:rPr>
              <w:t>Prawo oświatowe</w:t>
            </w:r>
            <w:r>
              <w:t>.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32AFC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od 23 lutego 2022 r. </w:t>
            </w:r>
          </w:p>
          <w:p w14:paraId="6DA4C65B" w14:textId="77777777" w:rsidR="001834DA" w:rsidRDefault="001834DA" w:rsidP="001C6339">
            <w:pPr>
              <w:jc w:val="left"/>
            </w:pPr>
            <w:r>
              <w:rPr>
                <w:b/>
              </w:rPr>
              <w:t xml:space="preserve">do 25 marca 2022 r.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5A95D4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4 maja 2022 r.</w:t>
            </w:r>
          </w:p>
          <w:p w14:paraId="5F32E11F" w14:textId="77777777" w:rsidR="001834DA" w:rsidRDefault="001834DA" w:rsidP="001C6339">
            <w:pPr>
              <w:jc w:val="left"/>
            </w:pPr>
            <w:r>
              <w:rPr>
                <w:b/>
              </w:rPr>
              <w:t>do 18 maja 2022 r.</w:t>
            </w:r>
          </w:p>
        </w:tc>
      </w:tr>
      <w:tr w:rsidR="001834DA" w14:paraId="1B641399" w14:textId="77777777" w:rsidTr="001C6339">
        <w:trPr>
          <w:trHeight w:val="5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68647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A2CE7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99553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 kwietnia 2022 r.</w:t>
            </w:r>
          </w:p>
          <w:p w14:paraId="57727149" w14:textId="77777777" w:rsidR="001834DA" w:rsidRDefault="001834DA" w:rsidP="001C6339">
            <w:pPr>
              <w:jc w:val="left"/>
            </w:pPr>
            <w:r>
              <w:t>godz. 9.00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70D915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24 maja 2022 r.</w:t>
            </w:r>
          </w:p>
          <w:p w14:paraId="7044D31E" w14:textId="77777777" w:rsidR="001834DA" w:rsidRDefault="001834DA" w:rsidP="001C6339">
            <w:pPr>
              <w:jc w:val="left"/>
            </w:pPr>
            <w:r>
              <w:t>godz. 9.00</w:t>
            </w:r>
          </w:p>
        </w:tc>
      </w:tr>
      <w:tr w:rsidR="001834DA" w14:paraId="7A0D22DF" w14:textId="77777777" w:rsidTr="001C633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0850F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D7E4B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t xml:space="preserve">Potwierdzenie przez rodziców kandydata - woli przyjęcia w postaci pisemnego oświadczenia 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2E807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1 kwietnia 2022 r.</w:t>
            </w:r>
          </w:p>
          <w:p w14:paraId="237C13C9" w14:textId="77777777" w:rsidR="001834DA" w:rsidRDefault="001834DA" w:rsidP="001C6339">
            <w:pPr>
              <w:jc w:val="left"/>
            </w:pPr>
            <w:r>
              <w:rPr>
                <w:b/>
              </w:rPr>
              <w:t>do 11 kwietnia 2022 r</w:t>
            </w:r>
            <w:r>
              <w:t>.</w:t>
            </w:r>
          </w:p>
          <w:p w14:paraId="6A0FC52F" w14:textId="77777777" w:rsidR="001834DA" w:rsidRDefault="001834DA" w:rsidP="001C6339">
            <w:pPr>
              <w:jc w:val="left"/>
            </w:pPr>
            <w:r>
              <w:t>do godz. 14.00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C7AA1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</w:p>
          <w:p w14:paraId="4BC97B88" w14:textId="77777777" w:rsidR="001834DA" w:rsidRDefault="001834DA" w:rsidP="001C6339">
            <w:pPr>
              <w:jc w:val="left"/>
            </w:pPr>
            <w:r>
              <w:rPr>
                <w:b/>
              </w:rPr>
              <w:t>od 24 maja 2022 r.</w:t>
            </w:r>
          </w:p>
          <w:p w14:paraId="0B94F2CA" w14:textId="77777777" w:rsidR="001834DA" w:rsidRDefault="001834DA" w:rsidP="001C6339">
            <w:pPr>
              <w:jc w:val="left"/>
            </w:pPr>
            <w:r>
              <w:rPr>
                <w:b/>
              </w:rPr>
              <w:t>do 31 maja 2022 r.</w:t>
            </w:r>
          </w:p>
          <w:p w14:paraId="6C32F5D0" w14:textId="77777777" w:rsidR="001834DA" w:rsidRDefault="001834DA" w:rsidP="001C6339">
            <w:pPr>
              <w:jc w:val="left"/>
            </w:pPr>
            <w:r>
              <w:t>do godz. 14.30</w:t>
            </w:r>
          </w:p>
        </w:tc>
      </w:tr>
      <w:tr w:rsidR="001834DA" w14:paraId="433B2EC5" w14:textId="77777777" w:rsidTr="001C633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FBE05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9AD25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przyjętych i kandydatów nieprzyjętych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E42A6C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14 kwietnia 2022 r.</w:t>
            </w:r>
          </w:p>
          <w:p w14:paraId="733C6419" w14:textId="77777777" w:rsidR="001834DA" w:rsidRDefault="001834DA" w:rsidP="001C6339">
            <w:pPr>
              <w:jc w:val="left"/>
            </w:pPr>
            <w:r>
              <w:t>godz. 9.00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8FE60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2 czerwca 2022 r. </w:t>
            </w:r>
          </w:p>
          <w:p w14:paraId="15A3AD47" w14:textId="77777777" w:rsidR="001834DA" w:rsidRDefault="001834DA" w:rsidP="001C6339">
            <w:pPr>
              <w:jc w:val="left"/>
            </w:pPr>
            <w:r>
              <w:t>godz. 12.00</w:t>
            </w:r>
          </w:p>
        </w:tc>
      </w:tr>
      <w:tr w:rsidR="001834DA" w14:paraId="460CCC0B" w14:textId="77777777" w:rsidTr="001C633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E1B53" w14:textId="77777777" w:rsidR="001834DA" w:rsidRDefault="001834DA" w:rsidP="001C6339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B1E3D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t xml:space="preserve">Na podst. art. 31 ust. 10 ustawy z dnia 14 grudnia 2016 r. </w:t>
            </w:r>
            <w:r>
              <w:rPr>
                <w:i/>
              </w:rPr>
              <w:t xml:space="preserve">Prawo oświatowe </w:t>
            </w:r>
            <w:r>
              <w:t>organ prowadzący pisemnie wskazuje rodzicom/opiekunom prawnym przedszkole, które może przyjąć dziecko nie zakwalifikowane w postępowaniu rekrutacyjnym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3D0E5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od 19 kwietnia 2022 r.</w:t>
            </w:r>
          </w:p>
          <w:p w14:paraId="72A1A6A6" w14:textId="77777777" w:rsidR="001834DA" w:rsidRDefault="001834DA" w:rsidP="001C6339">
            <w:pPr>
              <w:jc w:val="left"/>
            </w:pPr>
            <w:r>
              <w:rPr>
                <w:b/>
              </w:rPr>
              <w:t>do 19 sierpnia 2022 r.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316C1" w14:textId="77777777" w:rsidR="001834DA" w:rsidRDefault="001834DA" w:rsidP="001C633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E636C9D" w14:textId="77777777" w:rsidR="00FA072D" w:rsidRDefault="00FA072D"/>
    <w:sectPr w:rsidR="00FA0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DA"/>
    <w:rsid w:val="001834DA"/>
    <w:rsid w:val="00B52901"/>
    <w:rsid w:val="00BF63D6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CAA6"/>
  <w15:chartTrackingRefBased/>
  <w15:docId w15:val="{A5C47F3F-D4A4-4ADD-8DB0-10B80C4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4D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Dec</dc:creator>
  <cp:keywords/>
  <dc:description/>
  <cp:lastModifiedBy>Bożena Sadowska</cp:lastModifiedBy>
  <cp:revision>2</cp:revision>
  <dcterms:created xsi:type="dcterms:W3CDTF">2022-03-02T13:10:00Z</dcterms:created>
  <dcterms:modified xsi:type="dcterms:W3CDTF">2022-03-02T13:10:00Z</dcterms:modified>
</cp:coreProperties>
</file>