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F12" w14:textId="77777777" w:rsidR="00935D7D" w:rsidRPr="002D4EAD" w:rsidRDefault="00935D7D"/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8705"/>
      </w:tblGrid>
      <w:tr w:rsidR="00330B1B" w:rsidRPr="00330B1B" w14:paraId="75581B57" w14:textId="77777777" w:rsidTr="00192349">
        <w:tc>
          <w:tcPr>
            <w:tcW w:w="2518" w:type="dxa"/>
            <w:vMerge w:val="restart"/>
          </w:tcPr>
          <w:p w14:paraId="10E0299C" w14:textId="77777777" w:rsidR="00BD1244" w:rsidRPr="00330B1B" w:rsidRDefault="00BD1244" w:rsidP="00192349">
            <w:pPr>
              <w:pStyle w:val="Nagwek1"/>
              <w:jc w:val="left"/>
              <w:rPr>
                <w:bCs/>
                <w:sz w:val="16"/>
                <w:szCs w:val="16"/>
              </w:rPr>
            </w:pPr>
            <w:r w:rsidRPr="00330B1B">
              <w:rPr>
                <w:bCs/>
                <w:sz w:val="16"/>
                <w:szCs w:val="16"/>
              </w:rPr>
              <w:t>PREZYDENT MIASTA</w:t>
            </w:r>
          </w:p>
          <w:p w14:paraId="02A8F7A7" w14:textId="77777777" w:rsidR="00BD1244" w:rsidRPr="00330B1B" w:rsidRDefault="00BD1244" w:rsidP="00192349">
            <w:pPr>
              <w:rPr>
                <w:sz w:val="16"/>
                <w:szCs w:val="16"/>
                <w:lang w:val="x-none" w:eastAsia="x-none"/>
              </w:rPr>
            </w:pPr>
            <w:r w:rsidRPr="00330B1B">
              <w:rPr>
                <w:b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  <w:vMerge w:val="restart"/>
          </w:tcPr>
          <w:p w14:paraId="27317B11" w14:textId="77777777" w:rsidR="00BD1244" w:rsidRPr="00330B1B" w:rsidRDefault="00BD1244" w:rsidP="00192349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30B1B">
              <w:rPr>
                <w:b/>
                <w:bCs/>
                <w:color w:val="C00000"/>
                <w:sz w:val="16"/>
                <w:szCs w:val="16"/>
              </w:rPr>
              <w:t>MIEJSKI ZARZĄD BUDYNKÓW KOMUNALNYCH</w:t>
            </w:r>
          </w:p>
          <w:p w14:paraId="304AF3E6" w14:textId="77777777" w:rsidR="00BD1244" w:rsidRPr="00330B1B" w:rsidRDefault="00BD1244" w:rsidP="00192349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30B1B">
              <w:rPr>
                <w:b/>
                <w:bCs/>
                <w:color w:val="C00000"/>
                <w:sz w:val="16"/>
                <w:szCs w:val="16"/>
              </w:rPr>
              <w:t>w Kędzierzynie-Koźlu</w:t>
            </w:r>
          </w:p>
          <w:p w14:paraId="467B9C4A" w14:textId="77777777" w:rsidR="00BD1244" w:rsidRPr="00330B1B" w:rsidRDefault="00BD1244" w:rsidP="00192349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30B1B">
              <w:rPr>
                <w:b/>
                <w:bCs/>
                <w:color w:val="C00000"/>
                <w:sz w:val="16"/>
                <w:szCs w:val="16"/>
              </w:rPr>
              <w:t>ul. Grunwaldzka 6</w:t>
            </w:r>
          </w:p>
          <w:p w14:paraId="0F27A5A4" w14:textId="77777777" w:rsidR="00BD1244" w:rsidRPr="00330B1B" w:rsidRDefault="00BD1244" w:rsidP="00192349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30B1B">
              <w:rPr>
                <w:b/>
                <w:bCs/>
                <w:color w:val="C00000"/>
                <w:sz w:val="16"/>
                <w:szCs w:val="16"/>
              </w:rPr>
              <w:t>47-220 Kędzierzyn-Koźle</w:t>
            </w:r>
          </w:p>
          <w:p w14:paraId="7F0A477C" w14:textId="77777777" w:rsidR="00BD1244" w:rsidRPr="00330B1B" w:rsidRDefault="00BD1244" w:rsidP="00192349">
            <w:pPr>
              <w:pStyle w:val="Nagwek1"/>
              <w:rPr>
                <w:color w:val="C00000"/>
                <w:sz w:val="16"/>
                <w:szCs w:val="16"/>
              </w:rPr>
            </w:pPr>
            <w:r w:rsidRPr="00330B1B">
              <w:rPr>
                <w:bCs/>
                <w:color w:val="C00000"/>
                <w:sz w:val="16"/>
                <w:szCs w:val="16"/>
              </w:rPr>
              <w:t>Regon: 530859315, tel. 77 483 49 81</w:t>
            </w:r>
          </w:p>
        </w:tc>
        <w:tc>
          <w:tcPr>
            <w:tcW w:w="8705" w:type="dxa"/>
          </w:tcPr>
          <w:p w14:paraId="4865681E" w14:textId="2456476D" w:rsidR="00BD1244" w:rsidRPr="00330B1B" w:rsidRDefault="00BD1244" w:rsidP="00192349">
            <w:pPr>
              <w:pStyle w:val="Nagwek1"/>
              <w:jc w:val="right"/>
              <w:rPr>
                <w:b w:val="0"/>
                <w:bCs/>
                <w:sz w:val="16"/>
                <w:szCs w:val="16"/>
                <w:lang w:val="pl-PL"/>
              </w:rPr>
            </w:pPr>
            <w:r w:rsidRPr="00330B1B">
              <w:rPr>
                <w:b w:val="0"/>
                <w:bCs/>
                <w:sz w:val="16"/>
                <w:szCs w:val="16"/>
              </w:rPr>
              <w:t xml:space="preserve">Kędzierzyn-Koźle, </w:t>
            </w:r>
            <w:r w:rsidRPr="00330B1B">
              <w:rPr>
                <w:b w:val="0"/>
                <w:bCs/>
                <w:sz w:val="16"/>
                <w:szCs w:val="16"/>
                <w:lang w:val="pl-PL"/>
              </w:rPr>
              <w:t>dnia</w:t>
            </w:r>
            <w:r w:rsidR="00F302E3" w:rsidRPr="00330B1B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="00BA7CDB" w:rsidRPr="00330B1B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="001C6A77">
              <w:rPr>
                <w:sz w:val="16"/>
                <w:szCs w:val="16"/>
                <w:lang w:val="pl-PL"/>
              </w:rPr>
              <w:t xml:space="preserve">29 </w:t>
            </w:r>
            <w:r w:rsidR="00330B1B" w:rsidRPr="00330B1B">
              <w:rPr>
                <w:sz w:val="16"/>
                <w:szCs w:val="16"/>
                <w:lang w:val="pl-PL"/>
              </w:rPr>
              <w:t>k</w:t>
            </w:r>
            <w:r w:rsidR="008F61E8" w:rsidRPr="00330B1B">
              <w:rPr>
                <w:sz w:val="16"/>
                <w:szCs w:val="16"/>
                <w:lang w:val="pl-PL"/>
              </w:rPr>
              <w:t xml:space="preserve">wietnia </w:t>
            </w:r>
            <w:r w:rsidRPr="00330B1B">
              <w:rPr>
                <w:sz w:val="16"/>
                <w:szCs w:val="16"/>
                <w:lang w:val="pl-PL"/>
              </w:rPr>
              <w:t>2022 r.</w:t>
            </w:r>
          </w:p>
        </w:tc>
      </w:tr>
      <w:tr w:rsidR="00330B1B" w:rsidRPr="00330B1B" w14:paraId="1F48DF1F" w14:textId="77777777" w:rsidTr="00192349">
        <w:tc>
          <w:tcPr>
            <w:tcW w:w="2518" w:type="dxa"/>
            <w:vMerge/>
          </w:tcPr>
          <w:p w14:paraId="501DCDA5" w14:textId="77777777" w:rsidR="00BD1244" w:rsidRPr="00330B1B" w:rsidRDefault="00BD1244" w:rsidP="00192349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</w:tcPr>
          <w:p w14:paraId="2267024B" w14:textId="77777777" w:rsidR="00BD1244" w:rsidRPr="00330B1B" w:rsidRDefault="00BD1244" w:rsidP="00192349">
            <w:pPr>
              <w:pStyle w:val="Nagwek1"/>
              <w:rPr>
                <w:color w:val="C00000"/>
                <w:sz w:val="16"/>
                <w:szCs w:val="16"/>
              </w:rPr>
            </w:pPr>
          </w:p>
        </w:tc>
        <w:tc>
          <w:tcPr>
            <w:tcW w:w="8705" w:type="dxa"/>
          </w:tcPr>
          <w:p w14:paraId="64CFB86F" w14:textId="77777777" w:rsidR="00BD1244" w:rsidRPr="00330B1B" w:rsidRDefault="00BD1244" w:rsidP="00192349">
            <w:pPr>
              <w:pStyle w:val="Nagwek1"/>
              <w:jc w:val="right"/>
              <w:rPr>
                <w:b w:val="0"/>
                <w:bCs/>
                <w:sz w:val="16"/>
                <w:szCs w:val="16"/>
              </w:rPr>
            </w:pPr>
          </w:p>
          <w:p w14:paraId="0FE35537" w14:textId="6C1FC7B2" w:rsidR="00BD1244" w:rsidRPr="00330B1B" w:rsidRDefault="00BD1244" w:rsidP="00192349">
            <w:pPr>
              <w:pStyle w:val="Nagwek1"/>
              <w:jc w:val="right"/>
              <w:rPr>
                <w:b w:val="0"/>
                <w:bCs/>
                <w:sz w:val="16"/>
                <w:szCs w:val="16"/>
                <w:lang w:val="pl-PL"/>
              </w:rPr>
            </w:pPr>
            <w:r w:rsidRPr="00330B1B">
              <w:rPr>
                <w:b w:val="0"/>
                <w:bCs/>
                <w:sz w:val="16"/>
                <w:szCs w:val="16"/>
              </w:rPr>
              <w:t>Wywieszono dnia</w:t>
            </w:r>
            <w:r w:rsidR="00BA7CDB" w:rsidRPr="00330B1B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="008F61E8" w:rsidRPr="00330B1B">
              <w:rPr>
                <w:sz w:val="16"/>
                <w:szCs w:val="16"/>
                <w:lang w:val="pl-PL"/>
              </w:rPr>
              <w:t>29 kwietnia</w:t>
            </w:r>
            <w:r w:rsidRPr="00330B1B">
              <w:rPr>
                <w:sz w:val="16"/>
                <w:szCs w:val="16"/>
                <w:lang w:val="pl-PL"/>
              </w:rPr>
              <w:t xml:space="preserve"> 2022 r.</w:t>
            </w:r>
            <w:r w:rsidRPr="00330B1B">
              <w:rPr>
                <w:b w:val="0"/>
                <w:bCs/>
                <w:sz w:val="16"/>
                <w:szCs w:val="16"/>
              </w:rPr>
              <w:t xml:space="preserve"> na okres 21 dni, tj. do dnia</w:t>
            </w:r>
            <w:r w:rsidRPr="00330B1B">
              <w:rPr>
                <w:sz w:val="16"/>
                <w:szCs w:val="16"/>
                <w:lang w:val="pl-PL"/>
              </w:rPr>
              <w:t xml:space="preserve"> </w:t>
            </w:r>
            <w:r w:rsidR="008F61E8" w:rsidRPr="00330B1B">
              <w:rPr>
                <w:sz w:val="16"/>
                <w:szCs w:val="16"/>
                <w:lang w:val="pl-PL"/>
              </w:rPr>
              <w:t>20 maja</w:t>
            </w:r>
            <w:r w:rsidR="00C25E7B" w:rsidRPr="00330B1B">
              <w:rPr>
                <w:sz w:val="16"/>
                <w:szCs w:val="16"/>
                <w:lang w:val="pl-PL"/>
              </w:rPr>
              <w:t xml:space="preserve"> </w:t>
            </w:r>
            <w:r w:rsidRPr="00330B1B">
              <w:rPr>
                <w:sz w:val="16"/>
                <w:szCs w:val="16"/>
                <w:lang w:val="pl-PL"/>
              </w:rPr>
              <w:t>2022 r.</w:t>
            </w:r>
          </w:p>
        </w:tc>
      </w:tr>
    </w:tbl>
    <w:p w14:paraId="1FB7644A" w14:textId="77777777" w:rsidR="00D202C4" w:rsidRPr="00330B1B" w:rsidRDefault="00D202C4" w:rsidP="00BD1244">
      <w:pPr>
        <w:pStyle w:val="Nagwek1"/>
        <w:rPr>
          <w:sz w:val="16"/>
          <w:szCs w:val="16"/>
          <w:u w:val="single"/>
          <w:lang w:val="pl-PL"/>
        </w:rPr>
      </w:pPr>
    </w:p>
    <w:p w14:paraId="49A46E52" w14:textId="4560700C" w:rsidR="00BD1244" w:rsidRPr="00330B1B" w:rsidRDefault="00BD1244" w:rsidP="00BD1244">
      <w:pPr>
        <w:pStyle w:val="Nagwek1"/>
        <w:rPr>
          <w:sz w:val="16"/>
          <w:szCs w:val="16"/>
          <w:u w:val="single"/>
          <w:lang w:val="pl-PL"/>
        </w:rPr>
      </w:pPr>
      <w:r w:rsidRPr="00330B1B">
        <w:rPr>
          <w:sz w:val="16"/>
          <w:szCs w:val="16"/>
          <w:u w:val="single"/>
          <w:lang w:val="pl-PL"/>
        </w:rPr>
        <w:t>WYKAZ</w:t>
      </w:r>
    </w:p>
    <w:p w14:paraId="44291342" w14:textId="486656B5" w:rsidR="00BD1244" w:rsidRPr="00330B1B" w:rsidRDefault="00B46E31" w:rsidP="00BD1244">
      <w:pPr>
        <w:jc w:val="center"/>
        <w:rPr>
          <w:b/>
          <w:sz w:val="16"/>
          <w:szCs w:val="16"/>
        </w:rPr>
      </w:pPr>
      <w:r w:rsidRPr="00330B1B">
        <w:rPr>
          <w:b/>
          <w:sz w:val="16"/>
          <w:szCs w:val="16"/>
        </w:rPr>
        <w:t>nieruchomości</w:t>
      </w:r>
      <w:r w:rsidR="00BD1244" w:rsidRPr="00330B1B">
        <w:rPr>
          <w:b/>
          <w:sz w:val="16"/>
          <w:szCs w:val="16"/>
        </w:rPr>
        <w:t xml:space="preserve"> będąc</w:t>
      </w:r>
      <w:r w:rsidR="00E201B7" w:rsidRPr="00330B1B">
        <w:rPr>
          <w:b/>
          <w:sz w:val="16"/>
          <w:szCs w:val="16"/>
        </w:rPr>
        <w:t>ej</w:t>
      </w:r>
      <w:r w:rsidR="00BD1244" w:rsidRPr="00330B1B">
        <w:rPr>
          <w:b/>
          <w:sz w:val="16"/>
          <w:szCs w:val="16"/>
        </w:rPr>
        <w:t xml:space="preserve"> własnością Gminy Kędzierzyn-Koźle, przeznaczon</w:t>
      </w:r>
      <w:r w:rsidR="00E201B7" w:rsidRPr="00330B1B">
        <w:rPr>
          <w:b/>
          <w:sz w:val="16"/>
          <w:szCs w:val="16"/>
        </w:rPr>
        <w:t>ej</w:t>
      </w:r>
      <w:r w:rsidR="00BD1244" w:rsidRPr="00330B1B">
        <w:rPr>
          <w:b/>
          <w:sz w:val="16"/>
          <w:szCs w:val="16"/>
        </w:rPr>
        <w:t xml:space="preserve"> do oddania w najem na czas nieokreślony w trybie </w:t>
      </w:r>
      <w:r w:rsidRPr="00330B1B">
        <w:rPr>
          <w:b/>
          <w:sz w:val="16"/>
          <w:szCs w:val="16"/>
        </w:rPr>
        <w:t>bez</w:t>
      </w:r>
      <w:r w:rsidR="00BD1244" w:rsidRPr="00330B1B">
        <w:rPr>
          <w:b/>
          <w:sz w:val="16"/>
          <w:szCs w:val="16"/>
        </w:rPr>
        <w:t>przetargowym.</w:t>
      </w:r>
    </w:p>
    <w:p w14:paraId="76D4B226" w14:textId="7C559871" w:rsidR="00BD1244" w:rsidRPr="00330B1B" w:rsidRDefault="00BD1244" w:rsidP="00BD1244">
      <w:pPr>
        <w:jc w:val="both"/>
        <w:rPr>
          <w:sz w:val="16"/>
          <w:szCs w:val="16"/>
        </w:rPr>
      </w:pPr>
      <w:r w:rsidRPr="00330B1B">
        <w:rPr>
          <w:sz w:val="16"/>
          <w:szCs w:val="16"/>
        </w:rPr>
        <w:t>Na podstawie art. 30 ust 2 pkt 3 ustawy z dnia 8 marca 1990 r. o samorządzie gminnym (Dz. U. z 202</w:t>
      </w:r>
      <w:r w:rsidR="00BF066A" w:rsidRPr="00330B1B">
        <w:rPr>
          <w:sz w:val="16"/>
          <w:szCs w:val="16"/>
        </w:rPr>
        <w:t>2</w:t>
      </w:r>
      <w:r w:rsidRPr="00330B1B">
        <w:rPr>
          <w:sz w:val="16"/>
          <w:szCs w:val="16"/>
        </w:rPr>
        <w:t xml:space="preserve"> r. poz. </w:t>
      </w:r>
      <w:r w:rsidR="00BF066A" w:rsidRPr="00330B1B">
        <w:rPr>
          <w:sz w:val="16"/>
          <w:szCs w:val="16"/>
        </w:rPr>
        <w:t>559</w:t>
      </w:r>
      <w:r w:rsidRPr="00330B1B">
        <w:rPr>
          <w:sz w:val="16"/>
          <w:szCs w:val="16"/>
        </w:rPr>
        <w:t xml:space="preserve"> z </w:t>
      </w:r>
      <w:proofErr w:type="spellStart"/>
      <w:r w:rsidRPr="00330B1B">
        <w:rPr>
          <w:sz w:val="16"/>
          <w:szCs w:val="16"/>
        </w:rPr>
        <w:t>późn</w:t>
      </w:r>
      <w:proofErr w:type="spellEnd"/>
      <w:r w:rsidRPr="00330B1B">
        <w:rPr>
          <w:sz w:val="16"/>
          <w:szCs w:val="16"/>
        </w:rPr>
        <w:t xml:space="preserve">. </w:t>
      </w:r>
      <w:proofErr w:type="spellStart"/>
      <w:r w:rsidRPr="00330B1B">
        <w:rPr>
          <w:sz w:val="16"/>
          <w:szCs w:val="16"/>
        </w:rPr>
        <w:t>zm.</w:t>
      </w:r>
      <w:r w:rsidRPr="00330B1B">
        <w:rPr>
          <w:sz w:val="16"/>
          <w:szCs w:val="16"/>
          <w:u w:val="single"/>
          <w:vertAlign w:val="superscript"/>
        </w:rPr>
        <w:t>1</w:t>
      </w:r>
      <w:proofErr w:type="spellEnd"/>
      <w:r w:rsidRPr="00330B1B">
        <w:rPr>
          <w:sz w:val="16"/>
          <w:szCs w:val="16"/>
          <w:u w:val="single"/>
          <w:vertAlign w:val="superscript"/>
        </w:rPr>
        <w:t>)</w:t>
      </w:r>
      <w:r w:rsidRPr="00330B1B">
        <w:rPr>
          <w:sz w:val="16"/>
          <w:szCs w:val="16"/>
        </w:rPr>
        <w:t xml:space="preserve">), oraz art. 35 ust. 1 i 2  ustawy z dnia 21 sierpnia 1997 r. o gospodarce nieruchomościami (Dz. U. z  2021 r. </w:t>
      </w:r>
      <w:r w:rsidRPr="00330B1B">
        <w:rPr>
          <w:sz w:val="16"/>
          <w:szCs w:val="16"/>
        </w:rPr>
        <w:br/>
        <w:t xml:space="preserve">poz. 1899) oraz Zarządzenia nr 1581/MZBK/2021 Prezydenta Miasta Kędzierzyn-Koźle z dnia 18 listopada 2021 r. </w:t>
      </w:r>
      <w:bookmarkStart w:id="0" w:name="_Hlk92194696"/>
      <w:r w:rsidRPr="00330B1B">
        <w:rPr>
          <w:sz w:val="16"/>
          <w:szCs w:val="16"/>
        </w:rPr>
        <w:t xml:space="preserve">w sprawie trybu wynajmowania lokali użytkowych administrowanych przez Miejski Zarząd Budynków Komunalnych </w:t>
      </w:r>
      <w:r w:rsidRPr="00330B1B">
        <w:rPr>
          <w:sz w:val="16"/>
          <w:szCs w:val="16"/>
        </w:rPr>
        <w:br/>
        <w:t>w Kędzierzynie-Koźlu oraz wywoławczych stawek czynszu za najem tych lokali</w:t>
      </w:r>
      <w:bookmarkEnd w:id="0"/>
      <w:r w:rsidRPr="00330B1B">
        <w:rPr>
          <w:sz w:val="16"/>
          <w:szCs w:val="16"/>
        </w:rPr>
        <w:t xml:space="preserve"> </w:t>
      </w:r>
      <w:r w:rsidRPr="00330B1B">
        <w:rPr>
          <w:b/>
          <w:bCs/>
          <w:sz w:val="16"/>
          <w:szCs w:val="16"/>
        </w:rPr>
        <w:t>podaje się do wiadomości</w:t>
      </w:r>
      <w:r w:rsidRPr="00330B1B">
        <w:rPr>
          <w:sz w:val="16"/>
          <w:szCs w:val="16"/>
        </w:rPr>
        <w:t xml:space="preserve">, że </w:t>
      </w:r>
      <w:r w:rsidR="008F61E8" w:rsidRPr="00330B1B">
        <w:rPr>
          <w:sz w:val="16"/>
          <w:szCs w:val="16"/>
        </w:rPr>
        <w:t xml:space="preserve">jest </w:t>
      </w:r>
      <w:r w:rsidRPr="00330B1B">
        <w:rPr>
          <w:sz w:val="16"/>
          <w:szCs w:val="16"/>
        </w:rPr>
        <w:t>przeznaczon</w:t>
      </w:r>
      <w:r w:rsidR="008F61E8" w:rsidRPr="00330B1B">
        <w:rPr>
          <w:sz w:val="16"/>
          <w:szCs w:val="16"/>
        </w:rPr>
        <w:t>y</w:t>
      </w:r>
      <w:r w:rsidRPr="00330B1B">
        <w:rPr>
          <w:sz w:val="16"/>
          <w:szCs w:val="16"/>
        </w:rPr>
        <w:t xml:space="preserve"> </w:t>
      </w:r>
      <w:r w:rsidRPr="00330B1B">
        <w:rPr>
          <w:b/>
          <w:bCs/>
          <w:sz w:val="16"/>
          <w:szCs w:val="16"/>
        </w:rPr>
        <w:t xml:space="preserve">do oddania w najem na czas nieokreślony w trybie </w:t>
      </w:r>
      <w:r w:rsidR="00BC4545" w:rsidRPr="00330B1B">
        <w:rPr>
          <w:b/>
          <w:bCs/>
          <w:sz w:val="16"/>
          <w:szCs w:val="16"/>
        </w:rPr>
        <w:t>bezprzetargowym</w:t>
      </w:r>
      <w:r w:rsidRPr="00330B1B">
        <w:rPr>
          <w:b/>
          <w:bCs/>
          <w:sz w:val="16"/>
          <w:szCs w:val="16"/>
        </w:rPr>
        <w:t xml:space="preserve"> </w:t>
      </w:r>
      <w:r w:rsidR="002D4EAD" w:rsidRPr="00330B1B">
        <w:rPr>
          <w:b/>
          <w:bCs/>
          <w:sz w:val="16"/>
          <w:szCs w:val="16"/>
        </w:rPr>
        <w:t xml:space="preserve">na cele realizacji zadań statutowych biorącego w najem </w:t>
      </w:r>
      <w:r w:rsidRPr="00330B1B">
        <w:rPr>
          <w:sz w:val="16"/>
          <w:szCs w:val="16"/>
        </w:rPr>
        <w:t>następując</w:t>
      </w:r>
      <w:r w:rsidR="008F61E8" w:rsidRPr="00330B1B">
        <w:rPr>
          <w:sz w:val="16"/>
          <w:szCs w:val="16"/>
        </w:rPr>
        <w:t>y</w:t>
      </w:r>
      <w:r w:rsidRPr="00330B1B">
        <w:rPr>
          <w:sz w:val="16"/>
          <w:szCs w:val="16"/>
        </w:rPr>
        <w:t xml:space="preserve"> </w:t>
      </w:r>
      <w:r w:rsidR="00B46E31" w:rsidRPr="00330B1B">
        <w:rPr>
          <w:sz w:val="16"/>
          <w:szCs w:val="16"/>
        </w:rPr>
        <w:t>lokal użytkow</w:t>
      </w:r>
      <w:r w:rsidR="008F61E8" w:rsidRPr="00330B1B">
        <w:rPr>
          <w:sz w:val="16"/>
          <w:szCs w:val="16"/>
        </w:rPr>
        <w:t>y</w:t>
      </w:r>
      <w:r w:rsidRPr="00330B1B">
        <w:rPr>
          <w:sz w:val="16"/>
          <w:szCs w:val="16"/>
        </w:rPr>
        <w:t xml:space="preserve">: </w:t>
      </w:r>
    </w:p>
    <w:p w14:paraId="58C36094" w14:textId="77777777" w:rsidR="00BD1244" w:rsidRPr="00330B1B" w:rsidRDefault="00BD1244" w:rsidP="00BD1244">
      <w:pPr>
        <w:jc w:val="both"/>
        <w:rPr>
          <w:sz w:val="4"/>
          <w:szCs w:val="4"/>
        </w:rPr>
      </w:pPr>
    </w:p>
    <w:p w14:paraId="5A5CE282" w14:textId="77777777" w:rsidR="00BD1244" w:rsidRPr="00330B1B" w:rsidRDefault="00BD1244" w:rsidP="00BD1244">
      <w:pPr>
        <w:rPr>
          <w:sz w:val="4"/>
          <w:szCs w:val="4"/>
        </w:rPr>
      </w:pPr>
    </w:p>
    <w:tbl>
      <w:tblPr>
        <w:tblW w:w="1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84"/>
        <w:gridCol w:w="2343"/>
        <w:gridCol w:w="7655"/>
        <w:gridCol w:w="1417"/>
        <w:gridCol w:w="1276"/>
        <w:gridCol w:w="1276"/>
      </w:tblGrid>
      <w:tr w:rsidR="00330B1B" w:rsidRPr="00330B1B" w14:paraId="1C07E26B" w14:textId="77777777" w:rsidTr="00D93848">
        <w:trPr>
          <w:trHeight w:val="696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A7FC6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</w:p>
          <w:p w14:paraId="68B4B401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6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A8BD6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</w:rPr>
              <w:t>Adres lokalu</w:t>
            </w:r>
          </w:p>
          <w:p w14:paraId="4D838C26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</w:rPr>
              <w:t>użytkowego.</w:t>
            </w:r>
          </w:p>
        </w:tc>
        <w:tc>
          <w:tcPr>
            <w:tcW w:w="23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A46DF0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</w:rPr>
              <w:t>Oznaczenie nieruchomości</w:t>
            </w:r>
          </w:p>
          <w:p w14:paraId="211A6BC1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</w:rPr>
              <w:t>wg księgi wieczystej oraz katastru nieruchomości.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A47D3E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</w:rPr>
              <w:t>Opis, przeznaczenie i sposób zagospodarowania nieruchomości.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657ADA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</w:rPr>
              <w:t xml:space="preserve">Termin </w:t>
            </w:r>
            <w:proofErr w:type="spellStart"/>
            <w:r w:rsidRPr="00330B1B">
              <w:rPr>
                <w:b/>
                <w:sz w:val="16"/>
                <w:szCs w:val="16"/>
              </w:rPr>
              <w:t>zagospodaro-wania</w:t>
            </w:r>
            <w:proofErr w:type="spellEnd"/>
            <w:r w:rsidRPr="00330B1B">
              <w:rPr>
                <w:b/>
                <w:sz w:val="16"/>
                <w:szCs w:val="16"/>
              </w:rPr>
              <w:t xml:space="preserve"> nieruchomości.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26FA67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</w:rPr>
              <w:t>Stawka</w:t>
            </w:r>
          </w:p>
          <w:p w14:paraId="41A22434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</w:rPr>
              <w:t xml:space="preserve">czynszu netto </w:t>
            </w:r>
            <w:r w:rsidRPr="00330B1B">
              <w:rPr>
                <w:b/>
                <w:sz w:val="16"/>
                <w:szCs w:val="16"/>
                <w:u w:val="single"/>
                <w:vertAlign w:val="superscript"/>
              </w:rPr>
              <w:t>*)</w:t>
            </w:r>
            <w:r w:rsidRPr="00330B1B">
              <w:rPr>
                <w:b/>
                <w:sz w:val="16"/>
                <w:szCs w:val="16"/>
              </w:rPr>
              <w:br/>
              <w:t>za 1 m</w:t>
            </w:r>
            <w:r w:rsidRPr="00330B1B">
              <w:rPr>
                <w:b/>
                <w:sz w:val="16"/>
                <w:szCs w:val="16"/>
                <w:vertAlign w:val="superscript"/>
              </w:rPr>
              <w:t>2</w:t>
            </w:r>
            <w:r w:rsidRPr="00330B1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3C060" w14:textId="77777777" w:rsidR="00BD1244" w:rsidRPr="00330B1B" w:rsidRDefault="00BD1244" w:rsidP="00192349">
            <w:pPr>
              <w:jc w:val="center"/>
              <w:rPr>
                <w:b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</w:rPr>
              <w:t>Termin wnoszenia opłat.</w:t>
            </w:r>
          </w:p>
        </w:tc>
      </w:tr>
      <w:tr w:rsidR="00330B1B" w:rsidRPr="00330B1B" w14:paraId="5F0484BE" w14:textId="77777777" w:rsidTr="00915217">
        <w:trPr>
          <w:trHeight w:val="2233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20FD2" w14:textId="384171AB" w:rsidR="00011B00" w:rsidRPr="00330B1B" w:rsidRDefault="00011B00" w:rsidP="00011B00">
            <w:pPr>
              <w:jc w:val="center"/>
              <w:rPr>
                <w:bCs/>
                <w:sz w:val="16"/>
                <w:szCs w:val="16"/>
              </w:rPr>
            </w:pPr>
            <w:r w:rsidRPr="00330B1B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FC9" w14:textId="7F155F6C" w:rsidR="00011B00" w:rsidRPr="00330B1B" w:rsidRDefault="00011B00" w:rsidP="00011B00">
            <w:pPr>
              <w:jc w:val="center"/>
              <w:rPr>
                <w:bCs/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 xml:space="preserve">Kędzierzyn-Koźle, obręb Kłodnica,          </w:t>
            </w:r>
            <w:r w:rsidRPr="00330B1B">
              <w:rPr>
                <w:sz w:val="16"/>
                <w:szCs w:val="16"/>
              </w:rPr>
              <w:br/>
              <w:t xml:space="preserve"> </w:t>
            </w:r>
            <w:r w:rsidRPr="00330B1B">
              <w:rPr>
                <w:b/>
                <w:bCs/>
                <w:sz w:val="16"/>
                <w:szCs w:val="16"/>
              </w:rPr>
              <w:t>ul. Marynarska 1/I</w:t>
            </w:r>
            <w:r w:rsidR="00D93848" w:rsidRPr="00330B1B">
              <w:rPr>
                <w:b/>
                <w:bCs/>
                <w:sz w:val="16"/>
                <w:szCs w:val="16"/>
              </w:rPr>
              <w:t>.</w:t>
            </w:r>
            <w:r w:rsidRPr="00330B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E216" w14:textId="233A08C0" w:rsidR="00011B00" w:rsidRPr="00330B1B" w:rsidRDefault="00011B00" w:rsidP="00011B00">
            <w:pPr>
              <w:jc w:val="center"/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 xml:space="preserve">Działka nr </w:t>
            </w:r>
            <w:r w:rsidRPr="00330B1B">
              <w:rPr>
                <w:b/>
                <w:bCs/>
                <w:sz w:val="16"/>
                <w:szCs w:val="16"/>
              </w:rPr>
              <w:t>1072/</w:t>
            </w:r>
            <w:r w:rsidR="00D93848" w:rsidRPr="00330B1B">
              <w:rPr>
                <w:b/>
                <w:bCs/>
                <w:sz w:val="16"/>
                <w:szCs w:val="16"/>
              </w:rPr>
              <w:t>1</w:t>
            </w:r>
            <w:r w:rsidRPr="00330B1B">
              <w:rPr>
                <w:sz w:val="16"/>
                <w:szCs w:val="16"/>
              </w:rPr>
              <w:t xml:space="preserve"> </w:t>
            </w:r>
          </w:p>
          <w:p w14:paraId="057A9342" w14:textId="78624948" w:rsidR="00011B00" w:rsidRPr="00330B1B" w:rsidRDefault="00011B00" w:rsidP="00011B00">
            <w:pPr>
              <w:jc w:val="center"/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>o pow. 0,0643 ha, karta mapy 7,</w:t>
            </w:r>
          </w:p>
          <w:p w14:paraId="6DA25640" w14:textId="68BA74D8" w:rsidR="00E201B7" w:rsidRPr="00330B1B" w:rsidRDefault="00E201B7" w:rsidP="00011B00">
            <w:pPr>
              <w:jc w:val="center"/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>użytek gruntowy B</w:t>
            </w:r>
          </w:p>
          <w:p w14:paraId="542167EC" w14:textId="0077547F" w:rsidR="00E201B7" w:rsidRPr="00330B1B" w:rsidRDefault="00E201B7" w:rsidP="00011B00">
            <w:pPr>
              <w:jc w:val="center"/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>(tereny mieszkaniowe),</w:t>
            </w:r>
          </w:p>
          <w:p w14:paraId="4A700187" w14:textId="4BFA548A" w:rsidR="00011B00" w:rsidRPr="00330B1B" w:rsidRDefault="00011B00" w:rsidP="00011B00">
            <w:pPr>
              <w:jc w:val="center"/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 xml:space="preserve"> zapisan</w:t>
            </w:r>
            <w:r w:rsidR="00E201B7" w:rsidRPr="00330B1B">
              <w:rPr>
                <w:sz w:val="16"/>
                <w:szCs w:val="16"/>
              </w:rPr>
              <w:t>a</w:t>
            </w:r>
            <w:r w:rsidRPr="00330B1B">
              <w:rPr>
                <w:sz w:val="16"/>
                <w:szCs w:val="16"/>
              </w:rPr>
              <w:t xml:space="preserve"> w księdze wieczystej </w:t>
            </w:r>
            <w:proofErr w:type="spellStart"/>
            <w:r w:rsidRPr="00330B1B">
              <w:rPr>
                <w:sz w:val="16"/>
                <w:szCs w:val="16"/>
              </w:rPr>
              <w:t>OP1K</w:t>
            </w:r>
            <w:proofErr w:type="spellEnd"/>
            <w:r w:rsidRPr="00330B1B">
              <w:rPr>
                <w:sz w:val="16"/>
                <w:szCs w:val="16"/>
              </w:rPr>
              <w:t>/00070944/1</w:t>
            </w:r>
            <w:r w:rsidRPr="00330B1B">
              <w:rPr>
                <w:b/>
                <w:bCs/>
                <w:sz w:val="16"/>
                <w:szCs w:val="16"/>
              </w:rPr>
              <w:t>.</w:t>
            </w:r>
          </w:p>
          <w:p w14:paraId="2A22C5CE" w14:textId="1205B415" w:rsidR="00011B00" w:rsidRPr="00330B1B" w:rsidRDefault="00011B00" w:rsidP="00011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B64D" w14:textId="77777777" w:rsidR="00011B00" w:rsidRPr="00330B1B" w:rsidRDefault="00011B00" w:rsidP="00915217">
            <w:pPr>
              <w:jc w:val="center"/>
              <w:rPr>
                <w:sz w:val="8"/>
                <w:szCs w:val="8"/>
              </w:rPr>
            </w:pPr>
          </w:p>
          <w:p w14:paraId="0C3FF540" w14:textId="47FF9B18" w:rsidR="00011B00" w:rsidRPr="00330B1B" w:rsidRDefault="00011B00" w:rsidP="00915217">
            <w:pPr>
              <w:jc w:val="center"/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>Lokal użytkowy</w:t>
            </w:r>
            <w:r w:rsidR="00D93848" w:rsidRPr="00330B1B">
              <w:rPr>
                <w:sz w:val="16"/>
                <w:szCs w:val="16"/>
              </w:rPr>
              <w:t xml:space="preserve"> </w:t>
            </w:r>
            <w:r w:rsidRPr="00330B1B">
              <w:rPr>
                <w:sz w:val="16"/>
                <w:szCs w:val="16"/>
              </w:rPr>
              <w:t xml:space="preserve">usytuowany jest na parterze </w:t>
            </w:r>
            <w:r w:rsidR="00BA7CDB" w:rsidRPr="00330B1B">
              <w:rPr>
                <w:sz w:val="16"/>
                <w:szCs w:val="16"/>
              </w:rPr>
              <w:t xml:space="preserve">i </w:t>
            </w:r>
            <w:r w:rsidRPr="00330B1B">
              <w:rPr>
                <w:sz w:val="16"/>
                <w:szCs w:val="16"/>
              </w:rPr>
              <w:t xml:space="preserve">składa się z 1 pomieszczenia </w:t>
            </w:r>
          </w:p>
          <w:p w14:paraId="4F310B0E" w14:textId="503D6449" w:rsidR="00011B00" w:rsidRPr="00330B1B" w:rsidRDefault="00011B00" w:rsidP="00915217">
            <w:pPr>
              <w:jc w:val="center"/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 xml:space="preserve">o powierzchni </w:t>
            </w:r>
            <w:r w:rsidR="006C34E5" w:rsidRPr="00330B1B">
              <w:rPr>
                <w:sz w:val="16"/>
                <w:szCs w:val="16"/>
              </w:rPr>
              <w:t xml:space="preserve">całkowitej </w:t>
            </w:r>
            <w:r w:rsidRPr="00330B1B">
              <w:rPr>
                <w:sz w:val="16"/>
                <w:szCs w:val="16"/>
              </w:rPr>
              <w:t>22,10 m</w:t>
            </w:r>
            <w:r w:rsidRPr="00330B1B">
              <w:rPr>
                <w:sz w:val="16"/>
                <w:szCs w:val="16"/>
                <w:vertAlign w:val="superscript"/>
              </w:rPr>
              <w:t>2</w:t>
            </w:r>
            <w:r w:rsidRPr="00330B1B">
              <w:rPr>
                <w:sz w:val="16"/>
                <w:szCs w:val="16"/>
              </w:rPr>
              <w:t>.</w:t>
            </w:r>
            <w:r w:rsidR="00D93848" w:rsidRPr="00330B1B">
              <w:rPr>
                <w:sz w:val="16"/>
                <w:szCs w:val="16"/>
              </w:rPr>
              <w:t xml:space="preserve"> </w:t>
            </w:r>
            <w:r w:rsidRPr="00330B1B">
              <w:rPr>
                <w:sz w:val="16"/>
                <w:szCs w:val="16"/>
              </w:rPr>
              <w:t>Lokal nie jest wyposażony w żadne instalacje.</w:t>
            </w:r>
          </w:p>
          <w:p w14:paraId="42A31ACF" w14:textId="77777777" w:rsidR="00011B00" w:rsidRPr="00330B1B" w:rsidRDefault="00011B00" w:rsidP="00915217">
            <w:pPr>
              <w:jc w:val="center"/>
              <w:rPr>
                <w:sz w:val="8"/>
                <w:szCs w:val="8"/>
              </w:rPr>
            </w:pPr>
          </w:p>
          <w:p w14:paraId="4B225E8E" w14:textId="3E2CECE0" w:rsidR="00915217" w:rsidRPr="00330B1B" w:rsidRDefault="00011B00" w:rsidP="00915217">
            <w:pPr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 xml:space="preserve">Zgodnie z miejscowym planem zagospodarowania przestrzennego Miasta Kędzierzyn-Koźle </w:t>
            </w:r>
            <w:r w:rsidRPr="00330B1B">
              <w:rPr>
                <w:sz w:val="16"/>
                <w:szCs w:val="16"/>
                <w:u w:val="single"/>
                <w:vertAlign w:val="superscript"/>
              </w:rPr>
              <w:t>2)</w:t>
            </w:r>
            <w:r w:rsidRPr="00330B1B">
              <w:rPr>
                <w:sz w:val="16"/>
                <w:szCs w:val="16"/>
              </w:rPr>
              <w:t xml:space="preserve"> nieruchomość położona jest</w:t>
            </w:r>
            <w:r w:rsidR="00915217" w:rsidRPr="00330B1B">
              <w:rPr>
                <w:sz w:val="16"/>
                <w:szCs w:val="16"/>
              </w:rPr>
              <w:t>:</w:t>
            </w:r>
            <w:r w:rsidRPr="00330B1B">
              <w:rPr>
                <w:sz w:val="16"/>
                <w:szCs w:val="16"/>
              </w:rPr>
              <w:t xml:space="preserve"> </w:t>
            </w:r>
          </w:p>
          <w:p w14:paraId="17474BC4" w14:textId="538EA53A" w:rsidR="00915217" w:rsidRPr="00330B1B" w:rsidRDefault="00011B00" w:rsidP="00915217">
            <w:pPr>
              <w:pStyle w:val="Akapitzlist"/>
              <w:numPr>
                <w:ilvl w:val="0"/>
                <w:numId w:val="4"/>
              </w:numPr>
              <w:ind w:left="247" w:hanging="247"/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>na terenach zabudowy mieszkaniowej wielorodzinnej i usług nieuciążliwych oznaczonych symbolem przeznaczenia MWU</w:t>
            </w:r>
            <w:r w:rsidR="00915217" w:rsidRPr="00330B1B">
              <w:rPr>
                <w:sz w:val="16"/>
                <w:szCs w:val="16"/>
              </w:rPr>
              <w:t xml:space="preserve">; </w:t>
            </w:r>
          </w:p>
          <w:p w14:paraId="245445D8" w14:textId="29E806FA" w:rsidR="00915217" w:rsidRPr="00330B1B" w:rsidRDefault="00D3419D" w:rsidP="00915217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247" w:hanging="247"/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>w</w:t>
            </w:r>
            <w:r w:rsidR="00915217" w:rsidRPr="00330B1B">
              <w:rPr>
                <w:sz w:val="16"/>
                <w:szCs w:val="16"/>
              </w:rPr>
              <w:t xml:space="preserve"> g</w:t>
            </w:r>
            <w:r w:rsidRPr="00330B1B">
              <w:rPr>
                <w:sz w:val="16"/>
                <w:szCs w:val="16"/>
              </w:rPr>
              <w:t>ranica</w:t>
            </w:r>
            <w:r w:rsidR="00D202C4" w:rsidRPr="00330B1B">
              <w:rPr>
                <w:sz w:val="16"/>
                <w:szCs w:val="16"/>
              </w:rPr>
              <w:t>ch</w:t>
            </w:r>
            <w:r w:rsidRPr="00330B1B">
              <w:rPr>
                <w:sz w:val="16"/>
                <w:szCs w:val="16"/>
              </w:rPr>
              <w:t xml:space="preserve"> strefy B ochrony konserwatorskiej</w:t>
            </w:r>
            <w:r w:rsidR="00915217" w:rsidRPr="00330B1B">
              <w:rPr>
                <w:sz w:val="16"/>
                <w:szCs w:val="16"/>
              </w:rPr>
              <w:t>;</w:t>
            </w:r>
          </w:p>
          <w:p w14:paraId="463E18E4" w14:textId="77777777" w:rsidR="00915217" w:rsidRPr="00330B1B" w:rsidRDefault="00915217" w:rsidP="00915217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247" w:hanging="247"/>
              <w:rPr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>w g</w:t>
            </w:r>
            <w:r w:rsidR="00D3419D" w:rsidRPr="00330B1B">
              <w:rPr>
                <w:sz w:val="16"/>
                <w:szCs w:val="16"/>
              </w:rPr>
              <w:t>ranic</w:t>
            </w:r>
            <w:r w:rsidRPr="00330B1B">
              <w:rPr>
                <w:sz w:val="16"/>
                <w:szCs w:val="16"/>
              </w:rPr>
              <w:t>ach</w:t>
            </w:r>
            <w:r w:rsidR="00D3419D" w:rsidRPr="00330B1B">
              <w:rPr>
                <w:sz w:val="16"/>
                <w:szCs w:val="16"/>
              </w:rPr>
              <w:t xml:space="preserve"> obszaru potencjalnego zagrożenia powodziowego o umiarkowanym zagrożeniu powodzią</w:t>
            </w:r>
            <w:r w:rsidRPr="00330B1B">
              <w:rPr>
                <w:sz w:val="16"/>
                <w:szCs w:val="16"/>
              </w:rPr>
              <w:t>;</w:t>
            </w:r>
          </w:p>
          <w:p w14:paraId="294331CF" w14:textId="77777777" w:rsidR="00011B00" w:rsidRPr="00330B1B" w:rsidRDefault="00915217" w:rsidP="00915217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247" w:hanging="247"/>
              <w:rPr>
                <w:bCs/>
                <w:sz w:val="16"/>
                <w:szCs w:val="16"/>
              </w:rPr>
            </w:pPr>
            <w:r w:rsidRPr="00330B1B">
              <w:rPr>
                <w:sz w:val="16"/>
                <w:szCs w:val="16"/>
              </w:rPr>
              <w:t>w g</w:t>
            </w:r>
            <w:r w:rsidR="00D3419D" w:rsidRPr="00330B1B">
              <w:rPr>
                <w:sz w:val="16"/>
                <w:szCs w:val="16"/>
              </w:rPr>
              <w:t>ranic</w:t>
            </w:r>
            <w:r w:rsidRPr="00330B1B">
              <w:rPr>
                <w:sz w:val="16"/>
                <w:szCs w:val="16"/>
              </w:rPr>
              <w:t>ach</w:t>
            </w:r>
            <w:r w:rsidR="00D3419D" w:rsidRPr="00330B1B">
              <w:rPr>
                <w:sz w:val="16"/>
                <w:szCs w:val="16"/>
              </w:rPr>
              <w:t xml:space="preserve"> stref ochrony istniejących i projektowanych wałów przeciwpowodziowych</w:t>
            </w:r>
            <w:r w:rsidRPr="00330B1B">
              <w:rPr>
                <w:sz w:val="16"/>
                <w:szCs w:val="16"/>
              </w:rPr>
              <w:t>.</w:t>
            </w:r>
          </w:p>
          <w:p w14:paraId="08274570" w14:textId="77777777" w:rsidR="00915217" w:rsidRPr="00330B1B" w:rsidRDefault="00915217" w:rsidP="00915217">
            <w:pPr>
              <w:pStyle w:val="Akapitzlist"/>
              <w:spacing w:before="100" w:beforeAutospacing="1" w:after="100" w:afterAutospacing="1"/>
              <w:ind w:left="247"/>
              <w:rPr>
                <w:sz w:val="8"/>
                <w:szCs w:val="8"/>
              </w:rPr>
            </w:pPr>
          </w:p>
          <w:p w14:paraId="45FA3230" w14:textId="2A64379A" w:rsidR="00915217" w:rsidRPr="00330B1B" w:rsidRDefault="00915217" w:rsidP="00915217">
            <w:pPr>
              <w:pStyle w:val="Akapitzlist"/>
              <w:spacing w:before="100" w:beforeAutospacing="1" w:after="100" w:afterAutospacing="1"/>
              <w:ind w:left="247"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30B1B">
              <w:rPr>
                <w:b/>
                <w:bCs/>
                <w:i/>
                <w:iCs/>
                <w:sz w:val="16"/>
                <w:szCs w:val="16"/>
                <w:u w:val="single"/>
              </w:rPr>
              <w:t>Na cele realizacji zadań statutowych biorącego w najem.</w:t>
            </w:r>
          </w:p>
          <w:p w14:paraId="61B5D274" w14:textId="77777777" w:rsidR="00915217" w:rsidRPr="00330B1B" w:rsidRDefault="00915217" w:rsidP="00915217">
            <w:pPr>
              <w:pStyle w:val="Akapitzlist"/>
              <w:spacing w:before="100" w:beforeAutospacing="1" w:after="100" w:afterAutospacing="1"/>
              <w:ind w:left="247"/>
              <w:jc w:val="center"/>
              <w:rPr>
                <w:i/>
                <w:iCs/>
                <w:sz w:val="8"/>
                <w:szCs w:val="8"/>
              </w:rPr>
            </w:pPr>
          </w:p>
          <w:p w14:paraId="1286F75A" w14:textId="369324DE" w:rsidR="00915217" w:rsidRPr="00330B1B" w:rsidRDefault="00915217" w:rsidP="00915217">
            <w:pPr>
              <w:pStyle w:val="Akapitzlist"/>
              <w:spacing w:before="100" w:beforeAutospacing="1" w:after="100" w:afterAutospacing="1"/>
              <w:ind w:left="247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E972" w14:textId="426593CE" w:rsidR="00011B00" w:rsidRPr="00330B1B" w:rsidRDefault="00011B00" w:rsidP="00011B00">
            <w:pPr>
              <w:jc w:val="center"/>
              <w:rPr>
                <w:bCs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  <w:u w:val="single"/>
              </w:rPr>
              <w:t>1 miesiąc</w:t>
            </w:r>
            <w:r w:rsidRPr="00330B1B">
              <w:rPr>
                <w:b/>
                <w:sz w:val="16"/>
                <w:szCs w:val="16"/>
              </w:rPr>
              <w:t xml:space="preserve"> </w:t>
            </w:r>
            <w:r w:rsidR="00D3419D" w:rsidRPr="00330B1B">
              <w:rPr>
                <w:bCs/>
                <w:sz w:val="16"/>
                <w:szCs w:val="16"/>
                <w:u w:val="single"/>
                <w:vertAlign w:val="superscript"/>
              </w:rPr>
              <w:t>3</w:t>
            </w:r>
            <w:r w:rsidRPr="00330B1B">
              <w:rPr>
                <w:bCs/>
                <w:sz w:val="16"/>
                <w:szCs w:val="16"/>
                <w:u w:val="single"/>
                <w:vertAlign w:val="superscript"/>
              </w:rPr>
              <w:t>)</w:t>
            </w:r>
          </w:p>
          <w:p w14:paraId="4FC7ABA1" w14:textId="77777777" w:rsidR="00011B00" w:rsidRPr="00330B1B" w:rsidRDefault="00011B00" w:rsidP="00011B00">
            <w:pPr>
              <w:jc w:val="center"/>
              <w:rPr>
                <w:bCs/>
                <w:sz w:val="16"/>
                <w:szCs w:val="16"/>
              </w:rPr>
            </w:pPr>
            <w:r w:rsidRPr="00330B1B">
              <w:rPr>
                <w:bCs/>
                <w:sz w:val="16"/>
                <w:szCs w:val="16"/>
              </w:rPr>
              <w:t>od daty podpisania umowy.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7BFD" w14:textId="094822CB" w:rsidR="00011B00" w:rsidRPr="00330B1B" w:rsidRDefault="00011B00" w:rsidP="00D3419D">
            <w:pPr>
              <w:jc w:val="center"/>
              <w:rPr>
                <w:bCs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  <w:u w:val="single"/>
              </w:rPr>
              <w:t>2,00 zł</w:t>
            </w:r>
            <w:r w:rsidRPr="00330B1B">
              <w:rPr>
                <w:b/>
                <w:sz w:val="16"/>
                <w:szCs w:val="16"/>
              </w:rPr>
              <w:t xml:space="preserve"> </w:t>
            </w:r>
            <w:r w:rsidR="00D3419D" w:rsidRPr="00330B1B">
              <w:rPr>
                <w:bCs/>
                <w:sz w:val="16"/>
                <w:szCs w:val="16"/>
                <w:u w:val="single"/>
                <w:vertAlign w:val="superscript"/>
              </w:rPr>
              <w:t>4</w:t>
            </w:r>
            <w:r w:rsidRPr="00330B1B">
              <w:rPr>
                <w:bCs/>
                <w:sz w:val="16"/>
                <w:szCs w:val="16"/>
                <w:u w:val="single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482C8" w14:textId="77777777" w:rsidR="00011B00" w:rsidRPr="00330B1B" w:rsidRDefault="00011B00" w:rsidP="00011B00">
            <w:pPr>
              <w:jc w:val="center"/>
              <w:rPr>
                <w:bCs/>
                <w:sz w:val="16"/>
                <w:szCs w:val="16"/>
              </w:rPr>
            </w:pPr>
            <w:r w:rsidRPr="00330B1B">
              <w:rPr>
                <w:b/>
                <w:sz w:val="16"/>
                <w:szCs w:val="16"/>
                <w:u w:val="single"/>
              </w:rPr>
              <w:t>miesięcznie</w:t>
            </w:r>
          </w:p>
          <w:p w14:paraId="00AA25C0" w14:textId="77777777" w:rsidR="00011B00" w:rsidRPr="00330B1B" w:rsidRDefault="00011B00" w:rsidP="00011B00">
            <w:pPr>
              <w:jc w:val="center"/>
              <w:rPr>
                <w:bCs/>
                <w:sz w:val="16"/>
                <w:szCs w:val="16"/>
              </w:rPr>
            </w:pPr>
            <w:r w:rsidRPr="00330B1B">
              <w:rPr>
                <w:bCs/>
                <w:sz w:val="16"/>
                <w:szCs w:val="16"/>
              </w:rPr>
              <w:t>do 25-go</w:t>
            </w:r>
          </w:p>
          <w:p w14:paraId="1A76EA3A" w14:textId="77777777" w:rsidR="00011B00" w:rsidRPr="00330B1B" w:rsidRDefault="00011B00" w:rsidP="00011B00">
            <w:pPr>
              <w:jc w:val="center"/>
              <w:rPr>
                <w:bCs/>
                <w:sz w:val="16"/>
                <w:szCs w:val="16"/>
              </w:rPr>
            </w:pPr>
            <w:r w:rsidRPr="00330B1B">
              <w:rPr>
                <w:bCs/>
                <w:sz w:val="16"/>
                <w:szCs w:val="16"/>
              </w:rPr>
              <w:t>dnia każdego miesiąca.</w:t>
            </w:r>
          </w:p>
        </w:tc>
      </w:tr>
    </w:tbl>
    <w:p w14:paraId="28C08629" w14:textId="77777777" w:rsidR="00BD1244" w:rsidRPr="00330B1B" w:rsidRDefault="00BD1244" w:rsidP="00BD1244">
      <w:pPr>
        <w:pStyle w:val="Tekstpodstawowy3"/>
        <w:spacing w:after="0"/>
        <w:rPr>
          <w:lang w:val="pl-PL"/>
        </w:rPr>
      </w:pPr>
      <w:bookmarkStart w:id="1" w:name="_Hlk97034702"/>
      <w:r w:rsidRPr="00330B1B">
        <w:rPr>
          <w:b/>
          <w:bCs/>
          <w:u w:val="single"/>
          <w:vertAlign w:val="superscript"/>
        </w:rPr>
        <w:t>*)</w:t>
      </w:r>
      <w:r w:rsidRPr="00330B1B">
        <w:rPr>
          <w:vertAlign w:val="superscript"/>
        </w:rPr>
        <w:t xml:space="preserve"> </w:t>
      </w:r>
      <w:r w:rsidRPr="00330B1B">
        <w:t xml:space="preserve"> </w:t>
      </w:r>
      <w:bookmarkStart w:id="2" w:name="_Hlk88476744"/>
      <w:r w:rsidRPr="00330B1B">
        <w:rPr>
          <w:lang w:val="pl-PL"/>
        </w:rPr>
        <w:t>-</w:t>
      </w:r>
      <w:bookmarkEnd w:id="2"/>
      <w:r w:rsidRPr="00330B1B">
        <w:t xml:space="preserve"> do czynszu dolicza się podatek VAT wg stawki obowiązującej za dany okres rozliczeniowy</w:t>
      </w:r>
      <w:r w:rsidRPr="00330B1B">
        <w:rPr>
          <w:lang w:val="pl-PL"/>
        </w:rPr>
        <w:t xml:space="preserve"> oraz opłaty za media.</w:t>
      </w:r>
    </w:p>
    <w:bookmarkEnd w:id="1"/>
    <w:p w14:paraId="7CE7973A" w14:textId="77777777" w:rsidR="00BD1244" w:rsidRPr="00330B1B" w:rsidRDefault="00BD1244" w:rsidP="00BD1244">
      <w:pPr>
        <w:pStyle w:val="Tekstpodstawowy3"/>
        <w:spacing w:after="0"/>
        <w:rPr>
          <w:sz w:val="8"/>
          <w:szCs w:val="8"/>
        </w:rPr>
      </w:pPr>
      <w:r w:rsidRPr="00330B1B">
        <w:rPr>
          <w:lang w:val="pl-PL"/>
        </w:rPr>
        <w:t xml:space="preserve">  </w:t>
      </w:r>
    </w:p>
    <w:p w14:paraId="5BA17F15" w14:textId="77777777" w:rsidR="00BD1244" w:rsidRPr="00330B1B" w:rsidRDefault="00BD1244" w:rsidP="00BD1244">
      <w:pPr>
        <w:pStyle w:val="Tekstpodstawowy3"/>
        <w:spacing w:after="0"/>
        <w:rPr>
          <w:b/>
          <w:bCs/>
          <w:u w:val="single"/>
        </w:rPr>
      </w:pPr>
      <w:r w:rsidRPr="00330B1B">
        <w:rPr>
          <w:b/>
          <w:bCs/>
          <w:u w:val="single"/>
        </w:rPr>
        <w:t>Informacje dodatkowe:</w:t>
      </w:r>
    </w:p>
    <w:p w14:paraId="5D9541F0" w14:textId="77777777" w:rsidR="00BD1244" w:rsidRPr="00330B1B" w:rsidRDefault="00BD1244" w:rsidP="00BD124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uppressAutoHyphens/>
        <w:ind w:left="142" w:hanging="142"/>
        <w:rPr>
          <w:sz w:val="16"/>
          <w:szCs w:val="16"/>
        </w:rPr>
      </w:pPr>
      <w:r w:rsidRPr="00330B1B">
        <w:rPr>
          <w:sz w:val="16"/>
          <w:szCs w:val="16"/>
          <w:lang w:val="pl-PL"/>
        </w:rPr>
        <w:t>najemca</w:t>
      </w:r>
      <w:r w:rsidRPr="00330B1B">
        <w:rPr>
          <w:sz w:val="16"/>
          <w:szCs w:val="16"/>
        </w:rPr>
        <w:t xml:space="preserve"> jest podatnikiem podatku od nieruchomości</w:t>
      </w:r>
      <w:r w:rsidR="006F0207" w:rsidRPr="00330B1B">
        <w:rPr>
          <w:sz w:val="16"/>
          <w:szCs w:val="16"/>
          <w:lang w:val="pl-PL"/>
        </w:rPr>
        <w:t>;</w:t>
      </w:r>
    </w:p>
    <w:p w14:paraId="420F70F3" w14:textId="07F273FC" w:rsidR="00BD1244" w:rsidRPr="00330B1B" w:rsidRDefault="00BD1244" w:rsidP="00BD124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uppressAutoHyphens/>
        <w:ind w:left="142" w:hanging="142"/>
        <w:rPr>
          <w:sz w:val="16"/>
          <w:szCs w:val="16"/>
        </w:rPr>
      </w:pPr>
      <w:r w:rsidRPr="00330B1B">
        <w:rPr>
          <w:sz w:val="16"/>
          <w:szCs w:val="16"/>
          <w:lang w:val="pl-PL"/>
        </w:rPr>
        <w:t>w</w:t>
      </w:r>
      <w:proofErr w:type="spellStart"/>
      <w:r w:rsidRPr="00330B1B">
        <w:rPr>
          <w:sz w:val="16"/>
          <w:szCs w:val="16"/>
        </w:rPr>
        <w:t>ysoko</w:t>
      </w:r>
      <w:r w:rsidRPr="00330B1B">
        <w:rPr>
          <w:rFonts w:ascii="TimesNewRomanPSMT" w:hAnsi="TimesNewRomanPSMT" w:cs="TimesNewRomanPSMT"/>
          <w:sz w:val="16"/>
          <w:szCs w:val="16"/>
        </w:rPr>
        <w:t>ść</w:t>
      </w:r>
      <w:proofErr w:type="spellEnd"/>
      <w:r w:rsidRPr="00330B1B">
        <w:rPr>
          <w:rFonts w:ascii="TimesNewRomanPSMT" w:hAnsi="TimesNewRomanPSMT" w:cs="TimesNewRomanPSMT"/>
          <w:sz w:val="16"/>
          <w:szCs w:val="16"/>
        </w:rPr>
        <w:t xml:space="preserve"> </w:t>
      </w:r>
      <w:r w:rsidRPr="00330B1B">
        <w:rPr>
          <w:sz w:val="16"/>
          <w:szCs w:val="16"/>
        </w:rPr>
        <w:t>czynsz</w:t>
      </w:r>
      <w:r w:rsidRPr="00330B1B">
        <w:rPr>
          <w:sz w:val="16"/>
          <w:szCs w:val="16"/>
          <w:lang w:val="pl-PL"/>
        </w:rPr>
        <w:t>u</w:t>
      </w:r>
      <w:r w:rsidRPr="00330B1B">
        <w:rPr>
          <w:sz w:val="16"/>
          <w:szCs w:val="16"/>
        </w:rPr>
        <w:t xml:space="preserve"> aktualizowana b</w:t>
      </w:r>
      <w:r w:rsidRPr="00330B1B">
        <w:rPr>
          <w:rFonts w:ascii="TimesNewRomanPSMT" w:hAnsi="TimesNewRomanPSMT" w:cs="TimesNewRomanPSMT"/>
          <w:sz w:val="16"/>
          <w:szCs w:val="16"/>
        </w:rPr>
        <w:t>ę</w:t>
      </w:r>
      <w:r w:rsidRPr="00330B1B">
        <w:rPr>
          <w:sz w:val="16"/>
          <w:szCs w:val="16"/>
        </w:rPr>
        <w:t>dzie o wska</w:t>
      </w:r>
      <w:r w:rsidRPr="00330B1B">
        <w:rPr>
          <w:rFonts w:ascii="TimesNewRomanPSMT" w:hAnsi="TimesNewRomanPSMT" w:cs="TimesNewRomanPSMT"/>
          <w:sz w:val="16"/>
          <w:szCs w:val="16"/>
        </w:rPr>
        <w:t>ź</w:t>
      </w:r>
      <w:r w:rsidRPr="00330B1B">
        <w:rPr>
          <w:sz w:val="16"/>
          <w:szCs w:val="16"/>
        </w:rPr>
        <w:t>nik inflacji z roku poprzedniego</w:t>
      </w:r>
      <w:r w:rsidR="006F0207" w:rsidRPr="00330B1B">
        <w:rPr>
          <w:sz w:val="16"/>
          <w:szCs w:val="16"/>
          <w:lang w:val="pl-PL"/>
        </w:rPr>
        <w:t>;</w:t>
      </w:r>
    </w:p>
    <w:p w14:paraId="656CEF2B" w14:textId="77777777" w:rsidR="00BD1244" w:rsidRPr="00330B1B" w:rsidRDefault="00BD1244" w:rsidP="00BD124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uppressAutoHyphens/>
        <w:ind w:left="142" w:hanging="142"/>
        <w:rPr>
          <w:b/>
          <w:sz w:val="16"/>
          <w:szCs w:val="16"/>
        </w:rPr>
      </w:pPr>
      <w:r w:rsidRPr="00330B1B">
        <w:rPr>
          <w:b/>
          <w:bCs/>
          <w:sz w:val="16"/>
          <w:szCs w:val="16"/>
        </w:rPr>
        <w:t>wykaz wywieszono na okres 21 dni.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70"/>
        <w:gridCol w:w="5954"/>
      </w:tblGrid>
      <w:tr w:rsidR="00330B1B" w:rsidRPr="00330B1B" w14:paraId="68629FF2" w14:textId="77777777" w:rsidTr="00192349">
        <w:tc>
          <w:tcPr>
            <w:tcW w:w="5670" w:type="dxa"/>
            <w:tcBorders>
              <w:bottom w:val="nil"/>
            </w:tcBorders>
            <w:vAlign w:val="center"/>
          </w:tcPr>
          <w:p w14:paraId="1F203D1C" w14:textId="561050DB" w:rsidR="00BD1244" w:rsidRPr="00330B1B" w:rsidRDefault="001834B0" w:rsidP="00192349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330B1B">
              <w:rPr>
                <w:b/>
                <w:bCs/>
                <w:color w:val="C00000"/>
              </w:rPr>
              <w:t xml:space="preserve">DYREKTOR </w:t>
            </w:r>
            <w:r w:rsidRPr="00330B1B">
              <w:rPr>
                <w:b/>
                <w:bCs/>
                <w:color w:val="C00000"/>
              </w:rPr>
              <w:br/>
            </w:r>
            <w:r w:rsidR="00BD1244" w:rsidRPr="00330B1B">
              <w:rPr>
                <w:b/>
                <w:bCs/>
                <w:color w:val="C00000"/>
              </w:rPr>
              <w:t>Miejskiego Zarządu Budynków Komunalnych</w:t>
            </w:r>
          </w:p>
          <w:p w14:paraId="32D511A5" w14:textId="77777777" w:rsidR="00BD1244" w:rsidRPr="00330B1B" w:rsidRDefault="00BD1244" w:rsidP="00192349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330B1B">
              <w:rPr>
                <w:b/>
                <w:bCs/>
                <w:color w:val="C00000"/>
              </w:rPr>
              <w:t>w Kędzierzynie-Koźlu</w:t>
            </w:r>
          </w:p>
          <w:p w14:paraId="3312C2CE" w14:textId="77777777" w:rsidR="00BD1244" w:rsidRPr="00330B1B" w:rsidRDefault="00BD1244" w:rsidP="00192349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330B1B">
              <w:rPr>
                <w:b/>
                <w:bCs/>
                <w:color w:val="C00000"/>
                <w:u w:val="single"/>
              </w:rPr>
              <w:t>mgr Stanisław Węgrzyn</w:t>
            </w:r>
            <w:r w:rsidRPr="00330B1B">
              <w:rPr>
                <w:b/>
                <w:bCs/>
                <w:color w:val="C00000"/>
              </w:rPr>
              <w:t xml:space="preserve"> (-)</w:t>
            </w:r>
          </w:p>
          <w:p w14:paraId="71C826D5" w14:textId="77777777" w:rsidR="00BD1244" w:rsidRPr="00330B1B" w:rsidRDefault="00BD1244" w:rsidP="00192349">
            <w:pPr>
              <w:pStyle w:val="Tekstpodstawowy3"/>
              <w:spacing w:after="0"/>
              <w:jc w:val="center"/>
              <w:rPr>
                <w:color w:val="C00000"/>
              </w:rPr>
            </w:pPr>
            <w:r w:rsidRPr="00330B1B">
              <w:rPr>
                <w:color w:val="C00000"/>
              </w:rPr>
              <w:t>(pieczęć i podpis)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vAlign w:val="center"/>
          </w:tcPr>
          <w:p w14:paraId="2686BCF4" w14:textId="77777777" w:rsidR="00BD1244" w:rsidRPr="00330B1B" w:rsidRDefault="00BD1244" w:rsidP="00192349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330B1B">
              <w:rPr>
                <w:b/>
                <w:color w:val="C00000"/>
              </w:rPr>
              <w:t>Z upoważnienia Prezydenta Miasta Kędzierzyn-Koźle</w:t>
            </w:r>
          </w:p>
          <w:p w14:paraId="1A0BB4FC" w14:textId="77777777" w:rsidR="00BD1244" w:rsidRPr="00330B1B" w:rsidRDefault="00BD1244" w:rsidP="00192349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330B1B">
              <w:rPr>
                <w:b/>
                <w:color w:val="C00000"/>
                <w:u w:val="single"/>
              </w:rPr>
              <w:t>Artur Maruszczak</w:t>
            </w:r>
            <w:r w:rsidRPr="00330B1B">
              <w:rPr>
                <w:b/>
                <w:color w:val="C00000"/>
              </w:rPr>
              <w:t xml:space="preserve"> (-)</w:t>
            </w:r>
          </w:p>
          <w:p w14:paraId="4E2AE0F1" w14:textId="77777777" w:rsidR="00BD1244" w:rsidRPr="00330B1B" w:rsidRDefault="00BD1244" w:rsidP="00192349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330B1B">
              <w:rPr>
                <w:b/>
                <w:color w:val="C00000"/>
              </w:rPr>
              <w:t xml:space="preserve">Zastępca Prezydenta ds. Gospodarki Przestrzennej </w:t>
            </w:r>
            <w:r w:rsidRPr="00330B1B">
              <w:rPr>
                <w:b/>
                <w:color w:val="C00000"/>
              </w:rPr>
              <w:br/>
              <w:t>i Inwestycyjno-Remontowej</w:t>
            </w:r>
          </w:p>
          <w:p w14:paraId="5E045CA2" w14:textId="77777777" w:rsidR="00BD1244" w:rsidRPr="00330B1B" w:rsidRDefault="00BD1244" w:rsidP="00192349">
            <w:pPr>
              <w:pStyle w:val="Tekstpodstawowy3"/>
              <w:spacing w:after="0"/>
              <w:jc w:val="center"/>
              <w:rPr>
                <w:bCs/>
                <w:color w:val="C00000"/>
                <w:lang w:val="pl-PL"/>
              </w:rPr>
            </w:pPr>
            <w:r w:rsidRPr="00330B1B">
              <w:rPr>
                <w:bCs/>
                <w:color w:val="C00000"/>
              </w:rPr>
              <w:t>(pieczęć i podpis</w:t>
            </w:r>
            <w:r w:rsidRPr="00330B1B">
              <w:rPr>
                <w:bCs/>
                <w:color w:val="C00000"/>
                <w:lang w:val="pl-PL"/>
              </w:rPr>
              <w:t>)</w:t>
            </w:r>
          </w:p>
        </w:tc>
      </w:tr>
    </w:tbl>
    <w:p w14:paraId="2A9EF2BD" w14:textId="77777777" w:rsidR="00BD1244" w:rsidRPr="00330B1B" w:rsidRDefault="00BD1244" w:rsidP="00BD1244">
      <w:pPr>
        <w:pStyle w:val="Tekstprzypisukocowego"/>
        <w:rPr>
          <w:sz w:val="16"/>
          <w:szCs w:val="16"/>
          <w:u w:val="single"/>
        </w:rPr>
      </w:pPr>
      <w:r w:rsidRPr="00330B1B">
        <w:rPr>
          <w:sz w:val="16"/>
          <w:szCs w:val="16"/>
          <w:u w:val="single"/>
        </w:rPr>
        <w:t>__________________________________</w:t>
      </w:r>
      <w:r w:rsidR="00BF5DC0" w:rsidRPr="00330B1B">
        <w:rPr>
          <w:sz w:val="16"/>
          <w:szCs w:val="16"/>
          <w:u w:val="single"/>
        </w:rPr>
        <w:t>________</w:t>
      </w:r>
      <w:r w:rsidRPr="00330B1B">
        <w:rPr>
          <w:sz w:val="16"/>
          <w:szCs w:val="16"/>
          <w:u w:val="single"/>
        </w:rPr>
        <w:t>__</w:t>
      </w:r>
    </w:p>
    <w:p w14:paraId="2ED2FEC0" w14:textId="74B82914" w:rsidR="00BD1244" w:rsidRPr="00330B1B" w:rsidRDefault="00BD1244" w:rsidP="00F3493D">
      <w:pPr>
        <w:pStyle w:val="Tekstprzypisukocowego"/>
        <w:numPr>
          <w:ilvl w:val="0"/>
          <w:numId w:val="2"/>
        </w:numPr>
        <w:tabs>
          <w:tab w:val="left" w:pos="426"/>
        </w:tabs>
        <w:ind w:left="567" w:hanging="567"/>
        <w:rPr>
          <w:iCs/>
          <w:sz w:val="16"/>
          <w:szCs w:val="16"/>
        </w:rPr>
      </w:pPr>
      <w:r w:rsidRPr="00330B1B">
        <w:rPr>
          <w:sz w:val="16"/>
          <w:szCs w:val="16"/>
        </w:rPr>
        <w:t>Z</w:t>
      </w:r>
      <w:r w:rsidRPr="00330B1B">
        <w:rPr>
          <w:iCs/>
          <w:sz w:val="16"/>
          <w:szCs w:val="16"/>
        </w:rPr>
        <w:t>miany tekstu jednolitego wymienionej ustawy zostały ogłoszone w Dz. U. z 202</w:t>
      </w:r>
      <w:r w:rsidR="00BF066A" w:rsidRPr="00330B1B">
        <w:rPr>
          <w:iCs/>
          <w:sz w:val="16"/>
          <w:szCs w:val="16"/>
        </w:rPr>
        <w:t>2</w:t>
      </w:r>
      <w:r w:rsidRPr="00330B1B">
        <w:rPr>
          <w:iCs/>
          <w:sz w:val="16"/>
          <w:szCs w:val="16"/>
        </w:rPr>
        <w:t xml:space="preserve"> r. poz. </w:t>
      </w:r>
      <w:r w:rsidR="00BF066A" w:rsidRPr="00330B1B">
        <w:rPr>
          <w:iCs/>
          <w:sz w:val="16"/>
          <w:szCs w:val="16"/>
        </w:rPr>
        <w:t>583</w:t>
      </w:r>
      <w:r w:rsidRPr="00330B1B">
        <w:rPr>
          <w:iCs/>
          <w:sz w:val="16"/>
          <w:szCs w:val="16"/>
        </w:rPr>
        <w:t>.</w:t>
      </w:r>
    </w:p>
    <w:p w14:paraId="7CB41432" w14:textId="77777777" w:rsidR="00680303" w:rsidRPr="00330B1B" w:rsidRDefault="00BD1244" w:rsidP="00F3493D">
      <w:pPr>
        <w:pStyle w:val="Tekstprzypisukocowego"/>
        <w:numPr>
          <w:ilvl w:val="0"/>
          <w:numId w:val="2"/>
        </w:numPr>
        <w:tabs>
          <w:tab w:val="left" w:pos="426"/>
        </w:tabs>
        <w:ind w:left="567" w:hanging="567"/>
        <w:rPr>
          <w:sz w:val="16"/>
          <w:szCs w:val="16"/>
        </w:rPr>
      </w:pPr>
      <w:r w:rsidRPr="00330B1B">
        <w:rPr>
          <w:sz w:val="16"/>
          <w:szCs w:val="16"/>
        </w:rPr>
        <w:t xml:space="preserve">Zatwierdzony uchwałą Rady Miasta Kędzierzyn-Koźle Nr IX/98/2003 z dnia 22 maja 2003 r. (Dz. Urz. Woj. Opolskiego nr 50, poz. 1038 z </w:t>
      </w:r>
      <w:proofErr w:type="spellStart"/>
      <w:r w:rsidRPr="00330B1B">
        <w:rPr>
          <w:sz w:val="16"/>
          <w:szCs w:val="16"/>
        </w:rPr>
        <w:t>późn</w:t>
      </w:r>
      <w:proofErr w:type="spellEnd"/>
      <w:r w:rsidRPr="00330B1B">
        <w:rPr>
          <w:sz w:val="16"/>
          <w:szCs w:val="16"/>
        </w:rPr>
        <w:t>. zm.).</w:t>
      </w:r>
    </w:p>
    <w:p w14:paraId="15982EAE" w14:textId="3DBDB145" w:rsidR="00680303" w:rsidRPr="00330B1B" w:rsidRDefault="00BD1244" w:rsidP="00F3493D">
      <w:pPr>
        <w:pStyle w:val="Tekstprzypisukocowego"/>
        <w:numPr>
          <w:ilvl w:val="0"/>
          <w:numId w:val="2"/>
        </w:numPr>
        <w:tabs>
          <w:tab w:val="left" w:pos="709"/>
        </w:tabs>
        <w:ind w:left="426" w:hanging="426"/>
        <w:rPr>
          <w:sz w:val="16"/>
          <w:szCs w:val="16"/>
        </w:rPr>
      </w:pPr>
      <w:r w:rsidRPr="00330B1B">
        <w:rPr>
          <w:b/>
          <w:bCs/>
          <w:sz w:val="16"/>
          <w:szCs w:val="16"/>
        </w:rPr>
        <w:t>Termin zagospodarowania lokalu może zostać przedłużony do 6 miesięcy</w:t>
      </w:r>
      <w:r w:rsidRPr="00330B1B">
        <w:rPr>
          <w:sz w:val="16"/>
          <w:szCs w:val="16"/>
        </w:rPr>
        <w:t xml:space="preserve"> w przypadkach wymienionych w pkt. 1 i 2 Załącznika Nr 3 do Zarządzenia Nr 1581/MZBK/2021 Prezydenta Miasta Kędzierzyn-Koźle z 18 listopada 2021 r.</w:t>
      </w:r>
      <w:r w:rsidR="00F3493D" w:rsidRPr="00330B1B">
        <w:rPr>
          <w:sz w:val="16"/>
          <w:szCs w:val="16"/>
        </w:rPr>
        <w:t xml:space="preserve"> </w:t>
      </w:r>
      <w:r w:rsidRPr="00330B1B">
        <w:rPr>
          <w:sz w:val="16"/>
          <w:szCs w:val="16"/>
        </w:rPr>
        <w:t>dotyczącego zasad postępowania w przypadku zagospodarowania lokalu użytkowego na potrzeby własne lub o złym stanie technicznym.</w:t>
      </w:r>
    </w:p>
    <w:p w14:paraId="1FE15BD3" w14:textId="382C4678" w:rsidR="00BD1244" w:rsidRPr="002D4EAD" w:rsidRDefault="00407FFC" w:rsidP="00F3493D">
      <w:pPr>
        <w:pStyle w:val="Tekstprzypisukocowego"/>
        <w:numPr>
          <w:ilvl w:val="0"/>
          <w:numId w:val="2"/>
        </w:numPr>
        <w:tabs>
          <w:tab w:val="left" w:pos="851"/>
        </w:tabs>
        <w:ind w:left="426" w:hanging="426"/>
        <w:rPr>
          <w:sz w:val="16"/>
          <w:szCs w:val="16"/>
        </w:rPr>
      </w:pPr>
      <w:r w:rsidRPr="00330B1B">
        <w:rPr>
          <w:b/>
          <w:bCs/>
          <w:sz w:val="16"/>
          <w:szCs w:val="16"/>
        </w:rPr>
        <w:t>S</w:t>
      </w:r>
      <w:r w:rsidR="00BD1244" w:rsidRPr="00330B1B">
        <w:rPr>
          <w:b/>
          <w:bCs/>
          <w:sz w:val="16"/>
          <w:szCs w:val="16"/>
        </w:rPr>
        <w:t>tawka czynszu może zostać obniżona</w:t>
      </w:r>
      <w:r w:rsidR="00BD1244" w:rsidRPr="00330B1B">
        <w:rPr>
          <w:sz w:val="16"/>
          <w:szCs w:val="16"/>
        </w:rPr>
        <w:t xml:space="preserve"> w przypadkach wymienionych w pkt. 1 i 2 Załącznika Nr 3 do Zarządzenia Nr 1581/MZBK/2021 Prezydenta Miasta Kędzierzyn-Koźle z 18 listopada 2021 r. dotyczącego zasad postępowania </w:t>
      </w:r>
      <w:r w:rsidR="00BD1244" w:rsidRPr="00330B1B">
        <w:rPr>
          <w:sz w:val="16"/>
          <w:szCs w:val="16"/>
        </w:rPr>
        <w:br/>
        <w:t>w przyp</w:t>
      </w:r>
      <w:r w:rsidR="00BD1244" w:rsidRPr="002D4EAD">
        <w:rPr>
          <w:sz w:val="16"/>
          <w:szCs w:val="16"/>
        </w:rPr>
        <w:t xml:space="preserve">adku zagospodarowania lokalu użytkowego na potrzeby własne lub o złym stanie technicznym. </w:t>
      </w:r>
    </w:p>
    <w:sectPr w:rsidR="00BD1244" w:rsidRPr="002D4EAD" w:rsidSect="00BD1244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D3"/>
    <w:multiLevelType w:val="hybridMultilevel"/>
    <w:tmpl w:val="2ACC3990"/>
    <w:lvl w:ilvl="0" w:tplc="D0AC0B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6868"/>
    <w:multiLevelType w:val="multilevel"/>
    <w:tmpl w:val="6F4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65C21"/>
    <w:multiLevelType w:val="multilevel"/>
    <w:tmpl w:val="5DDC5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D367E"/>
    <w:multiLevelType w:val="hybridMultilevel"/>
    <w:tmpl w:val="9AC647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A9"/>
    <w:rsid w:val="00011B00"/>
    <w:rsid w:val="0013788F"/>
    <w:rsid w:val="001834B0"/>
    <w:rsid w:val="001C6A77"/>
    <w:rsid w:val="001E2C01"/>
    <w:rsid w:val="0028252D"/>
    <w:rsid w:val="002A7222"/>
    <w:rsid w:val="002D4EAD"/>
    <w:rsid w:val="00330B1B"/>
    <w:rsid w:val="0037500A"/>
    <w:rsid w:val="00407FFC"/>
    <w:rsid w:val="00424280"/>
    <w:rsid w:val="004436A9"/>
    <w:rsid w:val="004D6975"/>
    <w:rsid w:val="004F2E48"/>
    <w:rsid w:val="00603B71"/>
    <w:rsid w:val="00667214"/>
    <w:rsid w:val="00680303"/>
    <w:rsid w:val="006C34E5"/>
    <w:rsid w:val="006F0207"/>
    <w:rsid w:val="007D27D3"/>
    <w:rsid w:val="00835235"/>
    <w:rsid w:val="00866BEA"/>
    <w:rsid w:val="008C27CD"/>
    <w:rsid w:val="008F61E8"/>
    <w:rsid w:val="008F75F6"/>
    <w:rsid w:val="00915217"/>
    <w:rsid w:val="00935D7D"/>
    <w:rsid w:val="009F0C15"/>
    <w:rsid w:val="00A93FB0"/>
    <w:rsid w:val="00AD1AC1"/>
    <w:rsid w:val="00B46E31"/>
    <w:rsid w:val="00BA6BA4"/>
    <w:rsid w:val="00BA7CDB"/>
    <w:rsid w:val="00BC4545"/>
    <w:rsid w:val="00BD1244"/>
    <w:rsid w:val="00BF066A"/>
    <w:rsid w:val="00BF3BF2"/>
    <w:rsid w:val="00BF5DC0"/>
    <w:rsid w:val="00C25E7B"/>
    <w:rsid w:val="00CC71A7"/>
    <w:rsid w:val="00D202C4"/>
    <w:rsid w:val="00D3419D"/>
    <w:rsid w:val="00D92CAC"/>
    <w:rsid w:val="00D93848"/>
    <w:rsid w:val="00DE69F3"/>
    <w:rsid w:val="00E201B7"/>
    <w:rsid w:val="00E81B51"/>
    <w:rsid w:val="00EC1DF6"/>
    <w:rsid w:val="00F26E03"/>
    <w:rsid w:val="00F302E3"/>
    <w:rsid w:val="00F3493D"/>
    <w:rsid w:val="00F6076D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49C9"/>
  <w15:chartTrackingRefBased/>
  <w15:docId w15:val="{77641937-890C-4ED8-9EBE-B6AA54A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21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217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217"/>
    <w:rPr>
      <w:rFonts w:eastAsia="Times New Roman" w:cs="Times New Roman"/>
      <w:b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12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D1244"/>
    <w:rPr>
      <w:rFonts w:eastAsia="Times New Roman" w:cs="Times New Roman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BD124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BD1244"/>
    <w:rPr>
      <w:rFonts w:eastAsia="Times New Roman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D12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D124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BD1244"/>
    <w:rPr>
      <w:vertAlign w:val="superscript"/>
    </w:rPr>
  </w:style>
  <w:style w:type="character" w:customStyle="1" w:styleId="markedcontent">
    <w:name w:val="markedcontent"/>
    <w:rsid w:val="00BD1244"/>
  </w:style>
  <w:style w:type="character" w:styleId="Pogrubienie">
    <w:name w:val="Strong"/>
    <w:uiPriority w:val="22"/>
    <w:qFormat/>
    <w:rsid w:val="00BD1244"/>
    <w:rPr>
      <w:b/>
      <w:bCs/>
    </w:rPr>
  </w:style>
  <w:style w:type="paragraph" w:styleId="Akapitzlist">
    <w:name w:val="List Paragraph"/>
    <w:basedOn w:val="Normalny"/>
    <w:uiPriority w:val="34"/>
    <w:qFormat/>
    <w:rsid w:val="0091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WYKAZ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Grondys</dc:creator>
  <cp:keywords/>
  <dc:description/>
  <cp:lastModifiedBy>Bartek Grondys</cp:lastModifiedBy>
  <cp:revision>5</cp:revision>
  <cp:lastPrinted>2022-04-27T08:36:00Z</cp:lastPrinted>
  <dcterms:created xsi:type="dcterms:W3CDTF">2022-04-27T07:03:00Z</dcterms:created>
  <dcterms:modified xsi:type="dcterms:W3CDTF">2022-04-27T08:48:00Z</dcterms:modified>
</cp:coreProperties>
</file>