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A1" w:rsidRDefault="000077BC" w:rsidP="000208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539"/>
      </w:tblGrid>
      <w:tr w:rsidR="000208A1" w:rsidTr="00BF5706">
        <w:trPr>
          <w:trHeight w:val="1417"/>
        </w:trPr>
        <w:tc>
          <w:tcPr>
            <w:tcW w:w="9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:rsidR="000208A1" w:rsidRDefault="000208A1" w:rsidP="00BF570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JEDNOSTKA PROJEKT</w:t>
            </w:r>
            <w:r w:rsidRPr="00D21A9C">
              <w:rPr>
                <w:rFonts w:ascii="Arial" w:hAnsi="Arial" w:cs="Arial"/>
                <w:b/>
                <w:bCs/>
              </w:rPr>
              <w:t>WA</w:t>
            </w:r>
          </w:p>
          <w:p w:rsidR="000208A1" w:rsidRPr="00BC78D4" w:rsidRDefault="000208A1" w:rsidP="00BF5706">
            <w:pPr>
              <w:jc w:val="center"/>
              <w:rPr>
                <w:rFonts w:ascii="Arial" w:hAnsi="Arial" w:cs="Arial"/>
                <w:b/>
                <w:bCs/>
              </w:rPr>
            </w:pPr>
            <w:r w:rsidRPr="00BC78D4">
              <w:rPr>
                <w:rFonts w:ascii="Arial" w:hAnsi="Arial" w:cs="Arial"/>
                <w:b/>
                <w:bCs/>
              </w:rPr>
              <w:t>Nazwa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BC78D4">
              <w:rPr>
                <w:rFonts w:ascii="Arial" w:hAnsi="Arial" w:cs="Arial"/>
                <w:b/>
                <w:bCs/>
              </w:rPr>
              <w:t>Firma TECHMAR Marek Majewski</w:t>
            </w:r>
          </w:p>
          <w:p w:rsidR="000208A1" w:rsidRDefault="000208A1" w:rsidP="00BF570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    47-206</w:t>
            </w:r>
            <w:r w:rsidRPr="00BC78D4">
              <w:rPr>
                <w:rFonts w:ascii="Arial" w:hAnsi="Arial" w:cs="Arial"/>
                <w:b/>
                <w:bCs/>
              </w:rPr>
              <w:t xml:space="preserve"> Kędzierzyn-Koźle  ; ul.Portowa 1</w:t>
            </w:r>
            <w:r>
              <w:rPr>
                <w:rFonts w:ascii="Arial" w:hAnsi="Arial" w:cs="Arial"/>
                <w:b/>
                <w:bCs/>
              </w:rPr>
              <w:t>1</w:t>
            </w:r>
          </w:p>
          <w:p w:rsidR="000208A1" w:rsidRPr="00F42E09" w:rsidRDefault="000208A1" w:rsidP="00BF5706">
            <w:pPr>
              <w:jc w:val="center"/>
              <w:rPr>
                <w:color w:val="1F497D"/>
                <w:sz w:val="28"/>
                <w:szCs w:val="28"/>
              </w:rPr>
            </w:pPr>
            <w:r>
              <w:rPr>
                <w:color w:val="1F497D"/>
                <w:sz w:val="28"/>
                <w:szCs w:val="28"/>
              </w:rPr>
              <w:t xml:space="preserve"> </w:t>
            </w:r>
          </w:p>
        </w:tc>
      </w:tr>
    </w:tbl>
    <w:p w:rsidR="000208A1" w:rsidRDefault="000208A1" w:rsidP="000208A1"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 </w:t>
      </w:r>
    </w:p>
    <w:p w:rsidR="000208A1" w:rsidRPr="0034012A" w:rsidRDefault="000208A1" w:rsidP="000208A1">
      <w:pPr>
        <w:rPr>
          <w:rFonts w:ascii="Arial" w:eastAsia="Acumin Pro Medium" w:hAnsi="Arial" w:cs="Arial"/>
          <w:b/>
          <w:bCs/>
          <w:color w:val="000000"/>
          <w:sz w:val="20"/>
          <w:szCs w:val="20"/>
        </w:rPr>
      </w:pPr>
    </w:p>
    <w:p w:rsidR="000208A1" w:rsidRDefault="000208A1" w:rsidP="000208A1">
      <w:pPr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95"/>
        <w:gridCol w:w="6637"/>
      </w:tblGrid>
      <w:tr w:rsidR="000208A1" w:rsidTr="00BF5706"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ELEMENTU PROJEKTU BUDOWLANEGO</w:t>
            </w:r>
          </w:p>
        </w:tc>
        <w:tc>
          <w:tcPr>
            <w:tcW w:w="6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AutoHyphens/>
              <w:ind w:left="283"/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>PROJEKT TECHNICZNY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ZAMIERZENIA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D128E6" w:rsidRDefault="000208A1" w:rsidP="00BF5706">
            <w:pPr>
              <w:pStyle w:val="Tekstpodstawowy"/>
              <w:widowControl w:val="0"/>
              <w:suppressAutoHyphens/>
              <w:spacing w:after="0"/>
              <w:ind w:left="283"/>
            </w:pPr>
            <w: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PROJEKT WEWNĘTRZNEJ INSTALACJI GAZOWEJ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ADRES OBIEKTU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ind w:left="283"/>
            </w:pPr>
            <w:r>
              <w:rPr>
                <w:rFonts w:ascii="Arial" w:hAnsi="Arial" w:cs="Arial"/>
                <w:bCs/>
              </w:rPr>
              <w:t>47-</w:t>
            </w:r>
            <w:r w:rsidRPr="00BC78D4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00 Kędzierzyn-Koźle ;ul. Kraszewskiego 5/</w:t>
            </w:r>
            <w:r w:rsidR="00D27260">
              <w:rPr>
                <w:rFonts w:ascii="Arial" w:hAnsi="Arial" w:cs="Arial"/>
                <w:bCs/>
              </w:rPr>
              <w:t>I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KATEGORIA OBIEKTU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ind w:left="283"/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XIII</w:t>
            </w:r>
          </w:p>
        </w:tc>
      </w:tr>
      <w:tr w:rsidR="000208A1" w:rsidTr="00BF5706"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NAZWA JEDNOSTKI EWIDENCYJNEJ                                                                          </w:t>
            </w:r>
          </w:p>
        </w:tc>
        <w:tc>
          <w:tcPr>
            <w:tcW w:w="6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4311"/>
              </w:tabs>
              <w:ind w:left="283"/>
            </w:pPr>
            <w:r>
              <w:rPr>
                <w:rFonts w:ascii="Arial" w:hAnsi="Arial" w:cs="Arial"/>
                <w:bCs/>
              </w:rPr>
              <w:t>Kędzierzyn.-Koźle        obreb: Kożle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NR DZIAŁKI EWIDENCYJNEJ NA KTÓREJ OBIEKT JEST USYTUOWANY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</w:pPr>
            <w:r>
              <w:rPr>
                <w:rFonts w:ascii="Arial" w:eastAsia="Times New Roman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>1935/9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INWESTOR 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MZBK w Kędzierzynie-Koźlu</w:t>
            </w:r>
          </w:p>
          <w:p w:rsidR="000208A1" w:rsidRPr="00BC78D4" w:rsidRDefault="000208A1" w:rsidP="00BF5706">
            <w:pPr>
              <w:rPr>
                <w:rFonts w:ascii="Arial Narrow" w:hAnsi="Arial Narrow"/>
              </w:rPr>
            </w:pPr>
            <w:r>
              <w:rPr>
                <w:rFonts w:ascii="Arial" w:hAnsi="Arial" w:cs="Arial"/>
                <w:bCs/>
              </w:rPr>
              <w:t xml:space="preserve">     ;</w:t>
            </w:r>
            <w:r w:rsidRPr="00BC78D4">
              <w:rPr>
                <w:rFonts w:ascii="Arial Narrow" w:eastAsia="Calibri" w:hAnsi="Arial Narrow"/>
              </w:rPr>
              <w:t>47-</w:t>
            </w:r>
            <w:r>
              <w:rPr>
                <w:rFonts w:ascii="Arial" w:hAnsi="Arial" w:cs="Arial"/>
                <w:bCs/>
              </w:rPr>
              <w:t>220 Kędzierzyn-Koźle ;ul.Grunwaldzka 6</w:t>
            </w:r>
          </w:p>
          <w:p w:rsidR="000208A1" w:rsidRPr="00F42E09" w:rsidRDefault="000208A1" w:rsidP="00BF5706"/>
        </w:tc>
      </w:tr>
    </w:tbl>
    <w:p w:rsidR="000208A1" w:rsidRDefault="000208A1" w:rsidP="000208A1">
      <w:pPr>
        <w:spacing w:line="240" w:lineRule="atLeast"/>
        <w:jc w:val="center"/>
        <w:rPr>
          <w:rFonts w:ascii="Arial" w:hAnsi="Arial" w:cs="Arial"/>
        </w:rPr>
      </w:pPr>
    </w:p>
    <w:p w:rsidR="000208A1" w:rsidRDefault="000208A1" w:rsidP="000208A1">
      <w:pPr>
        <w:pStyle w:val="Zawartotabeli"/>
        <w:rPr>
          <w:rFonts w:ascii="Arial" w:hAnsi="Arial" w:cs="Arial"/>
          <w:sz w:val="16"/>
          <w:szCs w:val="16"/>
        </w:rPr>
        <w:sectPr w:rsidR="000208A1" w:rsidSect="000F2FDA">
          <w:footerReference w:type="default" r:id="rId6"/>
          <w:pgSz w:w="11906" w:h="16838"/>
          <w:pgMar w:top="426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W w:w="95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72"/>
        <w:gridCol w:w="1708"/>
        <w:gridCol w:w="3910"/>
        <w:gridCol w:w="965"/>
        <w:gridCol w:w="1493"/>
      </w:tblGrid>
      <w:tr w:rsidR="000208A1" w:rsidTr="00BF5706">
        <w:tc>
          <w:tcPr>
            <w:tcW w:w="1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ZAKRES OPRACOWANIA</w:t>
            </w:r>
          </w:p>
        </w:tc>
        <w:tc>
          <w:tcPr>
            <w:tcW w:w="1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FUNKCJA PROJEKTANTA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  <w:p w:rsidR="000208A1" w:rsidRDefault="000208A1" w:rsidP="00BF5706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 xml:space="preserve">DATA </w:t>
            </w:r>
          </w:p>
          <w:p w:rsidR="000208A1" w:rsidRDefault="000208A1" w:rsidP="00BF5706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</w:tr>
      <w:tr w:rsidR="000208A1" w:rsidTr="00BF5706">
        <w:tc>
          <w:tcPr>
            <w:tcW w:w="14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 xml:space="preserve">INSTALACJE  </w:t>
            </w: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AUTOR PROJEKTU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Technik JAN DUBIANIK</w:t>
            </w:r>
          </w:p>
        </w:tc>
        <w:tc>
          <w:tcPr>
            <w:tcW w:w="96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24.06.2022</w:t>
            </w:r>
          </w:p>
        </w:tc>
        <w:tc>
          <w:tcPr>
            <w:tcW w:w="1493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08A1" w:rsidTr="00BF5706"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SPECJALNOŚĆ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INSTALACJE SANITARNE</w:t>
            </w: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  <w:rPr>
                <w:rFonts w:ascii="Arial" w:eastAsia="Times New Roman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0208A1" w:rsidTr="00BF5706"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NR UPRAWNIEŃ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F42E09" w:rsidRDefault="000208A1" w:rsidP="00BF5706">
            <w:pPr>
              <w:snapToGrid w:val="0"/>
              <w:rPr>
                <w:sz w:val="20"/>
                <w:szCs w:val="20"/>
              </w:rPr>
            </w:pPr>
            <w:r w:rsidRPr="00F42E09">
              <w:rPr>
                <w:rFonts w:ascii="Arial" w:hAnsi="Arial" w:cs="Arial"/>
                <w:sz w:val="20"/>
                <w:szCs w:val="20"/>
              </w:rPr>
              <w:t xml:space="preserve">218/93/Op    </w:t>
            </w: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  <w:rPr>
                <w:rFonts w:ascii="Arial" w:eastAsia="Times New Roman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0208A1" w:rsidTr="00BF5706">
        <w:trPr>
          <w:trHeight w:val="341"/>
        </w:trPr>
        <w:tc>
          <w:tcPr>
            <w:tcW w:w="14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OPRACOWAŁ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MGR INŻ.ARCH. MAREK MAJEWSKI</w:t>
            </w:r>
          </w:p>
        </w:tc>
        <w:tc>
          <w:tcPr>
            <w:tcW w:w="96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24.06.2022</w:t>
            </w:r>
          </w:p>
        </w:tc>
        <w:tc>
          <w:tcPr>
            <w:tcW w:w="1493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0208A1" w:rsidTr="00BF5706">
        <w:trPr>
          <w:trHeight w:val="341"/>
        </w:trPr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SPECJALNOŚĆ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ARCHITEKTURA</w:t>
            </w: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  <w:rPr>
                <w:rFonts w:ascii="Arial" w:eastAsia="Times New Roman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0208A1" w:rsidTr="00BF5706">
        <w:trPr>
          <w:trHeight w:val="341"/>
        </w:trPr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tabs>
                <w:tab w:val="center" w:pos="4771"/>
              </w:tabs>
              <w:autoSpaceDE w:val="0"/>
              <w:snapToGrid w:val="0"/>
            </w:pP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  <w:rPr>
                <w:rFonts w:ascii="Arial" w:eastAsia="Times New Roman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</w:tbl>
    <w:p w:rsidR="000208A1" w:rsidRDefault="000208A1" w:rsidP="000208A1">
      <w:pPr>
        <w:spacing w:line="240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rPr>
          <w:rFonts w:ascii="Arial" w:hAnsi="Arial" w:cs="Arial"/>
          <w:b/>
          <w:bCs/>
          <w:color w:val="000000"/>
          <w:sz w:val="24"/>
          <w:szCs w:val="24"/>
        </w:rPr>
        <w:sectPr w:rsidR="000208A1" w:rsidSect="000F2FDA">
          <w:type w:val="continuous"/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tbl>
      <w:tblPr>
        <w:tblW w:w="953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10"/>
        <w:gridCol w:w="1825"/>
      </w:tblGrid>
      <w:tr w:rsidR="000208A1" w:rsidTr="00BF5706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SPIS TREŚCI PROJEKTU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TECHNICZNEGO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STRONA</w:t>
            </w:r>
          </w:p>
        </w:tc>
      </w:tr>
      <w:tr w:rsidR="000208A1" w:rsidRPr="005028C9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CZĘŚĆ OPISOWA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Str.1-18</w:t>
            </w:r>
          </w:p>
        </w:tc>
      </w:tr>
      <w:tr w:rsidR="000208A1" w:rsidRPr="00A34254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1.Oświadczenie projektantów 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Str.2</w:t>
            </w:r>
          </w:p>
        </w:tc>
      </w:tr>
      <w:tr w:rsidR="000208A1" w:rsidRPr="00A34254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2 Zawartość opracowania                                                                          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Str.3</w:t>
            </w:r>
          </w:p>
        </w:tc>
      </w:tr>
      <w:tr w:rsidR="000208A1" w:rsidRPr="00A34254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3. Opis techniczny                                                                                       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Str.3-6</w:t>
            </w:r>
          </w:p>
        </w:tc>
      </w:tr>
      <w:tr w:rsidR="000208A1" w:rsidRPr="00A34254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4.Projekt C.O.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Str.6-14</w:t>
            </w:r>
          </w:p>
        </w:tc>
      </w:tr>
      <w:tr w:rsidR="000208A1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BF5706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5.RYSUNKI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Str.15-18</w:t>
            </w:r>
          </w:p>
        </w:tc>
      </w:tr>
      <w:tr w:rsidR="000208A1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BF5706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0208A1" w:rsidRDefault="000208A1" w:rsidP="000208A1">
      <w:pPr>
        <w:rPr>
          <w:rFonts w:ascii="Arial" w:hAnsi="Arial" w:cs="Arial"/>
          <w:sz w:val="22"/>
          <w:szCs w:val="22"/>
        </w:rPr>
        <w:sectPr w:rsidR="000208A1" w:rsidSect="000F2FDA">
          <w:type w:val="continuous"/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tabs>
          <w:tab w:val="center" w:pos="4771"/>
        </w:tabs>
        <w:spacing w:line="240" w:lineRule="atLeast"/>
        <w:jc w:val="center"/>
      </w:pPr>
      <w:r>
        <w:rPr>
          <w:rFonts w:ascii="Arial" w:hAnsi="Arial" w:cs="Arial"/>
          <w:b/>
          <w:bCs/>
          <w:color w:val="000000"/>
        </w:rPr>
        <w:t>OŚWIADCZENIE PROJEKTANT</w:t>
      </w:r>
      <w:r>
        <w:rPr>
          <w:rFonts w:ascii="Arial" w:eastAsia="Times New Roman" w:hAnsi="Arial" w:cs="Arial"/>
          <w:b/>
          <w:bCs/>
          <w:color w:val="000000"/>
          <w:kern w:val="1"/>
        </w:rPr>
        <w:t>A</w:t>
      </w:r>
    </w:p>
    <w:p w:rsidR="000208A1" w:rsidRDefault="000208A1" w:rsidP="000208A1">
      <w:pPr>
        <w:tabs>
          <w:tab w:val="center" w:pos="4771"/>
        </w:tabs>
        <w:spacing w:line="240" w:lineRule="atLeast"/>
      </w:pPr>
    </w:p>
    <w:p w:rsidR="000208A1" w:rsidRPr="00AD7BEA" w:rsidRDefault="000208A1" w:rsidP="000208A1">
      <w:pPr>
        <w:tabs>
          <w:tab w:val="center" w:pos="4771"/>
        </w:tabs>
        <w:spacing w:line="240" w:lineRule="atLeast"/>
      </w:pPr>
      <w:r w:rsidRPr="00AD7BEA">
        <w:rPr>
          <w:rFonts w:ascii="Arial" w:hAnsi="Arial" w:cs="Arial"/>
          <w:bCs/>
          <w:color w:val="000000"/>
        </w:rPr>
        <w:t xml:space="preserve">Na podstawie art. 34 ust. 3d pkt 3 Ustawy z dnia 7 lipca 1994 r. Prawo budowlane </w:t>
      </w:r>
    </w:p>
    <w:p w:rsidR="000208A1" w:rsidRDefault="000208A1" w:rsidP="000208A1">
      <w:pPr>
        <w:tabs>
          <w:tab w:val="center" w:pos="4771"/>
        </w:tabs>
        <w:spacing w:line="240" w:lineRule="atLeast"/>
      </w:pPr>
    </w:p>
    <w:p w:rsidR="000208A1" w:rsidRDefault="000208A1" w:rsidP="000208A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PROJEKT TECHNICZNY: </w:t>
      </w:r>
    </w:p>
    <w:p w:rsidR="000208A1" w:rsidRDefault="000208A1" w:rsidP="000208A1">
      <w:pPr>
        <w:jc w:val="center"/>
      </w:pPr>
      <w:r>
        <w:rPr>
          <w:rFonts w:ascii="Arial" w:hAnsi="Arial" w:cs="Arial"/>
          <w:b/>
          <w:bCs/>
          <w:color w:val="002060"/>
          <w:sz w:val="22"/>
          <w:szCs w:val="22"/>
        </w:rPr>
        <w:t>PROJEKT WEWNĘTRZNEJ INSTALACJI GAZOWEJ</w:t>
      </w:r>
    </w:p>
    <w:p w:rsidR="000208A1" w:rsidRPr="00BC78D4" w:rsidRDefault="000208A1" w:rsidP="000208A1">
      <w:pPr>
        <w:jc w:val="center"/>
        <w:rPr>
          <w:rFonts w:ascii="Arial Narrow" w:hAnsi="Arial Narrow"/>
        </w:rPr>
      </w:pPr>
    </w:p>
    <w:p w:rsidR="000208A1" w:rsidRDefault="000208A1" w:rsidP="000208A1">
      <w:pPr>
        <w:spacing w:line="240" w:lineRule="atLeast"/>
      </w:pPr>
    </w:p>
    <w:p w:rsidR="000208A1" w:rsidRDefault="000208A1" w:rsidP="000208A1">
      <w:pPr>
        <w:spacing w:line="240" w:lineRule="atLeast"/>
        <w:rPr>
          <w:rFonts w:ascii="Arial" w:hAnsi="Arial" w:cs="Arial"/>
          <w:sz w:val="20"/>
          <w:szCs w:val="20"/>
        </w:rPr>
      </w:pPr>
    </w:p>
    <w:p w:rsidR="000208A1" w:rsidRDefault="000208A1" w:rsidP="000208A1">
      <w:pPr>
        <w:spacing w:line="240" w:lineRule="atLeast"/>
      </w:pPr>
      <w:r w:rsidRPr="00AD7BEA">
        <w:rPr>
          <w:rFonts w:ascii="Arial" w:hAnsi="Arial" w:cs="Arial"/>
        </w:rPr>
        <w:t>Adres Inwestycji:</w:t>
      </w:r>
      <w:r w:rsidRPr="00AD7BE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47-</w:t>
      </w:r>
      <w:r w:rsidRPr="00BC78D4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00 Kędzierzyn-Koźle ;ul.</w:t>
      </w:r>
      <w:r w:rsidRPr="008668E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Kraszewskiego 5/</w:t>
      </w:r>
      <w:r w:rsidR="00D27260">
        <w:rPr>
          <w:rFonts w:ascii="Arial" w:hAnsi="Arial" w:cs="Arial"/>
          <w:bCs/>
        </w:rPr>
        <w:t>I</w:t>
      </w:r>
    </w:p>
    <w:p w:rsidR="000208A1" w:rsidRDefault="000208A1" w:rsidP="000208A1">
      <w:pPr>
        <w:spacing w:line="240" w:lineRule="atLeast"/>
      </w:pPr>
      <w:r w:rsidRPr="00AD7BEA">
        <w:rPr>
          <w:rFonts w:ascii="Arial" w:hAnsi="Arial" w:cs="Arial"/>
        </w:rPr>
        <w:t>opracowany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eastAsia="Times New Roman" w:hAnsi="Arial" w:cs="Arial"/>
          <w:sz w:val="16"/>
          <w:szCs w:val="16"/>
        </w:rPr>
        <w:t>24.06.2022</w:t>
      </w:r>
    </w:p>
    <w:p w:rsidR="000208A1" w:rsidRDefault="000208A1" w:rsidP="000208A1">
      <w:pPr>
        <w:spacing w:line="240" w:lineRule="atLeast"/>
      </w:pPr>
    </w:p>
    <w:p w:rsidR="000208A1" w:rsidRDefault="000208A1" w:rsidP="000208A1">
      <w:pPr>
        <w:rPr>
          <w:rFonts w:ascii="Arial" w:hAnsi="Arial" w:cs="Arial"/>
          <w:bCs/>
        </w:rPr>
      </w:pPr>
      <w:r>
        <w:rPr>
          <w:rFonts w:ascii="Arial" w:eastAsia="Times New Roman" w:hAnsi="Arial" w:cs="Arial"/>
          <w:kern w:val="1"/>
          <w:sz w:val="20"/>
          <w:szCs w:val="20"/>
        </w:rPr>
        <w:t xml:space="preserve">dla:  </w:t>
      </w:r>
      <w:r>
        <w:rPr>
          <w:rFonts w:ascii="Arial" w:hAnsi="Arial" w:cs="Arial"/>
          <w:bCs/>
        </w:rPr>
        <w:t>MZBK w Kędzierzynie-Koźlu</w:t>
      </w:r>
    </w:p>
    <w:p w:rsidR="000208A1" w:rsidRPr="00BC78D4" w:rsidRDefault="000208A1" w:rsidP="000208A1">
      <w:pPr>
        <w:rPr>
          <w:rFonts w:ascii="Arial Narrow" w:hAnsi="Arial Narrow"/>
        </w:rPr>
      </w:pPr>
      <w:r>
        <w:rPr>
          <w:rFonts w:ascii="Arial" w:hAnsi="Arial" w:cs="Arial"/>
          <w:bCs/>
        </w:rPr>
        <w:t xml:space="preserve">     ;</w:t>
      </w:r>
      <w:r w:rsidRPr="00BC78D4">
        <w:rPr>
          <w:rFonts w:ascii="Arial Narrow" w:eastAsia="Calibri" w:hAnsi="Arial Narrow"/>
        </w:rPr>
        <w:t>47-</w:t>
      </w:r>
      <w:r>
        <w:rPr>
          <w:rFonts w:ascii="Arial" w:hAnsi="Arial" w:cs="Arial"/>
          <w:bCs/>
        </w:rPr>
        <w:t>220 Kędzierzyn-Koźle ;ul.Grunwaldzka</w:t>
      </w:r>
    </w:p>
    <w:p w:rsidR="000208A1" w:rsidRDefault="000208A1" w:rsidP="000208A1">
      <w:pPr>
        <w:spacing w:line="240" w:lineRule="atLeast"/>
      </w:pPr>
    </w:p>
    <w:p w:rsidR="000208A1" w:rsidRDefault="000208A1" w:rsidP="000208A1">
      <w:pPr>
        <w:tabs>
          <w:tab w:val="center" w:pos="4771"/>
        </w:tabs>
        <w:spacing w:line="240" w:lineRule="atLeast"/>
      </w:pPr>
    </w:p>
    <w:p w:rsidR="000208A1" w:rsidRPr="00AD7BEA" w:rsidRDefault="000208A1" w:rsidP="000208A1">
      <w:pPr>
        <w:tabs>
          <w:tab w:val="center" w:pos="4771"/>
        </w:tabs>
        <w:spacing w:line="240" w:lineRule="atLeast"/>
      </w:pPr>
      <w:r w:rsidRPr="00AD7BEA">
        <w:rPr>
          <w:rFonts w:ascii="Arial" w:hAnsi="Arial" w:cs="Arial"/>
          <w:color w:val="000000"/>
        </w:rPr>
        <w:t>został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opracowany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zgodnie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z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obowiązującymi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przepisami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oraz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zasadami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wiedzy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technicznej.</w:t>
      </w:r>
    </w:p>
    <w:p w:rsidR="000208A1" w:rsidRDefault="000208A1" w:rsidP="000208A1">
      <w:pPr>
        <w:tabs>
          <w:tab w:val="center" w:pos="4771"/>
        </w:tabs>
        <w:spacing w:line="240" w:lineRule="atLeast"/>
      </w:pPr>
    </w:p>
    <w:p w:rsidR="000208A1" w:rsidRDefault="000208A1" w:rsidP="000208A1">
      <w:pPr>
        <w:spacing w:line="240" w:lineRule="atLeast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10152" w:type="dxa"/>
        <w:tblInd w:w="-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4813"/>
        <w:gridCol w:w="1149"/>
        <w:gridCol w:w="2376"/>
      </w:tblGrid>
      <w:tr w:rsidR="000208A1" w:rsidTr="00BF5706">
        <w:trPr>
          <w:trHeight w:val="213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208A1" w:rsidRDefault="000208A1" w:rsidP="00BF5706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BRANŻA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208A1" w:rsidRDefault="000208A1" w:rsidP="00BF5706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IMIĘ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NAZWISKO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208A1" w:rsidRDefault="000208A1" w:rsidP="00BF5706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08A1" w:rsidRDefault="000208A1" w:rsidP="00BF5706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PODPIS</w:t>
            </w:r>
          </w:p>
        </w:tc>
      </w:tr>
      <w:tr w:rsidR="000208A1" w:rsidTr="00BF5706">
        <w:trPr>
          <w:trHeight w:val="1205"/>
        </w:trPr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208A1" w:rsidRDefault="000208A1" w:rsidP="00BF5706">
            <w:pPr>
              <w:pStyle w:val="Zawartotabeli"/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hAnsi="Arial" w:cs="Arial"/>
                <w:bCs/>
                <w:kern w:val="1"/>
                <w:sz w:val="16"/>
                <w:szCs w:val="16"/>
              </w:rPr>
              <w:t>INSTALACJE SANITARNE</w:t>
            </w:r>
          </w:p>
          <w:p w:rsidR="000208A1" w:rsidRDefault="000208A1" w:rsidP="00BF5706">
            <w:pPr>
              <w:pStyle w:val="Zawartotabeli"/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hAnsi="Arial" w:cs="Arial"/>
                <w:bCs/>
                <w:kern w:val="1"/>
                <w:sz w:val="16"/>
                <w:szCs w:val="16"/>
              </w:rPr>
              <w:t>auto projektu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208A1" w:rsidRDefault="000208A1" w:rsidP="00BF5706">
            <w:pPr>
              <w:tabs>
                <w:tab w:val="center" w:pos="4771"/>
              </w:tabs>
              <w:autoSpaceDE w:val="0"/>
              <w:snapToGrid w:val="0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technik JAN DUBIANIK</w:t>
            </w:r>
          </w:p>
          <w:p w:rsidR="000208A1" w:rsidRDefault="000208A1" w:rsidP="00BF5706">
            <w:pPr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Nr.uprawnien   </w:t>
            </w:r>
            <w:r w:rsidRPr="00F42E09">
              <w:rPr>
                <w:rFonts w:ascii="Arial" w:hAnsi="Arial" w:cs="Arial"/>
                <w:sz w:val="20"/>
                <w:szCs w:val="20"/>
              </w:rPr>
              <w:t xml:space="preserve">218/93/Op    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208A1" w:rsidRDefault="000208A1" w:rsidP="00BF5706">
            <w:pPr>
              <w:tabs>
                <w:tab w:val="center" w:pos="4771"/>
              </w:tabs>
              <w:autoSpaceDE w:val="0"/>
              <w:snapToGrid w:val="0"/>
              <w:jc w:val="center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24.06.2022</w:t>
            </w:r>
          </w:p>
        </w:tc>
        <w:tc>
          <w:tcPr>
            <w:tcW w:w="2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08A1" w:rsidRDefault="000208A1" w:rsidP="00BF5706">
            <w:pPr>
              <w:tabs>
                <w:tab w:val="center" w:pos="4771"/>
              </w:tabs>
              <w:autoSpaceDE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b/>
          <w:bCs/>
        </w:rPr>
        <w:t>Zawartość opracowania: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Oświadczenie o kompletności opracowania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Wykaz załączników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Wykaz rysunków.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Opis techniczny z zestawieniem materiałów podstawowych.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 Obszar oddziaływania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6. Informacja dot. bezpieczeństwa i ochrony zdrowia.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2. Wykaz załączników:</w:t>
      </w:r>
      <w:r>
        <w:rPr>
          <w:rFonts w:ascii="Arial" w:hAnsi="Arial" w:cs="Arial"/>
        </w:rPr>
        <w:t xml:space="preserve"> </w:t>
      </w:r>
    </w:p>
    <w:p w:rsidR="00B66D68" w:rsidRDefault="00D27260" w:rsidP="00B66D68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 opinia kominiarska nr. 12//2022 z dnia  18.03</w:t>
      </w:r>
      <w:r w:rsidR="00B66D68">
        <w:rPr>
          <w:rFonts w:ascii="Arial" w:hAnsi="Arial" w:cs="Arial"/>
        </w:rPr>
        <w:t>.2022</w:t>
      </w:r>
    </w:p>
    <w:p w:rsidR="00B66D68" w:rsidRDefault="00B66D68" w:rsidP="00B66D68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-warunki przyłaczenia do sieci gazowej z 04.05.2022</w:t>
      </w:r>
    </w:p>
    <w:p w:rsidR="000208A1" w:rsidRDefault="000208A1" w:rsidP="00B66D68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3. Wykaz rysunków: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  I2 Rzut pietra II  –instalacja gazowa.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Nr. I3 Schemat  instalacji gazowej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 I4 Rzut pietra II- instalacja C.O.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Nr. I5 Aksonometria instalacja C.O.</w:t>
      </w: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i/>
          <w:color w:val="000000"/>
          <w:sz w:val="24"/>
          <w:szCs w:val="24"/>
          <w:u w:val="single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i/>
          <w:color w:val="000000"/>
          <w:sz w:val="24"/>
          <w:szCs w:val="24"/>
          <w:u w:val="single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i/>
          <w:color w:val="000000"/>
          <w:sz w:val="24"/>
          <w:szCs w:val="24"/>
          <w:u w:val="single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PROJEKT TECHNICZNY</w:t>
      </w: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b/>
          <w:bCs/>
        </w:rPr>
        <w:t>4. Opis techniczny: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</w:rPr>
        <w:t>4.1. Przedmiot i zakres opracowania:</w:t>
      </w:r>
    </w:p>
    <w:p w:rsidR="000208A1" w:rsidRPr="009036E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Przedmiotem opracowania jest projekt wewnętrznej instalacji gazowej dla mieszkania na drugim piętrze w budynku wielorodzinnym  zawierający: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a.  kurek główny i gazomierz istniejący na klatce schodowej,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 xml:space="preserve">b. instalację gazową składającą się z: - odcinka z rury miedzianych  </w:t>
      </w:r>
      <w:r>
        <w:t>ø</w:t>
      </w:r>
      <w:r>
        <w:rPr>
          <w:rFonts w:ascii="Arial" w:hAnsi="Arial" w:cs="Arial"/>
        </w:rPr>
        <w:t xml:space="preserve"> 22 od istniejącej instalacji wewnętrznej  zasilającej w korytarzu do pomieszczenia kotłowni  , gdzie będzie zlokalizowany piec gazowy dwufunkcyjny</w:t>
      </w:r>
    </w:p>
    <w:p w:rsidR="000208A1" w:rsidRPr="009036E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c. instalacji wewnętrznej z kotłowni do kuchni gdzie zlokalizowana jest kuchenka gazowa .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</w:rPr>
        <w:t>4. 2. Podstawa opracowania: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Umowa z Inwestorem nr.149/ZAM/2022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Projekt budowlany .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3. Opinia kominiarska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4. Warunki przyłączenia do sieci gazowej. </w:t>
      </w:r>
    </w:p>
    <w:p w:rsidR="000208A1" w:rsidRPr="003772C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5. Obowiązujące normy i przepisy.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4.3. Opis instalacji: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Realizowany budynek wielorodzinny  jest obiektem dwupiętrowym z poddaszem , podpiwniczonym. Projektowana instalacja będzie zasilana z istniejącego przyłącza gazu ziemnego niskiego ciśnienia GZ-50. Granicę opracowania stanowi miejsce wpięcia  do istniejącej instalacji gazowej na  piętrze budynku w korytarzu wspólnym. Odcinek instalacji od miejsca włączenia gazomierza do mieszkania zaprojektowano z rury miedzianej z izolacją Φ 22. Rury łączyć za pomocą lutu . Przewód ułożyć pod sufitem korytarza - rys. I 2.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D27260" w:rsidRDefault="00D27260" w:rsidP="000208A1">
      <w:pPr>
        <w:pStyle w:val="NormalnyWeb"/>
        <w:spacing w:after="0"/>
        <w:rPr>
          <w:rFonts w:ascii="Arial" w:hAnsi="Arial" w:cs="Arial"/>
        </w:rPr>
      </w:pPr>
    </w:p>
    <w:p w:rsidR="00D27260" w:rsidRDefault="00D27260" w:rsidP="000208A1">
      <w:pPr>
        <w:pStyle w:val="NormalnyWeb"/>
        <w:spacing w:after="0"/>
        <w:rPr>
          <w:rFonts w:ascii="Arial" w:hAnsi="Arial" w:cs="Arial"/>
        </w:rPr>
      </w:pPr>
    </w:p>
    <w:p w:rsidR="00D27260" w:rsidRDefault="00D27260" w:rsidP="000208A1">
      <w:pPr>
        <w:pStyle w:val="NormalnyWeb"/>
        <w:spacing w:after="0"/>
        <w:rPr>
          <w:rFonts w:ascii="Arial" w:hAnsi="Arial" w:cs="Arial"/>
        </w:rPr>
      </w:pPr>
    </w:p>
    <w:p w:rsidR="00D27260" w:rsidRDefault="00D27260" w:rsidP="00D27260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Pomiar zużycia gazu po przez istniejący gazomierz miechowy typu G2,5/130 zamontowany za pomocą monozłącza (szyna montażowa) obok kurka głównego na ścianie korytarza. </w:t>
      </w:r>
    </w:p>
    <w:p w:rsidR="00D27260" w:rsidRDefault="00D27260" w:rsidP="00D27260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Instalację od gazomierza ( miejsce wpięcia do istniejącej instalacji gazowej ) na ścianie korytarza  do pomieszczeń mieszkania  zaprojektowano z rur i kształtek miedzianych stanu twardego łączonych przez lutowanie lutem twardym . Maksymalne zużycie gazu wyniesie Qmax = 4,0 m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/h. </w:t>
      </w:r>
    </w:p>
    <w:p w:rsidR="00D27260" w:rsidRPr="008720F1" w:rsidRDefault="00D27260" w:rsidP="00D27260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Przed kuchenką gazową jak i przed piecem gazowym  należy zamontować kurek odcinający kulowy ( przed piecem należy  dodatkowo zamontować filtr siatkowy ). Pomieszczenie dla pieca i kuchenki gazowej posiada: - wymaganą minimalną kubaturę, - drzwi otwierane na zewnątrz. Zaprojektowano kocioł naścienny z zamkniętą komorą spalania , odprowadzania spalin przez rurę  wywiewno nawiewną  Φ 60/100  poprowadzoną przez dach  na zewnątrz  .Wentylację w pomieszczeniu kotłowni należy podłączyć do istniejącego wolnego przewodu kominowego, wentylację nawiewną o powierzchni min. 200 cm2 należy wykonać w ścianie zewnętrznej  ( kanałem  ) .  Montaż i rozruch pieca gazowego dwufunkcyjnego z zamknietą komorą spalania dokonać przez uprawniony serwis producenta, zgodnie z instrukcją, pod groźbą utraty gwarancji. Przewody instalacji wewnętrznej należy mocować do ścian za pomocą atestowanych uchwytów i kołków stalowych, z zachowaniem obowiązujących odległości od instalacji elektrycznej, wod - kan i c.o. Na przekroczeniach przez przegrody budowlane należy osadzać tuleje ochronne.</w:t>
      </w:r>
    </w:p>
    <w:p w:rsidR="00D27260" w:rsidRDefault="00D27260" w:rsidP="00D27260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Próbę szczelności instalacji wykonać powietrzem (lub innym gazem obojętnym) na ciśnienie 0,05 MPa w czasie 30 min. Rury stalowe po pozytywnej próbie szczelności należy oczyścić szczotką stalową, zagruntować i pomalować farbą nawierzchniową. </w:t>
      </w:r>
    </w:p>
    <w:p w:rsidR="00D27260" w:rsidRPr="000058FE" w:rsidRDefault="00D27260" w:rsidP="00D27260">
      <w:pPr>
        <w:pStyle w:val="NormalnyWeb"/>
        <w:spacing w:after="0"/>
      </w:pPr>
      <w:r>
        <w:rPr>
          <w:rFonts w:ascii="Arial" w:hAnsi="Arial" w:cs="Arial"/>
        </w:rPr>
        <w:t xml:space="preserve">Obliczenia sprawdzające sumę oporów w instalacji wewnętrznej pozostają w egzemplarzu archiwalnym. </w:t>
      </w:r>
    </w:p>
    <w:p w:rsidR="00D27260" w:rsidRDefault="00D27260" w:rsidP="00D27260">
      <w:pPr>
        <w:pStyle w:val="NormalnyWeb"/>
        <w:spacing w:after="0"/>
      </w:pPr>
      <w:r>
        <w:rPr>
          <w:rFonts w:ascii="Arial" w:hAnsi="Arial" w:cs="Arial"/>
        </w:rPr>
        <w:t>4.4. Uwagi końcowe: Do odbioru końcowego należy przedłożyć:</w:t>
      </w:r>
    </w:p>
    <w:p w:rsidR="00D27260" w:rsidRDefault="00D27260" w:rsidP="00D27260">
      <w:pPr>
        <w:pStyle w:val="NormalnyWeb"/>
        <w:spacing w:after="0"/>
      </w:pPr>
      <w:r>
        <w:rPr>
          <w:rFonts w:ascii="Arial" w:hAnsi="Arial" w:cs="Arial"/>
          <w:color w:val="000000"/>
        </w:rPr>
        <w:t>- protokół odbioru technicznego instalacji gazowej z próbą szczelności,</w:t>
      </w:r>
    </w:p>
    <w:p w:rsidR="00D27260" w:rsidRDefault="00D27260" w:rsidP="00D27260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 protokół potwierdzający właściwy ciąg w kanale wentylacji wywiewnej,</w:t>
      </w:r>
    </w:p>
    <w:p w:rsidR="00D27260" w:rsidRDefault="00D27260" w:rsidP="00D27260">
      <w:pPr>
        <w:pStyle w:val="NormalnyWeb"/>
        <w:spacing w:after="0"/>
        <w:rPr>
          <w:rFonts w:ascii="Arial" w:hAnsi="Arial" w:cs="Arial"/>
        </w:rPr>
      </w:pPr>
    </w:p>
    <w:p w:rsidR="00D27260" w:rsidRDefault="00D27260" w:rsidP="00D27260">
      <w:pPr>
        <w:pStyle w:val="NormalnyWeb"/>
        <w:spacing w:after="0"/>
      </w:pPr>
      <w:r>
        <w:rPr>
          <w:rFonts w:ascii="Arial" w:hAnsi="Arial" w:cs="Arial"/>
        </w:rPr>
        <w:t>4.5. Całość robót wykonać zgodnie z: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- „Warunkami technicznymi wykonania i odbioru robót budowlano - montażowych - cz.II. roboty sanitarne i przemysłowe”, - Rozporządzeniem Ministra Infrastruktury z dnia 12.04.2002 w sprawie warunków technicznych, jakim powinny odpowiadać budynki i ich usytuowanie (Dz. U. z dnia 15.06.2002) z późniejszymi zmianami.</w:t>
      </w:r>
    </w:p>
    <w:p w:rsidR="00D27260" w:rsidRDefault="00D27260" w:rsidP="00D27260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Rozporządzeniem MPiH z dnia 14.11.1995 w sprawie warunków jakim powinny odpowiadać sieci gazowe (Dz.U. Nr 139).</w:t>
      </w:r>
    </w:p>
    <w:p w:rsidR="00D27260" w:rsidRDefault="00D27260" w:rsidP="00D27260">
      <w:pPr>
        <w:pStyle w:val="NormalnyWeb"/>
        <w:spacing w:after="0"/>
        <w:rPr>
          <w:rFonts w:ascii="Arial" w:hAnsi="Arial" w:cs="Arial"/>
          <w:color w:val="000000"/>
        </w:rPr>
      </w:pPr>
    </w:p>
    <w:p w:rsidR="00D27260" w:rsidRDefault="00D27260" w:rsidP="00D27260">
      <w:pPr>
        <w:pStyle w:val="NormalnyWeb"/>
        <w:spacing w:after="0"/>
        <w:rPr>
          <w:rFonts w:ascii="Arial" w:hAnsi="Arial" w:cs="Arial"/>
          <w:color w:val="000000"/>
        </w:rPr>
        <w:sectPr w:rsidR="00D27260" w:rsidSect="005A34FB"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p w:rsidR="00D27260" w:rsidRDefault="00D27260" w:rsidP="00D27260">
      <w:pPr>
        <w:pStyle w:val="NormalnyWeb"/>
        <w:spacing w:after="0"/>
        <w:rPr>
          <w:rFonts w:ascii="Arial" w:hAnsi="Arial" w:cs="Arial"/>
          <w:color w:val="000000"/>
        </w:rPr>
      </w:pPr>
    </w:p>
    <w:p w:rsidR="00D27260" w:rsidRDefault="00D27260" w:rsidP="00D27260">
      <w:pPr>
        <w:pStyle w:val="NormalnyWeb"/>
        <w:spacing w:after="0"/>
        <w:rPr>
          <w:rFonts w:ascii="Arial" w:hAnsi="Arial" w:cs="Arial"/>
          <w:color w:val="000000"/>
        </w:rPr>
      </w:pPr>
    </w:p>
    <w:p w:rsidR="00D27260" w:rsidRDefault="00D27260" w:rsidP="00D27260">
      <w:pPr>
        <w:pStyle w:val="NormalnyWeb"/>
        <w:spacing w:after="0"/>
        <w:rPr>
          <w:rFonts w:ascii="Arial" w:hAnsi="Arial" w:cs="Arial"/>
          <w:color w:val="000000"/>
        </w:rPr>
      </w:pPr>
    </w:p>
    <w:p w:rsidR="00D27260" w:rsidRDefault="00D27260" w:rsidP="00D27260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 4.6. Zestawienie materiałów podstawowych:</w:t>
      </w:r>
    </w:p>
    <w:p w:rsidR="00D27260" w:rsidRPr="0098321A" w:rsidRDefault="00D27260" w:rsidP="00D27260">
      <w:pPr>
        <w:pStyle w:val="NormalnyWeb"/>
        <w:spacing w:after="0"/>
      </w:pPr>
      <w:r>
        <w:rPr>
          <w:rFonts w:ascii="Arial" w:hAnsi="Arial" w:cs="Arial"/>
          <w:color w:val="000000"/>
        </w:rPr>
        <w:t>1. 1. Kocioł gazowy naścienny Nmax = 21 KW kpl. 1 z dopuszczeniem z zamkniętą komorą spal. urządz. typ “C” kondensacyjny</w:t>
      </w:r>
    </w:p>
    <w:p w:rsidR="00D27260" w:rsidRDefault="00D27260" w:rsidP="00D27260">
      <w:pPr>
        <w:pStyle w:val="NormalnyWeb"/>
        <w:spacing w:after="0"/>
      </w:pPr>
      <w:r>
        <w:rPr>
          <w:rFonts w:ascii="Arial" w:hAnsi="Arial" w:cs="Arial"/>
          <w:color w:val="000000"/>
        </w:rPr>
        <w:t>2. Kuchenka gazowa czteropalnikowa</w:t>
      </w:r>
    </w:p>
    <w:p w:rsidR="00D27260" w:rsidRDefault="00D27260" w:rsidP="00D27260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3. Rura miedziana - stan twardy Φ 22/20  10,0 EN -1057 -  6,0 mb</w:t>
      </w:r>
    </w:p>
    <w:p w:rsidR="00D27260" w:rsidRDefault="00D27260" w:rsidP="00D27260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4. Kurek odcinający kulowy </w:t>
      </w:r>
      <w:r>
        <w:t>ø</w:t>
      </w:r>
      <w:r>
        <w:rPr>
          <w:rFonts w:ascii="Arial" w:hAnsi="Arial" w:cs="Arial"/>
        </w:rPr>
        <w:t xml:space="preserve"> 22 szt. 2 z atestem do gazu </w:t>
      </w:r>
    </w:p>
    <w:p w:rsidR="00D27260" w:rsidRPr="00333157" w:rsidRDefault="00D27260" w:rsidP="00D27260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5. Trójnik miedziany </w:t>
      </w:r>
      <w:r>
        <w:t>ø</w:t>
      </w:r>
      <w:r>
        <w:rPr>
          <w:rFonts w:ascii="Arial" w:hAnsi="Arial" w:cs="Arial"/>
        </w:rPr>
        <w:t xml:space="preserve"> 22 szt. 1 </w:t>
      </w:r>
    </w:p>
    <w:p w:rsidR="00D27260" w:rsidRDefault="00D27260" w:rsidP="00D27260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Pr="009832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Rura miedziana - stan twardy Φ 15/18  10,0 EN -1057 -  8,0 mb</w:t>
      </w:r>
    </w:p>
    <w:p w:rsidR="00D27260" w:rsidRDefault="00D27260" w:rsidP="00D27260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7.Filtr siatkowy do wody zimnej </w:t>
      </w:r>
      <w:r>
        <w:t>ø</w:t>
      </w:r>
      <w:r>
        <w:rPr>
          <w:rFonts w:ascii="Arial" w:hAnsi="Arial" w:cs="Arial"/>
        </w:rPr>
        <w:t xml:space="preserve"> 15 szt. 1 Oventrop</w:t>
      </w:r>
    </w:p>
    <w:p w:rsidR="00D27260" w:rsidRDefault="00D27260" w:rsidP="00D27260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8. wkład kominowy fi 100/60 wywiewno nawiewny – ok. 9,0mb</w:t>
      </w:r>
    </w:p>
    <w:p w:rsidR="00D27260" w:rsidRDefault="00D27260" w:rsidP="00D27260">
      <w:pPr>
        <w:pStyle w:val="NormalnyWeb"/>
        <w:spacing w:after="0"/>
        <w:rPr>
          <w:rFonts w:ascii="Arial" w:hAnsi="Arial" w:cs="Arial"/>
        </w:rPr>
      </w:pPr>
    </w:p>
    <w:p w:rsidR="00D27260" w:rsidRPr="00EE2AC9" w:rsidRDefault="00D27260" w:rsidP="00D27260">
      <w:pPr>
        <w:rPr>
          <w:rFonts w:ascii="Arial" w:hAnsi="Arial" w:cs="Arial"/>
          <w:b/>
        </w:rPr>
      </w:pPr>
      <w:r w:rsidRPr="00EE2AC9">
        <w:rPr>
          <w:rFonts w:ascii="Arial" w:hAnsi="Arial" w:cs="Arial"/>
          <w:b/>
        </w:rPr>
        <w:t>5.  Informacja o obszarze oddziaływania inwestycji</w:t>
      </w:r>
    </w:p>
    <w:p w:rsidR="00D27260" w:rsidRPr="00260BBC" w:rsidRDefault="00D27260" w:rsidP="00D27260">
      <w:pPr>
        <w:rPr>
          <w:rFonts w:ascii="Arial" w:hAnsi="Arial" w:cs="Arial"/>
          <w:color w:val="000000"/>
          <w:shd w:val="clear" w:color="auto" w:fill="FFFFFF"/>
        </w:rPr>
        <w:sectPr w:rsidR="00D27260" w:rsidRPr="00260BBC" w:rsidSect="00F51FBF">
          <w:type w:val="continuous"/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 w:cs="Arial"/>
        </w:rPr>
        <w:t xml:space="preserve"> Budowa wewnętrznej instalacji gazowej </w:t>
      </w:r>
      <w:r w:rsidRPr="004820DF">
        <w:rPr>
          <w:rFonts w:ascii="Arial" w:hAnsi="Arial" w:cs="Arial"/>
        </w:rPr>
        <w:t>swym oddziaływani</w:t>
      </w:r>
      <w:r>
        <w:rPr>
          <w:rFonts w:ascii="Arial" w:hAnsi="Arial" w:cs="Arial"/>
        </w:rPr>
        <w:t>em ogranicza się do mieszkania w budynku wielorodzinnym na działce   nr.</w:t>
      </w:r>
      <w:r w:rsidRPr="005725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1935/9   w</w:t>
      </w:r>
      <w:r>
        <w:rPr>
          <w:rFonts w:ascii="Arial" w:hAnsi="Arial" w:cs="Arial"/>
          <w:bCs/>
          <w:sz w:val="22"/>
          <w:szCs w:val="22"/>
        </w:rPr>
        <w:t xml:space="preserve"> Kędzierzynie-Koźlu ul..</w:t>
      </w:r>
      <w:r w:rsidRPr="008668E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Kraszewskiego 5/I</w:t>
      </w:r>
      <w:r w:rsidRPr="000674A0">
        <w:rPr>
          <w:rFonts w:ascii="Arial" w:hAnsi="Arial" w:cs="Arial"/>
        </w:rPr>
        <w:t xml:space="preserve"> Przewidywany rodzaj robót nie stwarza uciążliwości projektowanych obiektów na tereny przyległe</w:t>
      </w:r>
      <w:r>
        <w:rPr>
          <w:rFonts w:ascii="Arial" w:hAnsi="Arial" w:cs="Arial"/>
        </w:rPr>
        <w:t>.</w:t>
      </w:r>
      <w:r w:rsidRPr="000674A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674A0">
        <w:rPr>
          <w:rFonts w:ascii="Arial" w:hAnsi="Arial" w:cs="Arial"/>
          <w:color w:val="000000"/>
          <w:shd w:val="clear" w:color="auto" w:fill="FFFFFF"/>
        </w:rPr>
        <w:t>Obszar oddziaływania obiektu wyznaczono na podstawie rozporządzenia Ministra Infrastruktury z dnia 12 kwietnia 2002 w prawie warunków technicznych jakim powinny odpowiadać budynki i ich usytuowa</w:t>
      </w:r>
      <w:r>
        <w:rPr>
          <w:rFonts w:ascii="Arial" w:hAnsi="Arial" w:cs="Arial"/>
          <w:color w:val="000000"/>
          <w:shd w:val="clear" w:color="auto" w:fill="FFFFFF"/>
        </w:rPr>
        <w:t>nie Dz. U. Nr75 poz 69 z późn. zmianam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r>
        <w:t xml:space="preserve">PROJEKT CENTRALNEGO OGRZEWANIA ZAWARTOŚĆ OPRACOWANIA </w:t>
      </w:r>
    </w:p>
    <w:p w:rsidR="000208A1" w:rsidRDefault="000208A1" w:rsidP="000208A1"/>
    <w:p w:rsidR="000208A1" w:rsidRDefault="000208A1" w:rsidP="000208A1"/>
    <w:p w:rsidR="000208A1" w:rsidRDefault="000208A1" w:rsidP="000208A1">
      <w:r>
        <w:t>Spis rysunków……………………. .................................................................. str. 7</w:t>
      </w:r>
    </w:p>
    <w:p w:rsidR="000208A1" w:rsidRDefault="000208A1" w:rsidP="000208A1">
      <w:r>
        <w:t xml:space="preserve"> Opis techniczny 1.1</w:t>
      </w:r>
    </w:p>
    <w:p w:rsidR="000208A1" w:rsidRDefault="000208A1" w:rsidP="000208A1"/>
    <w:p w:rsidR="000208A1" w:rsidRDefault="000208A1" w:rsidP="000208A1">
      <w:r>
        <w:t xml:space="preserve">Podstawa opracowania. ............................................................................... …..7. </w:t>
      </w:r>
    </w:p>
    <w:p w:rsidR="000208A1" w:rsidRDefault="000208A1" w:rsidP="000208A1">
      <w:r>
        <w:t xml:space="preserve">1.2. Przedmiot i zakres opracowania...................................................................7 </w:t>
      </w:r>
    </w:p>
    <w:p w:rsidR="000208A1" w:rsidRDefault="000208A1" w:rsidP="000208A1">
      <w:r>
        <w:t xml:space="preserve">1.3. Charakterystyka budynku ............................................................................7 </w:t>
      </w:r>
    </w:p>
    <w:p w:rsidR="000208A1" w:rsidRDefault="000208A1" w:rsidP="000208A1">
      <w:r>
        <w:t>.1.4. Kotłownia ....................................................................................................7</w:t>
      </w:r>
    </w:p>
    <w:p w:rsidR="000208A1" w:rsidRDefault="000208A1" w:rsidP="000208A1">
      <w:r>
        <w:t xml:space="preserve"> 1.5. Bilans zapotrzebowania ciepła ....................................................................7</w:t>
      </w:r>
    </w:p>
    <w:p w:rsidR="000208A1" w:rsidRDefault="000208A1" w:rsidP="000208A1">
      <w:r>
        <w:t xml:space="preserve"> 1.6. Projektowana instalacja centralnego ogrzewania ........................................7</w:t>
      </w:r>
    </w:p>
    <w:p w:rsidR="000208A1" w:rsidRDefault="000208A1" w:rsidP="000208A1">
      <w:r>
        <w:t xml:space="preserve"> 1.7. Źródło ciepła ................................................................................................8 </w:t>
      </w:r>
    </w:p>
    <w:p w:rsidR="000208A1" w:rsidRDefault="000208A1" w:rsidP="000208A1">
      <w:r>
        <w:t>1.8. Grzejniki .......................................................................................................8.</w:t>
      </w:r>
    </w:p>
    <w:p w:rsidR="000208A1" w:rsidRDefault="000208A1" w:rsidP="000208A1">
      <w:r>
        <w:t xml:space="preserve"> 1.9. Pompa obiegowa .........................................................................................8. </w:t>
      </w:r>
    </w:p>
    <w:p w:rsidR="000208A1" w:rsidRDefault="000208A1" w:rsidP="000208A1">
      <w:r>
        <w:t>2.Obliczenia ,Wyniki …..................................................................................9-14</w:t>
      </w:r>
    </w:p>
    <w:p w:rsidR="000208A1" w:rsidRDefault="000208A1" w:rsidP="000208A1"/>
    <w:p w:rsidR="000208A1" w:rsidRDefault="000208A1" w:rsidP="000208A1">
      <w:r>
        <w:t xml:space="preserve"> Rysunki </w:t>
      </w:r>
    </w:p>
    <w:p w:rsidR="000208A1" w:rsidRDefault="000208A1" w:rsidP="000208A1">
      <w:r>
        <w:t xml:space="preserve">CZĘŚĆ RYSUNKOWA </w:t>
      </w:r>
    </w:p>
    <w:p w:rsidR="000208A1" w:rsidRDefault="000208A1" w:rsidP="000208A1">
      <w:r>
        <w:t xml:space="preserve">Rys. I4 – Instalacja centralnego ogrzewania – Rzut  </w:t>
      </w:r>
    </w:p>
    <w:p w:rsidR="000208A1" w:rsidRDefault="000208A1" w:rsidP="000208A1">
      <w:r>
        <w:t xml:space="preserve">Rys. I5 – Instalacja centralnego ogrzewania – Aksonometria  </w:t>
      </w:r>
    </w:p>
    <w:p w:rsidR="000208A1" w:rsidRDefault="000208A1" w:rsidP="000208A1"/>
    <w:p w:rsidR="000208A1" w:rsidRDefault="000208A1" w:rsidP="000208A1">
      <w:r>
        <w:t>10 OPIS TECHNICZNY</w:t>
      </w:r>
    </w:p>
    <w:p w:rsidR="000208A1" w:rsidRDefault="000208A1" w:rsidP="000208A1">
      <w:r>
        <w:t xml:space="preserve"> 1.Instalacja centralnego ogrzewania </w:t>
      </w:r>
    </w:p>
    <w:p w:rsidR="000208A1" w:rsidRDefault="000208A1" w:rsidP="000208A1">
      <w:r>
        <w:t>1.1. Podstawa opracowania. − uzgodnien</w:t>
      </w:r>
      <w:r w:rsidR="00873172">
        <w:t>ia z Inwestorem, zlecenie nr.149</w:t>
      </w:r>
      <w:r>
        <w:t xml:space="preserve">/ZAM/2022 − aktualne normy i przepisy. − podkłady architektoniczno-budowlane − normy i wytyczne projektowania instalacji c.o. </w:t>
      </w:r>
    </w:p>
    <w:p w:rsidR="000208A1" w:rsidRDefault="000208A1" w:rsidP="000208A1">
      <w:r>
        <w:t xml:space="preserve">1.2. Przedmiot i zakres opracowania Przedmiotem opracowania jest projekt instalacji centralnego ogrzewania w mieszkaniu w miejscowości K-Koźle. </w:t>
      </w:r>
    </w:p>
    <w:p w:rsidR="000208A1" w:rsidRDefault="000208A1" w:rsidP="000208A1">
      <w:r>
        <w:t>1.3. Charakterystyka budynku Budynek zlokalizowany jest w III strefie klimatycznej, dla której obliczeniowa temperatura zewnętrzna wynosi Tz = -20°C . Całkowite zapotrzebowan</w:t>
      </w:r>
      <w:r w:rsidR="00873172">
        <w:t>ie na ciepło budynku wynosi 4771</w:t>
      </w:r>
      <w:r>
        <w:t xml:space="preserve">W. </w:t>
      </w:r>
    </w:p>
    <w:p w:rsidR="000208A1" w:rsidRDefault="000208A1" w:rsidP="000208A1">
      <w:r>
        <w:t>1.4. Kotłownia Budynek będzie zasilany gazem ziemnym z sieci . Ko</w:t>
      </w:r>
      <w:r w:rsidR="00873172">
        <w:t>tłownie zlokalizowano w przedokoju</w:t>
      </w:r>
      <w:r>
        <w:t xml:space="preserve">  .Źródłem ciepła dla budynku będzie wiszący kondensacyjny, jednofunkcyjny kocioł gazowy typu VCW 226/7-2 7,0-20,1kW firmy VAILLAND. Kocioł wyposażony jest w cyfrowy regulator obiegu kotła VR706f sterowany pogodowo. Czujnik temperatury powietrza zewnętrznego należy zamontować na wysokości ok. 2,0 m nad terenem, na ścianie północnej budynku, z dala od okien, drzwi i wylotów powietrza. Kocioł dostarczany przez producenta wyposażony jest w zawór bezpieczeństwa . Dla instalacji grzejnikowej przyjęto parametry wody grzewczej równe 80/60ºC. W celu odprowadzenia spalin z kotła oraz doprowadzenia powietrza do spalania w kotle, zastosowano system instalacyjny ze stali szlachetnej o wymiarze systemowym Ø60/Ø100mm . Pobór powietrza dla kotła jak i odprowadzenie spalin odbywa się na zewnątrz budynku. Dopływ powietrza do kotła zapewnia system przewodów i kształtek koncentrycznych SPS 150, natomiast odprowadzanie spalin odbywa się przewodem o średnicy Ø60/100mm przewód przechodzi nad dach na wysokość 0,8m </w:t>
      </w:r>
    </w:p>
    <w:p w:rsidR="000208A1" w:rsidRDefault="000208A1" w:rsidP="000208A1">
      <w:r>
        <w:lastRenderedPageBreak/>
        <w:t xml:space="preserve">1.5. Bilans zapotrzebowania ciepła Budynek zlokalizowany jest w III strefie klimatycznej, dla której obliczeniowa temperatura zewnętrzna wynosi Tz = -20oC. Obliczenia zapotrzebowania ciepła przeprowadzono przy założeniu temperatur wewnętrznych normatywnych. Założono następujące temperatury wewnętrzne : Pokój ,przedpokój + 20ºC Łazienki + 24ºC Obliczenia obciążenia cieplne wg.normy PN-EN 12831:2006. Na podstawie obliczonych strat cieplnych dla poszczególnych pomieszczeń dobrano grzejniki. Wyniki obliczeń w postaci typu, wielkości i mocy grzejnika, a także średnic przewodów oraz nastaw zaworów termoregulacyjnych naniesiono na rzucie i rozwinięciu instalacji. 14 </w:t>
      </w:r>
    </w:p>
    <w:p w:rsidR="000208A1" w:rsidRDefault="000208A1" w:rsidP="000208A1">
      <w:r>
        <w:t>1.6. Projektowana instalacja centralnego ogrzewania Zaprojektowano instalację o parametrach tz/tp=80/60°C, dwururową, wodną, typu zamkniętego w układzie rozgałęzionym. Projektuje się wykonanie instalacji c.o. w systemie mapress firmy Geberit . System ten obejmuje swym zakresem rury grzewcze oraz szereg niezbędnych kształtek przyłączeniowych wykonanych z stali. Cechą charakterystyczną systemu jest ,żę rurę zaciska się w znany, prosty i bezpieczny sposób przy użyciu zaciskarki Mapress . Oznacza to, że bezpieczny montaż nie wymaga innych narzędzi ani metod, przy jednoczesnym zachowaniu poziomu bezpieczeństwa sprawdzonego połączenia zaciskowego .Sieć rozdzielczą prowadzić należy ze spadkiem 0,3% w kierunku odwodnień. Odpowietrzenia instalacji wykonać należy ręcznie na grzejnikach. Montaż przewodów wykonać zgodnie z instrukcją producenta rur.</w:t>
      </w:r>
    </w:p>
    <w:p w:rsidR="000208A1" w:rsidRDefault="000208A1" w:rsidP="000208A1">
      <w:r>
        <w:t xml:space="preserve"> 1.7. Źródło ciepła Źródłem ciepła dla instalacji c.o. będzie „kotłownia” zlokalizowana w łazience. Kotłownia pracować będzie na potrzeby ogrzewania. Projektowanym źródłem ciepła dla instalacji będzie wodna kotłownia gazowa wyposażona w gazowy kocioł kondensacyjny, dwufunkcyjny typu VCW 226/7-2 7,0-20,1kW niemieckiej firmy Vailland o znamionowej mocy cieplnej w zakresie do 20,1 kW. Kocioł wyposażony będzie w cyfrowy regulator obiegu kotła VR706f sterowany pogodowo. Instalacja c.o. w budynku będzie instalacją wodną, pompową, pracującą przy temperaturach obliczeniowych na parametrach tz/tp = 80/60°C. </w:t>
      </w:r>
    </w:p>
    <w:p w:rsidR="000208A1" w:rsidRDefault="000208A1" w:rsidP="000208A1">
      <w:r>
        <w:t xml:space="preserve">1.8. Grzejniki W budynku zaprojektowano grzejniki typu CV11 -60 firmy PURMO. Są to grzejniki płaskie zaworowe z blachy stalowej. Grzejniki standardowo wyposażone będą we wbudowany zawór termostatyczny i głowicę termostatyczną umożliwiającą regulację temperatury indywidualnie dla każdego z pomieszczeń. Umożliwiają one również ustalenie temperatury, gdy w pomieszczeniu tym znajduje się dodatkowe źródło ciepła. Zawory posiadają wstępną nastawę co umożliwia hydrauliczne wyregulowanie instalacji. Grzejniki wyposażone są w automatyczne odpowietrzniki grzejnikowe. Grzejniki umieszczone zostaną na ścianach budynku, z których to wyprowadzić należy podejścia rur grzewczych od dołu. </w:t>
      </w:r>
    </w:p>
    <w:p w:rsidR="000208A1" w:rsidRDefault="000208A1" w:rsidP="000208A1">
      <w:r>
        <w:t>1.9. Pompa obiegowa Znajduje się w piecu</w:t>
      </w:r>
    </w:p>
    <w:p w:rsidR="000208A1" w:rsidRDefault="000208A1" w:rsidP="000208A1">
      <w:r>
        <w:t xml:space="preserve"> 2. Obliczenia Wyniki </w:t>
      </w:r>
    </w:p>
    <w:p w:rsidR="000208A1" w:rsidRDefault="000208A1" w:rsidP="000208A1">
      <w:r>
        <w:t>2.1. Obliczenie zapotrzebowania ciepła. Budynek jest budowy lekkiej, z pomieszczeniem przeznaczonym na kotłownię. Zlokalizowany jest w II Istrefie klimatycznej Polski, gdzie temperatura obliczeniowa powietrza zewnętrznego wynosi -20oC. Obliczenia wykonano programem Purmo C.O. 6.0 Basic na podstawie strat ciepła obliczonych programem Purmo OZC 6.7 Basic .Poniżej zestawienia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/>
    <w:p w:rsidR="000208A1" w:rsidRDefault="000208A1" w:rsidP="000208A1"/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/>
    <w:p w:rsidR="000208A1" w:rsidRDefault="000208A1" w:rsidP="000208A1"/>
    <w:p w:rsidR="000208A1" w:rsidRDefault="000208A1" w:rsidP="000208A1">
      <w:pPr>
        <w:sectPr w:rsidR="000208A1" w:rsidSect="00C22878">
          <w:footerReference w:type="default" r:id="rId7"/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p w:rsidR="000208A1" w:rsidRDefault="000208A1" w:rsidP="000208A1"/>
    <w:p w:rsidR="000208A1" w:rsidRDefault="000208A1" w:rsidP="000208A1"/>
    <w:p w:rsidR="000208A1" w:rsidRDefault="000208A1" w:rsidP="000208A1"/>
    <w:p w:rsidR="000208A1" w:rsidRDefault="000208A1" w:rsidP="000208A1"/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539"/>
      </w:tblGrid>
      <w:tr w:rsidR="000208A1" w:rsidTr="00BF5706">
        <w:trPr>
          <w:trHeight w:val="1417"/>
        </w:trPr>
        <w:tc>
          <w:tcPr>
            <w:tcW w:w="9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:rsidR="000208A1" w:rsidRDefault="000208A1" w:rsidP="00BF570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JEDNOSTKA PROJEKT</w:t>
            </w:r>
            <w:r w:rsidRPr="00D21A9C">
              <w:rPr>
                <w:rFonts w:ascii="Arial" w:hAnsi="Arial" w:cs="Arial"/>
                <w:b/>
                <w:bCs/>
              </w:rPr>
              <w:t>WA</w:t>
            </w:r>
          </w:p>
          <w:p w:rsidR="000208A1" w:rsidRPr="00BC78D4" w:rsidRDefault="000208A1" w:rsidP="00BF5706">
            <w:pPr>
              <w:jc w:val="center"/>
              <w:rPr>
                <w:rFonts w:ascii="Arial" w:hAnsi="Arial" w:cs="Arial"/>
                <w:b/>
                <w:bCs/>
              </w:rPr>
            </w:pPr>
            <w:r w:rsidRPr="00BC78D4">
              <w:rPr>
                <w:rFonts w:ascii="Arial" w:hAnsi="Arial" w:cs="Arial"/>
                <w:b/>
                <w:bCs/>
              </w:rPr>
              <w:t>Nazwa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BC78D4">
              <w:rPr>
                <w:rFonts w:ascii="Arial" w:hAnsi="Arial" w:cs="Arial"/>
                <w:b/>
                <w:bCs/>
              </w:rPr>
              <w:t>Firma TECHMAR Marek Majewski</w:t>
            </w:r>
          </w:p>
          <w:p w:rsidR="000208A1" w:rsidRDefault="000208A1" w:rsidP="00BF570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    47-206</w:t>
            </w:r>
            <w:r w:rsidRPr="00BC78D4">
              <w:rPr>
                <w:rFonts w:ascii="Arial" w:hAnsi="Arial" w:cs="Arial"/>
                <w:b/>
                <w:bCs/>
              </w:rPr>
              <w:t xml:space="preserve"> Kędzierzyn-Koźle  ; ul.Portowa 1</w:t>
            </w:r>
            <w:r>
              <w:rPr>
                <w:rFonts w:ascii="Arial" w:hAnsi="Arial" w:cs="Arial"/>
                <w:b/>
                <w:bCs/>
              </w:rPr>
              <w:t>1</w:t>
            </w:r>
          </w:p>
          <w:p w:rsidR="000208A1" w:rsidRPr="00F42E09" w:rsidRDefault="000208A1" w:rsidP="00BF5706">
            <w:pPr>
              <w:jc w:val="center"/>
              <w:rPr>
                <w:color w:val="1F497D"/>
                <w:sz w:val="28"/>
                <w:szCs w:val="28"/>
              </w:rPr>
            </w:pPr>
            <w:r>
              <w:rPr>
                <w:color w:val="1F497D"/>
                <w:sz w:val="28"/>
                <w:szCs w:val="28"/>
              </w:rPr>
              <w:t xml:space="preserve">  </w:t>
            </w:r>
          </w:p>
        </w:tc>
      </w:tr>
    </w:tbl>
    <w:p w:rsidR="000208A1" w:rsidRDefault="000208A1" w:rsidP="000208A1"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 </w:t>
      </w:r>
    </w:p>
    <w:p w:rsidR="000208A1" w:rsidRPr="0034012A" w:rsidRDefault="000208A1" w:rsidP="000208A1">
      <w:pPr>
        <w:rPr>
          <w:rFonts w:ascii="Arial" w:eastAsia="Acumin Pro Medium" w:hAnsi="Arial" w:cs="Arial"/>
          <w:b/>
          <w:bCs/>
          <w:color w:val="000000"/>
          <w:sz w:val="20"/>
          <w:szCs w:val="20"/>
        </w:rPr>
      </w:pPr>
    </w:p>
    <w:p w:rsidR="000208A1" w:rsidRDefault="000208A1" w:rsidP="000208A1">
      <w:pPr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95"/>
        <w:gridCol w:w="6637"/>
      </w:tblGrid>
      <w:tr w:rsidR="000208A1" w:rsidTr="00BF5706"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ELEMENTU PROJEKTU BUDOWLANEGO</w:t>
            </w:r>
          </w:p>
        </w:tc>
        <w:tc>
          <w:tcPr>
            <w:tcW w:w="6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AutoHyphens/>
              <w:ind w:left="283"/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>OPINIE I UZGODNIENIA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ZAMIERZENIA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D128E6" w:rsidRDefault="000208A1" w:rsidP="00BF5706">
            <w:pPr>
              <w:pStyle w:val="Tekstpodstawowy"/>
              <w:widowControl w:val="0"/>
              <w:suppressAutoHyphens/>
              <w:spacing w:after="0"/>
              <w:ind w:left="283"/>
            </w:pPr>
            <w: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PROJEKT WEWNĘTRZNEJ INSTALACJI GAZOWEJ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ADRES OBIEKTU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ind w:left="283"/>
            </w:pPr>
            <w:r>
              <w:rPr>
                <w:rFonts w:ascii="Arial" w:hAnsi="Arial" w:cs="Arial"/>
                <w:bCs/>
              </w:rPr>
              <w:t>47-</w:t>
            </w:r>
            <w:r w:rsidRPr="00BC78D4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00 Kędzierzyn-Koźle ;ul. Kraszewskiego 5/</w:t>
            </w:r>
            <w:r w:rsidR="00D27260">
              <w:rPr>
                <w:rFonts w:ascii="Arial" w:hAnsi="Arial" w:cs="Arial"/>
                <w:bCs/>
              </w:rPr>
              <w:t>I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KATEGORIA OBIEKTU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ind w:left="283"/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XIII</w:t>
            </w:r>
          </w:p>
        </w:tc>
      </w:tr>
      <w:tr w:rsidR="000208A1" w:rsidTr="00BF5706"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NAZWA JEDNOSTKI EWIDENCYJNEJ                                                                          </w:t>
            </w:r>
          </w:p>
        </w:tc>
        <w:tc>
          <w:tcPr>
            <w:tcW w:w="6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4311"/>
              </w:tabs>
              <w:ind w:left="283"/>
            </w:pPr>
            <w:r>
              <w:rPr>
                <w:rFonts w:ascii="Arial" w:hAnsi="Arial" w:cs="Arial"/>
                <w:bCs/>
              </w:rPr>
              <w:t>Kędzierzyn.-Koźle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NR DZIAŁKI EWIDENCYJNEJ NA KTÓREJ OBIEKT JEST USYTUOWANY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</w:pPr>
            <w:r>
              <w:rPr>
                <w:rFonts w:ascii="Arial" w:eastAsia="Times New Roman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>1935/9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INWESTOR 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MZBK w Kędzierzynie-Koźlu</w:t>
            </w:r>
          </w:p>
          <w:p w:rsidR="000208A1" w:rsidRPr="00BC78D4" w:rsidRDefault="000208A1" w:rsidP="00BF5706">
            <w:pPr>
              <w:rPr>
                <w:rFonts w:ascii="Arial Narrow" w:hAnsi="Arial Narrow"/>
              </w:rPr>
            </w:pPr>
            <w:r>
              <w:rPr>
                <w:rFonts w:ascii="Arial" w:hAnsi="Arial" w:cs="Arial"/>
                <w:bCs/>
              </w:rPr>
              <w:t xml:space="preserve">     ;</w:t>
            </w:r>
            <w:r w:rsidRPr="00BC78D4">
              <w:rPr>
                <w:rFonts w:ascii="Arial Narrow" w:eastAsia="Calibri" w:hAnsi="Arial Narrow"/>
              </w:rPr>
              <w:t>47-</w:t>
            </w:r>
            <w:r>
              <w:rPr>
                <w:rFonts w:ascii="Arial" w:hAnsi="Arial" w:cs="Arial"/>
                <w:bCs/>
              </w:rPr>
              <w:t>220 Kędzierzyn-Koźle ;ul.Grunwaldzka 6</w:t>
            </w:r>
          </w:p>
          <w:p w:rsidR="000208A1" w:rsidRPr="00F42E09" w:rsidRDefault="000208A1" w:rsidP="00BF5706"/>
        </w:tc>
      </w:tr>
    </w:tbl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tbl>
      <w:tblPr>
        <w:tblW w:w="95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10"/>
        <w:gridCol w:w="1805"/>
      </w:tblGrid>
      <w:tr w:rsidR="000208A1" w:rsidTr="00BF5706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SPIS ZAWARTOŚCI</w:t>
            </w:r>
          </w:p>
        </w:tc>
        <w:tc>
          <w:tcPr>
            <w:tcW w:w="18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STRONA</w:t>
            </w:r>
          </w:p>
        </w:tc>
      </w:tr>
      <w:tr w:rsidR="000208A1" w:rsidTr="00BF5706">
        <w:tc>
          <w:tcPr>
            <w:tcW w:w="7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BIOZ</w:t>
            </w:r>
          </w:p>
        </w:tc>
        <w:tc>
          <w:tcPr>
            <w:tcW w:w="18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5028C9" w:rsidRDefault="000208A1" w:rsidP="00BF5706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1-4</w:t>
            </w:r>
          </w:p>
        </w:tc>
      </w:tr>
      <w:tr w:rsidR="000208A1" w:rsidTr="00BF5706">
        <w:tc>
          <w:tcPr>
            <w:tcW w:w="77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Opinia kominiarska </w:t>
            </w:r>
          </w:p>
        </w:tc>
        <w:tc>
          <w:tcPr>
            <w:tcW w:w="1805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5-6</w:t>
            </w:r>
          </w:p>
        </w:tc>
      </w:tr>
      <w:tr w:rsidR="000208A1" w:rsidTr="00BF5706">
        <w:tc>
          <w:tcPr>
            <w:tcW w:w="7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 przyłaczenia</w:t>
            </w:r>
          </w:p>
        </w:tc>
        <w:tc>
          <w:tcPr>
            <w:tcW w:w="1805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7-8</w:t>
            </w:r>
          </w:p>
        </w:tc>
      </w:tr>
    </w:tbl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</w:rPr>
      </w:pP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</w:pPr>
      <w:r>
        <w:rPr>
          <w:rFonts w:ascii="Arial" w:hAnsi="Arial" w:cs="Arial"/>
          <w:b/>
          <w:bCs/>
          <w:color w:val="000000"/>
        </w:rPr>
        <w:t>INFORMACJA dot. BEZPIECZEŃSTWA i OCHRONY ZDROWIA</w:t>
      </w: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</w:rPr>
        <w:t xml:space="preserve">Temat: </w:t>
      </w:r>
      <w:r w:rsidRPr="002D6D7B">
        <w:rPr>
          <w:rFonts w:ascii="Arial" w:hAnsi="Arial" w:cs="Arial"/>
          <w:b/>
          <w:bCs/>
          <w:color w:val="1F497D"/>
          <w:sz w:val="22"/>
          <w:szCs w:val="22"/>
        </w:rPr>
        <w:t xml:space="preserve">Budowa wewnętrznej instalacji gazowej </w:t>
      </w: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rPr>
          <w:rFonts w:ascii="Arial" w:hAnsi="Arial" w:cs="Arial"/>
          <w:color w:val="000000"/>
        </w:rPr>
        <w:t>Branża: sanitarna.</w:t>
      </w: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/>
        </w:rPr>
        <w:t xml:space="preserve">Adres budowy:     </w:t>
      </w:r>
      <w:r>
        <w:rPr>
          <w:rFonts w:ascii="Arial" w:hAnsi="Arial" w:cs="Arial"/>
          <w:bCs/>
          <w:sz w:val="22"/>
          <w:szCs w:val="22"/>
        </w:rPr>
        <w:t>47-</w:t>
      </w:r>
      <w:r w:rsidRPr="00BC78D4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00 Kędzierzyn-Koźle ;ul.</w:t>
      </w:r>
      <w:r w:rsidRPr="008668E7">
        <w:rPr>
          <w:rFonts w:ascii="Arial" w:hAnsi="Arial" w:cs="Arial"/>
          <w:bCs/>
        </w:rPr>
        <w:t xml:space="preserve"> </w:t>
      </w:r>
      <w:r w:rsidR="00D27260">
        <w:rPr>
          <w:rFonts w:ascii="Arial" w:hAnsi="Arial" w:cs="Arial"/>
          <w:bCs/>
        </w:rPr>
        <w:t>Kraszewskiego 5/I</w:t>
      </w:r>
      <w:r>
        <w:rPr>
          <w:rFonts w:ascii="Arial" w:hAnsi="Arial" w:cs="Arial"/>
          <w:bCs/>
        </w:rPr>
        <w:t xml:space="preserve"> </w:t>
      </w: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</w:rPr>
      </w:pPr>
    </w:p>
    <w:p w:rsidR="000208A1" w:rsidRPr="003B71B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 xml:space="preserve"> </w:t>
      </w: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 xml:space="preserve">  Inwestor :             </w:t>
      </w:r>
      <w:r>
        <w:rPr>
          <w:rFonts w:ascii="Arial" w:hAnsi="Arial" w:cs="Arial"/>
          <w:bCs/>
        </w:rPr>
        <w:t>MZBK w Kędzierzynie-Koźlu</w:t>
      </w:r>
    </w:p>
    <w:p w:rsidR="000208A1" w:rsidRPr="00BC78D4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</w:rPr>
      </w:pPr>
      <w:r>
        <w:rPr>
          <w:rFonts w:ascii="Arial" w:hAnsi="Arial" w:cs="Arial"/>
          <w:bCs/>
        </w:rPr>
        <w:t xml:space="preserve">     ;</w:t>
      </w:r>
      <w:r w:rsidRPr="00BC78D4">
        <w:rPr>
          <w:rFonts w:ascii="Arial Narrow" w:eastAsia="Calibri" w:hAnsi="Arial Narrow"/>
        </w:rPr>
        <w:t>47-</w:t>
      </w:r>
      <w:r>
        <w:rPr>
          <w:rFonts w:ascii="Arial" w:hAnsi="Arial" w:cs="Arial"/>
          <w:bCs/>
        </w:rPr>
        <w:t>220 Kędzierzyn-Koźle ;ul.Grunwaldzka 6</w:t>
      </w: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/>
        </w:rPr>
        <w:t xml:space="preserve">          </w:t>
      </w:r>
      <w:r w:rsidRPr="00BC78D4">
        <w:rPr>
          <w:rFonts w:ascii="Arial" w:hAnsi="Arial" w:cs="Arial"/>
          <w:b/>
          <w:bCs/>
        </w:rPr>
        <w:t xml:space="preserve"> </w:t>
      </w:r>
    </w:p>
    <w:p w:rsidR="000208A1" w:rsidRPr="00BC78D4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</w:rPr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0208A1" w:rsidRPr="007A4D5C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rPr>
          <w:rFonts w:ascii="Arial" w:hAnsi="Arial" w:cs="Arial"/>
          <w:color w:val="000000"/>
        </w:rPr>
        <w:t>Opracował: Jan Dubianik, ul. Spółdzielców 2 B/5, 47 - 200 Kędzierzyn - Koźle</w:t>
      </w: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</w:t>
      </w: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color w:val="000000"/>
        </w:rPr>
      </w:pPr>
    </w:p>
    <w:p w:rsidR="000208A1" w:rsidRPr="00171C26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rPr>
          <w:rFonts w:ascii="Arial" w:hAnsi="Arial" w:cs="Arial"/>
          <w:color w:val="000000"/>
        </w:rPr>
        <w:t xml:space="preserve">                                                                        Projektant: </w:t>
      </w: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75"/>
        </w:tabs>
        <w:spacing w:after="0"/>
        <w:rPr>
          <w:rFonts w:ascii="Arial" w:hAnsi="Arial" w:cs="Arial"/>
          <w:color w:val="000000"/>
        </w:rPr>
      </w:pPr>
    </w:p>
    <w:p w:rsidR="000208A1" w:rsidRPr="00C57A1D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Kędzierzyn - Koźle, </w:t>
      </w:r>
      <w:r w:rsidRPr="008668E7">
        <w:rPr>
          <w:rFonts w:ascii="Arial" w:hAnsi="Arial" w:cs="Arial"/>
        </w:rPr>
        <w:t>24.06.2022</w:t>
      </w:r>
      <w:r w:rsidRPr="008668E7"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 xml:space="preserve">.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/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Część opisowa:</w:t>
      </w:r>
    </w:p>
    <w:p w:rsidR="000208A1" w:rsidRDefault="000208A1" w:rsidP="000208A1">
      <w:pPr>
        <w:pStyle w:val="NormalnyWeb"/>
        <w:spacing w:after="0"/>
      </w:pP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1. Zakres robót dla całego zamierzenia budowlanego oraz kolejność realizacji poszczególnych obiektów: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Przedmiotem opracowania jest informacja wymagana zgodnie z Rozporządzeniem Ministra Infrastruktury z dnia 23. 06. 2003 r. w sprawie informacji dotyczącej bezpieczeństwa i ochrony zdrowia (Dz. U. nr 120 z dnia 10.07. 2003 r.) z późniejszymi zmianami. Niniejsze opracowanie dotyczy budowy wewnętrznej instalacji gazowej w budynku mieszkalnym jednorodzinnym wraz z odcinkiem przyłączeniowym ułożonym w ziemi. </w:t>
      </w:r>
    </w:p>
    <w:p w:rsidR="000208A1" w:rsidRDefault="000208A1" w:rsidP="000208A1">
      <w:pPr>
        <w:pStyle w:val="NormalnyWeb"/>
        <w:spacing w:after="0"/>
      </w:pPr>
    </w:p>
    <w:p w:rsidR="000208A1" w:rsidRPr="00171C26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Zakres robót obejmuje: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- montaż odcinka przyłączeniowego od trójnika  na korytarzu  z rur miedzianych   do pomieszczeń restauracji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wykonanie przebić w ścianach na przewody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montaż kuchenki i pieca z osprzętem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Kolejność realizacji robót: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a. wykonanie wentylacji nawiewno wywiewnej  na zewnątrz budynku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b. montaż odcinka przyłączeniowego i instalacji gazowej wewnętrznej,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c. montaż pieca i kuchenki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d. próby szczelności instalacji ułożonej  wewnątrz budynku,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e. odpowietrzenie instalacji,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f. napełnienie instalacji gazem pieca do pizzy (z serwisem producenta).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g. regulacja palników pieca.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Wykaz istniejących obiektów budowlanych: - budynek mieszkalny wielorodzinny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3. Wskazanie elementów zagospodarowania działki lub terenu, które mogą stwarzać zagrożenie bezpieczeństwa i zdrowia ludzi: -.</w:t>
      </w:r>
      <w:r w:rsidRPr="0005278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istniejące instalacje energetyczne kablowe .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 4. Wskazanie dot. przewidywanych zagrożeń występujących podczas realizacji robót budowlanych, określające skalę i rodzaje zagrożeń oraz miejsce i czas ich wystąpienia: 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- prace palnikiem przy zbliżeniach do elementów i materiałów budowlanych oraz elementów wyposażenia budynku, - wymagana dokładność i ostrożność przy odpowietrzaniu instalacji, - używanie elektronarzędzi zgodnie z przepisami BHP. 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5. Wskazanie sposobu prowadzenia instruktażu pracowników przed przystąpieniem do realizacji robót szczególnie niebezpiecznych: - roboty związane z użyciem palników na gaz techniczny.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6. Wskazanie środków technicznych i organizacyjnych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zagrożeń: - po zakończeniu robót każdego dnia wszystkie narzędzia winny być zabezpieczane przed dostępem osób niepowołanych a butle z gazem technicznym nie mogą być przechowywane w budynku, lecz wywożone każdorazowo poza plac budowy. - oznakowanie placu budowy a w szczególności w rejonie prowadzonych robót na dachu (montaż rury spalinowo-powietrznej).</w:t>
      </w: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.UWAGI KOŃCOWE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Roboty nie ujęte niniejszym opracowaniem, a niezbędne do wykonania należy wykonać zgodnie z zasadami sztuki budowlanej i obowiązującymi przepisami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 przypadku stwierdzenia gruntów nienośnych należy fundamenty dostosować do warunków istniejących lub skontaktować się z autorem niniejszego opracowania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Wszystkie użyte materiały muszą posiadać odpowiednie atesty ITB stwierdzające o dopuszczeniu do stosowania w budownictwie na terenie Rzeczpospolitej Polskiej.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Dopuszcza się stosowania innych niż w opracowaniu rozwiązań konstrukcyjno –materiałowe , po uprzedniej akceptacji ze strony Projektanta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Roboty budowlane należy prowadzić zgodnie z zasadami BHP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 sprawach wątpliwych należy skontaktować się z autorem niniejszego opracowania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Wykonawca nie może wykorzystać błędów lub opuszczeni w dokumentacji, a o ich wykryciu winien niezwłocznie powiadomić projektanta, który dokona odpowiednich zmian i poprawek</w:t>
      </w: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  <w:r w:rsidRPr="00F16AB5">
        <w:rPr>
          <w:rFonts w:ascii="Arial" w:hAnsi="Arial" w:cs="Arial"/>
        </w:rPr>
        <w:t>- Wymiary sprawdzić na budowie</w:t>
      </w:r>
    </w:p>
    <w:p w:rsidR="000208A1" w:rsidRPr="00FC156C" w:rsidRDefault="000208A1" w:rsidP="000208A1">
      <w:pPr>
        <w:rPr>
          <w:rFonts w:ascii="Arial" w:hAnsi="Arial" w:cs="Arial"/>
          <w:sz w:val="22"/>
          <w:szCs w:val="22"/>
        </w:rPr>
      </w:pPr>
    </w:p>
    <w:p w:rsidR="00C53C76" w:rsidRDefault="00C53C76"/>
    <w:sectPr w:rsidR="00C53C76" w:rsidSect="00507F68">
      <w:footerReference w:type="default" r:id="rId8"/>
      <w:pgSz w:w="11906" w:h="16838"/>
      <w:pgMar w:top="426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37C" w:rsidRDefault="00F9337C" w:rsidP="000208A1">
      <w:r>
        <w:separator/>
      </w:r>
    </w:p>
  </w:endnote>
  <w:endnote w:type="continuationSeparator" w:id="1">
    <w:p w:rsidR="00F9337C" w:rsidRDefault="00F9337C" w:rsidP="00020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cumin Pro Medium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340582"/>
      <w:docPartObj>
        <w:docPartGallery w:val="Page Numbers (Bottom of Page)"/>
        <w:docPartUnique/>
      </w:docPartObj>
    </w:sdtPr>
    <w:sdtContent>
      <w:p w:rsidR="00B66D68" w:rsidRDefault="00A077AD">
        <w:pPr>
          <w:pStyle w:val="Stopka"/>
          <w:jc w:val="center"/>
        </w:pPr>
        <w:fldSimple w:instr=" PAGE   \* MERGEFORMAT ">
          <w:r w:rsidR="00873172">
            <w:rPr>
              <w:noProof/>
            </w:rPr>
            <w:t>1</w:t>
          </w:r>
        </w:fldSimple>
      </w:p>
    </w:sdtContent>
  </w:sdt>
  <w:p w:rsidR="00314C0B" w:rsidRDefault="00F9337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340581"/>
      <w:docPartObj>
        <w:docPartGallery w:val="Page Numbers (Bottom of Page)"/>
        <w:docPartUnique/>
      </w:docPartObj>
    </w:sdtPr>
    <w:sdtContent>
      <w:p w:rsidR="000208A1" w:rsidRDefault="00A077AD">
        <w:pPr>
          <w:pStyle w:val="Stopka"/>
          <w:jc w:val="center"/>
        </w:pPr>
        <w:fldSimple w:instr=" PAGE   \* MERGEFORMAT ">
          <w:r w:rsidR="00873172">
            <w:rPr>
              <w:noProof/>
            </w:rPr>
            <w:t>7</w:t>
          </w:r>
        </w:fldSimple>
      </w:p>
    </w:sdtContent>
  </w:sdt>
  <w:p w:rsidR="009E28AD" w:rsidRDefault="00F9337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F68" w:rsidRDefault="00A077AD">
    <w:pPr>
      <w:pStyle w:val="Stopka"/>
      <w:jc w:val="center"/>
    </w:pPr>
    <w:r>
      <w:fldChar w:fldCharType="begin"/>
    </w:r>
    <w:r w:rsidR="0099185C">
      <w:instrText xml:space="preserve"> PAGE   \* MERGEFORMAT </w:instrText>
    </w:r>
    <w:r>
      <w:fldChar w:fldCharType="separate"/>
    </w:r>
    <w:r w:rsidR="00873172">
      <w:rPr>
        <w:noProof/>
      </w:rPr>
      <w:t>1</w:t>
    </w:r>
    <w:r>
      <w:fldChar w:fldCharType="end"/>
    </w:r>
  </w:p>
  <w:p w:rsidR="00507F68" w:rsidRDefault="00F933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37C" w:rsidRDefault="00F9337C" w:rsidP="000208A1">
      <w:r>
        <w:separator/>
      </w:r>
    </w:p>
  </w:footnote>
  <w:footnote w:type="continuationSeparator" w:id="1">
    <w:p w:rsidR="00F9337C" w:rsidRDefault="00F9337C" w:rsidP="000208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8A1"/>
    <w:rsid w:val="000077BC"/>
    <w:rsid w:val="000208A1"/>
    <w:rsid w:val="00873172"/>
    <w:rsid w:val="008C1C02"/>
    <w:rsid w:val="0099185C"/>
    <w:rsid w:val="00A077AD"/>
    <w:rsid w:val="00B66D68"/>
    <w:rsid w:val="00C53C76"/>
    <w:rsid w:val="00CB6C02"/>
    <w:rsid w:val="00CE437B"/>
    <w:rsid w:val="00D27260"/>
    <w:rsid w:val="00D536D7"/>
    <w:rsid w:val="00E5238D"/>
    <w:rsid w:val="00F93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08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08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08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208A1"/>
    <w:pPr>
      <w:spacing w:before="100" w:beforeAutospacing="1" w:after="119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08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08A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0208A1"/>
    <w:pPr>
      <w:widowControl w:val="0"/>
      <w:suppressLineNumbers/>
      <w:suppressAutoHyphens/>
    </w:pPr>
    <w:rPr>
      <w:rFonts w:eastAsia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0208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08A1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2678</Words>
  <Characters>16070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MAREK</cp:lastModifiedBy>
  <cp:revision>6</cp:revision>
  <cp:lastPrinted>2022-07-05T15:22:00Z</cp:lastPrinted>
  <dcterms:created xsi:type="dcterms:W3CDTF">2022-07-05T04:50:00Z</dcterms:created>
  <dcterms:modified xsi:type="dcterms:W3CDTF">2022-07-05T15:22:00Z</dcterms:modified>
</cp:coreProperties>
</file>