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6270" w14:textId="77777777" w:rsidR="0035702D" w:rsidRDefault="0067375D">
      <w:pPr>
        <w:pStyle w:val="Standard"/>
        <w:tabs>
          <w:tab w:val="left" w:pos="1702"/>
        </w:tabs>
        <w:ind w:left="426"/>
        <w:jc w:val="center"/>
        <w:outlineLvl w:val="0"/>
      </w:pPr>
      <w:r>
        <w:rPr>
          <w:b/>
        </w:rPr>
        <w:t>OPIS PRZEDMIOTU ZAMÓWIENIA</w:t>
      </w:r>
    </w:p>
    <w:p w14:paraId="6A3541EB" w14:textId="77777777" w:rsidR="0035702D" w:rsidRDefault="0035702D">
      <w:pPr>
        <w:pStyle w:val="Standard"/>
        <w:tabs>
          <w:tab w:val="left" w:pos="1702"/>
        </w:tabs>
        <w:ind w:left="426"/>
        <w:jc w:val="center"/>
        <w:outlineLvl w:val="0"/>
        <w:rPr>
          <w:i/>
        </w:rPr>
      </w:pPr>
    </w:p>
    <w:p w14:paraId="182ECF7B" w14:textId="77777777" w:rsidR="0035702D" w:rsidRPr="004B51CC" w:rsidRDefault="0067375D" w:rsidP="002C3A55">
      <w:pPr>
        <w:pStyle w:val="Akapitzlist"/>
        <w:numPr>
          <w:ilvl w:val="0"/>
          <w:numId w:val="96"/>
        </w:numPr>
        <w:tabs>
          <w:tab w:val="left" w:pos="783"/>
        </w:tabs>
        <w:spacing w:after="120"/>
        <w:jc w:val="both"/>
        <w:outlineLvl w:val="0"/>
      </w:pPr>
      <w:r w:rsidRPr="004B51CC">
        <w:rPr>
          <w:b/>
        </w:rPr>
        <w:t>Cel i uwarunkowania inwestycji, do której odnosi się zamówienie publiczne</w:t>
      </w:r>
    </w:p>
    <w:p w14:paraId="56DA65DE" w14:textId="10CF7EC2" w:rsidR="0035702D" w:rsidRPr="004B51CC" w:rsidRDefault="0067375D" w:rsidP="00CC7732">
      <w:pPr>
        <w:pStyle w:val="Standard"/>
        <w:numPr>
          <w:ilvl w:val="0"/>
          <w:numId w:val="72"/>
        </w:numPr>
        <w:tabs>
          <w:tab w:val="left" w:pos="1276"/>
        </w:tabs>
        <w:jc w:val="both"/>
        <w:outlineLvl w:val="0"/>
      </w:pPr>
      <w:bookmarkStart w:id="0" w:name="_Hlk83280175"/>
      <w:r w:rsidRPr="004B51CC">
        <w:t xml:space="preserve">Celem niniejszego zamówienia jest wyłonienie Wykonawcy na świadczenie usługi projektowej dla potrzeb budowy </w:t>
      </w:r>
      <w:r w:rsidR="007939FB" w:rsidRPr="004B51CC">
        <w:t>ul. Osiedlowej</w:t>
      </w:r>
      <w:r w:rsidRPr="004B51CC">
        <w:t>. Zamówienie w szczególności obejmuje:</w:t>
      </w:r>
    </w:p>
    <w:bookmarkEnd w:id="0"/>
    <w:p w14:paraId="1382DABB" w14:textId="77777777" w:rsidR="0035702D" w:rsidRPr="004B51CC" w:rsidRDefault="0067375D" w:rsidP="00CC7732">
      <w:pPr>
        <w:pStyle w:val="Standard"/>
        <w:numPr>
          <w:ilvl w:val="0"/>
          <w:numId w:val="73"/>
        </w:numPr>
        <w:tabs>
          <w:tab w:val="left" w:pos="1985"/>
        </w:tabs>
        <w:jc w:val="both"/>
        <w:outlineLvl w:val="0"/>
      </w:pPr>
      <w:r w:rsidRPr="004B51CC">
        <w:t>wykonanie opracowań przedprojektowych:</w:t>
      </w:r>
    </w:p>
    <w:p w14:paraId="1E0DECAF" w14:textId="77777777" w:rsidR="0035702D" w:rsidRPr="004B51CC" w:rsidRDefault="0067375D" w:rsidP="00CC7732">
      <w:pPr>
        <w:pStyle w:val="Standard"/>
        <w:numPr>
          <w:ilvl w:val="0"/>
          <w:numId w:val="74"/>
        </w:numPr>
        <w:ind w:left="993" w:hanging="284"/>
      </w:pPr>
      <w:r w:rsidRPr="004B51CC">
        <w:t>opracowania geodezyjne,</w:t>
      </w:r>
    </w:p>
    <w:p w14:paraId="173DCA9F" w14:textId="77777777" w:rsidR="0035702D" w:rsidRPr="004B51CC" w:rsidRDefault="0067375D">
      <w:pPr>
        <w:pStyle w:val="Standard"/>
        <w:numPr>
          <w:ilvl w:val="0"/>
          <w:numId w:val="33"/>
        </w:numPr>
        <w:ind w:left="993" w:hanging="284"/>
      </w:pPr>
      <w:r w:rsidRPr="004B51CC">
        <w:t>dokumentacja geotechniczna;</w:t>
      </w:r>
    </w:p>
    <w:p w14:paraId="3892EF75" w14:textId="102D6BCE" w:rsidR="0035702D" w:rsidRPr="004B51CC" w:rsidRDefault="0067375D">
      <w:pPr>
        <w:pStyle w:val="Akapitzlist"/>
        <w:numPr>
          <w:ilvl w:val="0"/>
          <w:numId w:val="32"/>
        </w:numPr>
        <w:jc w:val="both"/>
      </w:pPr>
      <w:r w:rsidRPr="004B51CC">
        <w:t>opracowanie koncepcji programowo-przestrzennej</w:t>
      </w:r>
      <w:r w:rsidR="006A685C" w:rsidRPr="004B51CC">
        <w:t xml:space="preserve"> i jej pozytywne uzgodnienie </w:t>
      </w:r>
      <w:r w:rsidR="006A685C" w:rsidRPr="004B51CC">
        <w:br/>
        <w:t>z Zamawiającym, zarządcami dróg i właściwą Radą Osiedla (uzgodnienie z RO po stronie Zamawiającego)</w:t>
      </w:r>
      <w:r w:rsidRPr="004B51CC">
        <w:t>;</w:t>
      </w:r>
    </w:p>
    <w:p w14:paraId="77F93018" w14:textId="77777777" w:rsidR="0035702D" w:rsidRPr="004B51CC" w:rsidRDefault="0067375D">
      <w:pPr>
        <w:pStyle w:val="Akapitzlist"/>
        <w:numPr>
          <w:ilvl w:val="0"/>
          <w:numId w:val="32"/>
        </w:numPr>
        <w:jc w:val="both"/>
        <w:outlineLvl w:val="0"/>
      </w:pPr>
      <w:r w:rsidRPr="004B51CC">
        <w:t>opracowanie dokumentacji projektowej złożonej z:</w:t>
      </w:r>
    </w:p>
    <w:p w14:paraId="2DB70BB2" w14:textId="77777777" w:rsidR="0035702D" w:rsidRPr="004B51CC" w:rsidRDefault="0067375D" w:rsidP="00CC7732">
      <w:pPr>
        <w:pStyle w:val="Akapitzlist"/>
        <w:numPr>
          <w:ilvl w:val="0"/>
          <w:numId w:val="75"/>
        </w:numPr>
        <w:jc w:val="both"/>
        <w:outlineLvl w:val="0"/>
      </w:pPr>
      <w:r w:rsidRPr="004B51CC">
        <w:t>projektu budowlanego złożonego z:</w:t>
      </w:r>
    </w:p>
    <w:p w14:paraId="6248729F" w14:textId="77777777" w:rsidR="0035702D" w:rsidRPr="004B51CC" w:rsidRDefault="0067375D">
      <w:pPr>
        <w:pStyle w:val="Akapitzlist"/>
        <w:ind w:left="1080"/>
        <w:jc w:val="both"/>
        <w:outlineLvl w:val="0"/>
      </w:pPr>
      <w:r w:rsidRPr="004B51CC">
        <w:t>a.1. projektu zagospodarowania działki lub terenu,</w:t>
      </w:r>
    </w:p>
    <w:p w14:paraId="10621821" w14:textId="77777777" w:rsidR="0035702D" w:rsidRPr="004B51CC" w:rsidRDefault="0067375D">
      <w:pPr>
        <w:pStyle w:val="Akapitzlist"/>
        <w:ind w:left="1080"/>
        <w:jc w:val="both"/>
        <w:outlineLvl w:val="0"/>
      </w:pPr>
      <w:r w:rsidRPr="004B51CC">
        <w:t>a.2. projektu architektoniczno-budowlanego,</w:t>
      </w:r>
    </w:p>
    <w:p w14:paraId="1E445FB7" w14:textId="77777777" w:rsidR="0035702D" w:rsidRPr="004B51CC" w:rsidRDefault="0067375D">
      <w:pPr>
        <w:pStyle w:val="Akapitzlist"/>
        <w:ind w:left="1080"/>
        <w:jc w:val="both"/>
        <w:outlineLvl w:val="0"/>
      </w:pPr>
      <w:r w:rsidRPr="004B51CC">
        <w:t>a.3. projektu technicznego,</w:t>
      </w:r>
    </w:p>
    <w:p w14:paraId="4018AC06" w14:textId="7E1B76CA" w:rsidR="0035702D" w:rsidRPr="004B51CC" w:rsidRDefault="0067375D">
      <w:pPr>
        <w:pStyle w:val="Akapitzlist"/>
        <w:ind w:left="1080"/>
        <w:jc w:val="both"/>
        <w:outlineLvl w:val="0"/>
      </w:pPr>
      <w:r w:rsidRPr="004B51CC">
        <w:t>a.4. zbioru wszystkich wymaganych przepisami prawa warunków, uzgodnień, opinii czy decyzji,</w:t>
      </w:r>
      <w:r w:rsidR="00497C63" w:rsidRPr="004B51CC">
        <w:t xml:space="preserve"> w tym również uzyskanie odstępstwa od warunków technicznych (w razie konieczności), czy decyzji środowiskowej (w razie konieczności),</w:t>
      </w:r>
    </w:p>
    <w:p w14:paraId="0D8C3308" w14:textId="77777777" w:rsidR="0035702D" w:rsidRPr="004B51CC" w:rsidRDefault="0067375D">
      <w:pPr>
        <w:pStyle w:val="Akapitzlist"/>
        <w:ind w:left="1080"/>
        <w:jc w:val="both"/>
        <w:outlineLvl w:val="0"/>
      </w:pPr>
      <w:r w:rsidRPr="004B51CC">
        <w:t>a.5. informacji dotyczącej bezpieczeństwa i ochrony zdrowia,</w:t>
      </w:r>
    </w:p>
    <w:p w14:paraId="568E6D02" w14:textId="77777777" w:rsidR="0035702D" w:rsidRPr="004B51CC" w:rsidRDefault="0067375D">
      <w:pPr>
        <w:pStyle w:val="Akapitzlist"/>
        <w:numPr>
          <w:ilvl w:val="0"/>
          <w:numId w:val="49"/>
        </w:numPr>
        <w:jc w:val="both"/>
        <w:outlineLvl w:val="0"/>
      </w:pPr>
      <w:r w:rsidRPr="004B51CC">
        <w:t>dokumentacji dla zgłoszenia robót niewymagających decyzji pozwolenia na budowę lub dla obiektów do rozbiórki (w razie konieczności),</w:t>
      </w:r>
    </w:p>
    <w:p w14:paraId="30F8BAEC" w14:textId="77777777" w:rsidR="0035702D" w:rsidRPr="004B51CC" w:rsidRDefault="0067375D">
      <w:pPr>
        <w:pStyle w:val="Akapitzlist"/>
        <w:numPr>
          <w:ilvl w:val="0"/>
          <w:numId w:val="49"/>
        </w:numPr>
        <w:jc w:val="both"/>
        <w:outlineLvl w:val="0"/>
      </w:pPr>
      <w:r w:rsidRPr="004B51CC">
        <w:t>projektów wykonawczych dla poszczególnych branż,</w:t>
      </w:r>
    </w:p>
    <w:p w14:paraId="5127B75D" w14:textId="77777777" w:rsidR="0035702D" w:rsidRPr="004B51CC" w:rsidRDefault="0067375D">
      <w:pPr>
        <w:pStyle w:val="Akapitzlist"/>
        <w:numPr>
          <w:ilvl w:val="0"/>
          <w:numId w:val="49"/>
        </w:numPr>
        <w:jc w:val="both"/>
        <w:outlineLvl w:val="0"/>
      </w:pPr>
      <w:r w:rsidRPr="004B51CC">
        <w:t>przedmiaru robót dla poszczególnych branż;</w:t>
      </w:r>
    </w:p>
    <w:p w14:paraId="7BB25D7F" w14:textId="5A2CBE29" w:rsidR="0035702D" w:rsidRPr="004B51CC" w:rsidRDefault="0067375D">
      <w:pPr>
        <w:pStyle w:val="Akapitzlist"/>
        <w:numPr>
          <w:ilvl w:val="0"/>
          <w:numId w:val="32"/>
        </w:numPr>
        <w:jc w:val="both"/>
        <w:outlineLvl w:val="0"/>
      </w:pPr>
      <w:r w:rsidRPr="004B51CC">
        <w:t xml:space="preserve">opracowanie projektu stałej organizacji ruchu </w:t>
      </w:r>
      <w:r w:rsidR="00B20524" w:rsidRPr="004B51CC">
        <w:t>(</w:t>
      </w:r>
      <w:r w:rsidR="006A685C" w:rsidRPr="004B51CC">
        <w:t xml:space="preserve">w oparciu o wytyczne Wydziału Zarzadzania Drogami) </w:t>
      </w:r>
      <w:r w:rsidRPr="004B51CC">
        <w:t>wraz z uzyskaniem jego zatwierdzenia;</w:t>
      </w:r>
    </w:p>
    <w:p w14:paraId="04B9D4DD" w14:textId="77777777" w:rsidR="0035702D" w:rsidRPr="004B51CC" w:rsidRDefault="0067375D">
      <w:pPr>
        <w:pStyle w:val="Akapitzlist"/>
        <w:numPr>
          <w:ilvl w:val="0"/>
          <w:numId w:val="32"/>
        </w:numPr>
        <w:jc w:val="both"/>
        <w:outlineLvl w:val="0"/>
      </w:pPr>
      <w:r w:rsidRPr="004B51CC">
        <w:t>opracowanie specyfikacji technicznych wykonania i odbioru robót budowlanych dla poszczególnych branż;</w:t>
      </w:r>
    </w:p>
    <w:p w14:paraId="6827E259" w14:textId="77777777" w:rsidR="0035702D" w:rsidRPr="004B51CC" w:rsidRDefault="0067375D">
      <w:pPr>
        <w:pStyle w:val="Akapitzlist"/>
        <w:numPr>
          <w:ilvl w:val="0"/>
          <w:numId w:val="32"/>
        </w:numPr>
        <w:jc w:val="both"/>
        <w:outlineLvl w:val="0"/>
      </w:pPr>
      <w:r w:rsidRPr="004B51CC">
        <w:t>sporządzenie kosztorysu inwestorskiego wraz z zestawieniem kosztów inwestycji.</w:t>
      </w:r>
      <w:bookmarkStart w:id="1" w:name="_Hlk83303096"/>
      <w:bookmarkEnd w:id="1"/>
    </w:p>
    <w:p w14:paraId="5D2355C9" w14:textId="1D2B2538" w:rsidR="0035702D" w:rsidRPr="004B51CC" w:rsidRDefault="0067375D">
      <w:pPr>
        <w:pStyle w:val="Akapitzlist"/>
        <w:numPr>
          <w:ilvl w:val="0"/>
          <w:numId w:val="6"/>
        </w:numPr>
        <w:jc w:val="both"/>
      </w:pPr>
      <w:r w:rsidRPr="004B51CC">
        <w:t xml:space="preserve">Inwestycja, do której odnosi się niniejsze zamówienie zlokalizowana jest w Kędzierzynie-Koźlu na działkach o nr ewidencyjnych </w:t>
      </w:r>
      <w:r w:rsidR="00626C57" w:rsidRPr="004B51CC">
        <w:t xml:space="preserve">1211, 1217/2 </w:t>
      </w:r>
      <w:r w:rsidRPr="004B51CC">
        <w:t>(obręb K</w:t>
      </w:r>
      <w:r w:rsidR="00883482" w:rsidRPr="004B51CC">
        <w:t>łodnica</w:t>
      </w:r>
      <w:r w:rsidRPr="004B51CC">
        <w:t>). Nie wyklucza się również ujęcia w tym obszarze innych działek, jeśli wyniknie to w toku przygotowywania opracowań będących przedmiotem zamówienia.</w:t>
      </w:r>
    </w:p>
    <w:p w14:paraId="6D55522E" w14:textId="0A6A6FCF" w:rsidR="0035702D" w:rsidRPr="004B51CC" w:rsidRDefault="0067375D" w:rsidP="00B97EF1">
      <w:pPr>
        <w:pStyle w:val="Standard"/>
        <w:numPr>
          <w:ilvl w:val="0"/>
          <w:numId w:val="6"/>
        </w:numPr>
        <w:tabs>
          <w:tab w:val="left" w:pos="1276"/>
        </w:tabs>
        <w:jc w:val="both"/>
        <w:outlineLvl w:val="0"/>
      </w:pPr>
      <w:r w:rsidRPr="004B51CC">
        <w:t xml:space="preserve">Gmina Kędzierzyn-Koźle posiada uchwalony miejscowy plan zagospodarowania przestrzennego miasta Kędzierzyn-Koźle, zatwierdzony Uchwałą Rady Miasta Kędzierzyn-Koźle Nr IX/98/2003 z dnia 22.05.2003 r. (Dz. Urz. Województwa Opolskiego Nr 50, poz. 1038 z późn. zm.), co oznacza, że ustalenie przeznaczenia terenu, rozmieszczenie inwestycji celu publicznego oraz określenie sposobów zagospodarowania i warunków zabudowy terenu następuje właśnie w tym planie miejscowym. Zgodnie z zapisami ww. planu </w:t>
      </w:r>
      <w:r w:rsidR="001F6959" w:rsidRPr="004B51CC">
        <w:t>m</w:t>
      </w:r>
      <w:r w:rsidRPr="004B51CC">
        <w:t>iejscowego, teren inwestycji położony jest na terenie</w:t>
      </w:r>
      <w:r w:rsidR="00B97EF1" w:rsidRPr="004B51CC">
        <w:t xml:space="preserve"> z</w:t>
      </w:r>
      <w:r w:rsidRPr="004B51CC">
        <w:t xml:space="preserve">abudowy mieszkaniowej wielorodzinnej </w:t>
      </w:r>
      <w:r w:rsidR="00B97EF1" w:rsidRPr="004B51CC">
        <w:t xml:space="preserve">niskiej </w:t>
      </w:r>
      <w:r w:rsidRPr="004B51CC">
        <w:t xml:space="preserve">i usług nieuciążliwych - oznaczone symbolem przeznaczenia </w:t>
      </w:r>
      <w:r w:rsidRPr="004B51CC">
        <w:rPr>
          <w:bCs/>
        </w:rPr>
        <w:t>MW</w:t>
      </w:r>
      <w:r w:rsidR="00B97EF1" w:rsidRPr="004B51CC">
        <w:rPr>
          <w:bCs/>
        </w:rPr>
        <w:t>N</w:t>
      </w:r>
      <w:r w:rsidRPr="004B51CC">
        <w:rPr>
          <w:bCs/>
        </w:rPr>
        <w:t>U</w:t>
      </w:r>
      <w:r w:rsidR="00B97EF1" w:rsidRPr="004B51CC">
        <w:rPr>
          <w:bCs/>
        </w:rPr>
        <w:t xml:space="preserve"> </w:t>
      </w:r>
      <w:r w:rsidRPr="004B51CC">
        <w:t xml:space="preserve">w ramach jednostki planistycznej </w:t>
      </w:r>
      <w:r w:rsidR="00B97EF1" w:rsidRPr="004B51CC">
        <w:rPr>
          <w:bCs/>
        </w:rPr>
        <w:t xml:space="preserve">D </w:t>
      </w:r>
      <w:r w:rsidR="00B97EF1" w:rsidRPr="004B51CC">
        <w:rPr>
          <w:b/>
        </w:rPr>
        <w:t>–</w:t>
      </w:r>
      <w:r w:rsidRPr="004B51CC">
        <w:t xml:space="preserve"> K</w:t>
      </w:r>
      <w:r w:rsidR="00B97EF1" w:rsidRPr="004B51CC">
        <w:t>łodnica.</w:t>
      </w:r>
    </w:p>
    <w:p w14:paraId="0AE477E9" w14:textId="77777777" w:rsidR="0035702D" w:rsidRPr="004B51CC" w:rsidRDefault="0067375D">
      <w:pPr>
        <w:pStyle w:val="Standard"/>
        <w:ind w:left="363" w:hanging="6"/>
        <w:jc w:val="both"/>
        <w:outlineLvl w:val="0"/>
      </w:pPr>
      <w:r w:rsidRPr="004B51CC">
        <w:rPr>
          <w:bCs/>
        </w:rPr>
        <w:t xml:space="preserve">Opis szczegółowych uwarunkowań, zawartych w wymienionym wyżej miejscowym planie zagospodarowania przestrzennego, znajduje się w załączonym do niniejszego </w:t>
      </w:r>
      <w:r w:rsidR="008525A9" w:rsidRPr="004B51CC">
        <w:rPr>
          <w:bCs/>
        </w:rPr>
        <w:t>o</w:t>
      </w:r>
      <w:r w:rsidRPr="004B51CC">
        <w:rPr>
          <w:bCs/>
        </w:rPr>
        <w:t>pisu wypisie i wyrysie z miejscowego planu zagospodarowania.</w:t>
      </w:r>
    </w:p>
    <w:p w14:paraId="79D8CC88" w14:textId="77777777" w:rsidR="0035702D" w:rsidRPr="004B51CC" w:rsidRDefault="0067375D" w:rsidP="002C3A55">
      <w:pPr>
        <w:pStyle w:val="Akapitzlist"/>
        <w:numPr>
          <w:ilvl w:val="0"/>
          <w:numId w:val="97"/>
        </w:numPr>
        <w:tabs>
          <w:tab w:val="left" w:pos="1077"/>
          <w:tab w:val="left" w:pos="1146"/>
        </w:tabs>
        <w:spacing w:before="120" w:after="120"/>
        <w:jc w:val="both"/>
        <w:outlineLvl w:val="0"/>
      </w:pPr>
      <w:r w:rsidRPr="004B51CC">
        <w:rPr>
          <w:b/>
        </w:rPr>
        <w:t>Charakterystyka przedmiotu zamówienia</w:t>
      </w:r>
      <w:bookmarkStart w:id="2" w:name="_Hlk83302120"/>
      <w:bookmarkEnd w:id="2"/>
    </w:p>
    <w:p w14:paraId="0D2B78A8" w14:textId="77777777" w:rsidR="002F3056" w:rsidRPr="004B51CC" w:rsidRDefault="002F3056" w:rsidP="002C3A55">
      <w:pPr>
        <w:pStyle w:val="Standard"/>
        <w:numPr>
          <w:ilvl w:val="0"/>
          <w:numId w:val="76"/>
        </w:numPr>
        <w:tabs>
          <w:tab w:val="left" w:pos="1276"/>
        </w:tabs>
        <w:jc w:val="both"/>
        <w:outlineLvl w:val="0"/>
      </w:pPr>
      <w:r w:rsidRPr="004B51CC">
        <w:t>Przedmiotem zamówienia jest opracowanie kompleksowej dokumentacji projektowo-kosztorysowej obejmującej w szczególności:</w:t>
      </w:r>
    </w:p>
    <w:p w14:paraId="57C087F1" w14:textId="54D2BC49" w:rsidR="002F3056" w:rsidRPr="004B51CC" w:rsidRDefault="002F3056" w:rsidP="002C3A55">
      <w:pPr>
        <w:pStyle w:val="Akapitzlist"/>
        <w:numPr>
          <w:ilvl w:val="0"/>
          <w:numId w:val="77"/>
        </w:numPr>
        <w:tabs>
          <w:tab w:val="left" w:pos="1984"/>
        </w:tabs>
        <w:jc w:val="both"/>
        <w:outlineLvl w:val="0"/>
      </w:pPr>
      <w:r w:rsidRPr="004B51CC">
        <w:t xml:space="preserve">budowę drogi </w:t>
      </w:r>
      <w:r w:rsidR="00C77EE4" w:rsidRPr="004B51CC">
        <w:t>publicznej gminnej o kategorii ruchu KR1</w:t>
      </w:r>
      <w:r w:rsidR="00F95077" w:rsidRPr="004B51CC">
        <w:t xml:space="preserve"> o długości ok. 40 m szer. ok 10</w:t>
      </w:r>
      <w:r w:rsidR="00162910" w:rsidRPr="004B51CC">
        <w:t>,0</w:t>
      </w:r>
      <w:r w:rsidR="00F95077" w:rsidRPr="004B51CC">
        <w:t>m</w:t>
      </w:r>
      <w:r w:rsidR="00162910" w:rsidRPr="004B51CC">
        <w:t xml:space="preserve"> a na odcinku </w:t>
      </w:r>
      <w:r w:rsidR="00675D60" w:rsidRPr="004B51CC">
        <w:t xml:space="preserve">dalszym </w:t>
      </w:r>
      <w:r w:rsidR="006F38EF" w:rsidRPr="004B51CC">
        <w:t xml:space="preserve">ok.140m </w:t>
      </w:r>
      <w:r w:rsidR="00162910" w:rsidRPr="004B51CC">
        <w:t>o szerokości 6,0m proponuje się budowę ciągu pieszo-jezdnego o szerokości pasa drogowego</w:t>
      </w:r>
      <w:r w:rsidR="000A35F8" w:rsidRPr="004B51CC">
        <w:t>,</w:t>
      </w:r>
      <w:r w:rsidR="00162910" w:rsidRPr="004B51CC">
        <w:t xml:space="preserve"> z wyodrębnioną krawężnikami </w:t>
      </w:r>
      <w:r w:rsidR="00162910" w:rsidRPr="004B51CC">
        <w:lastRenderedPageBreak/>
        <w:t>najazdowymi o wys. 0-2cm nawierzchnią</w:t>
      </w:r>
      <w:r w:rsidR="000A35F8" w:rsidRPr="004B51CC">
        <w:t>,</w:t>
      </w:r>
      <w:r w:rsidR="00162910" w:rsidRPr="004B51CC">
        <w:t xml:space="preserve"> o szerokości 4,5m</w:t>
      </w:r>
      <w:r w:rsidRPr="004B51CC">
        <w:t>,</w:t>
      </w:r>
      <w:r w:rsidR="00162910" w:rsidRPr="004B51CC">
        <w:t xml:space="preserve"> z kostki brukowej betonowej w kolorze grafitowym, oraz brukowanymi kostką betonową w kolorze szarym obustronnymi pasami o szerokoś</w:t>
      </w:r>
      <w:r w:rsidR="000A35F8" w:rsidRPr="004B51CC">
        <w:t>ci 0,75m,</w:t>
      </w:r>
    </w:p>
    <w:p w14:paraId="102C0A43" w14:textId="1859B521" w:rsidR="002F3056" w:rsidRPr="004B51CC" w:rsidRDefault="002F3056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budowę</w:t>
      </w:r>
      <w:r w:rsidR="00C77EE4" w:rsidRPr="004B51CC">
        <w:t xml:space="preserve">/przebudowę skrzyżowania projektowanej drogi </w:t>
      </w:r>
      <w:r w:rsidR="00F95077" w:rsidRPr="004B51CC">
        <w:t xml:space="preserve">z </w:t>
      </w:r>
      <w:r w:rsidR="00F17358" w:rsidRPr="004B51CC">
        <w:t>p</w:t>
      </w:r>
      <w:r w:rsidR="00F95077" w:rsidRPr="004B51CC">
        <w:t xml:space="preserve">l. Richarda Wagnera </w:t>
      </w:r>
      <w:r w:rsidR="00A171E1" w:rsidRPr="004B51CC">
        <w:br/>
      </w:r>
      <w:r w:rsidR="00F95077" w:rsidRPr="004B51CC">
        <w:t>i ul. Błonie</w:t>
      </w:r>
      <w:r w:rsidRPr="004B51CC">
        <w:t>,</w:t>
      </w:r>
    </w:p>
    <w:p w14:paraId="04925A6D" w14:textId="3F062EBD" w:rsidR="002F3056" w:rsidRPr="004B51CC" w:rsidRDefault="006F38EF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budowę zjazdów do każdej przyległej do drogi nieruchomości</w:t>
      </w:r>
      <w:r w:rsidR="00A93747" w:rsidRPr="004B51CC">
        <w:t>.</w:t>
      </w:r>
      <w:r w:rsidRPr="004B51CC">
        <w:t xml:space="preserve"> </w:t>
      </w:r>
      <w:r w:rsidR="00A93747" w:rsidRPr="004B51CC">
        <w:t>L</w:t>
      </w:r>
      <w:r w:rsidRPr="004B51CC">
        <w:t>okalizacja zjazdu musi być uzgodniona z właścicielem nieruchomości na piśmie</w:t>
      </w:r>
      <w:r w:rsidR="00E46371" w:rsidRPr="004B51CC">
        <w:t xml:space="preserve"> i przedło</w:t>
      </w:r>
      <w:r w:rsidR="00912FB8" w:rsidRPr="004B51CC">
        <w:t>żona</w:t>
      </w:r>
      <w:r w:rsidR="00E46371" w:rsidRPr="004B51CC">
        <w:t xml:space="preserve"> Zamawiającemu</w:t>
      </w:r>
      <w:r w:rsidR="002F3056" w:rsidRPr="004B51CC">
        <w:t>,</w:t>
      </w:r>
    </w:p>
    <w:p w14:paraId="7DA3AFE8" w14:textId="5E97B5E3" w:rsidR="002F3056" w:rsidRPr="004B51CC" w:rsidRDefault="006A68B8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budowę kanału technologicznego</w:t>
      </w:r>
      <w:r w:rsidR="000B3F5F" w:rsidRPr="004B51CC">
        <w:t xml:space="preserve"> </w:t>
      </w:r>
      <w:r w:rsidR="003C24DD" w:rsidRPr="004B51CC">
        <w:t xml:space="preserve">zgodnie z wytycznymi Wydziału </w:t>
      </w:r>
      <w:r w:rsidR="00647A68" w:rsidRPr="004B51CC">
        <w:t>Zarządzania Drogami,</w:t>
      </w:r>
    </w:p>
    <w:p w14:paraId="0BA04CD9" w14:textId="7E1F4B24" w:rsidR="002F3056" w:rsidRPr="004B51CC" w:rsidRDefault="002F3056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budowę oświetlenia</w:t>
      </w:r>
      <w:r w:rsidR="000A35F8" w:rsidRPr="004B51CC">
        <w:t xml:space="preserve"> ulicznego zgodnie z warunkami technicznymi Wydziału Ochrony Środowiska i Rolnictwa</w:t>
      </w:r>
      <w:r w:rsidR="008145A9" w:rsidRPr="004B51CC">
        <w:t xml:space="preserve"> z dnia 14.03.2022</w:t>
      </w:r>
      <w:r w:rsidR="00912FB8" w:rsidRPr="004B51CC">
        <w:t xml:space="preserve"> r.</w:t>
      </w:r>
      <w:r w:rsidRPr="004B51CC">
        <w:t>,</w:t>
      </w:r>
    </w:p>
    <w:p w14:paraId="5DC7ECA1" w14:textId="34D1C4B7" w:rsidR="002F3056" w:rsidRPr="004B51CC" w:rsidRDefault="002F3056" w:rsidP="00867979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odwodnienie pasa drogowego,</w:t>
      </w:r>
    </w:p>
    <w:p w14:paraId="59CDBE1E" w14:textId="77777777" w:rsidR="002F3056" w:rsidRPr="004B51CC" w:rsidRDefault="002F3056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przebudowę i zabezpieczenie sieci istniejącej infrastruktury,</w:t>
      </w:r>
    </w:p>
    <w:p w14:paraId="450378BD" w14:textId="77777777" w:rsidR="002F3056" w:rsidRPr="004B51CC" w:rsidRDefault="002F3056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wycinkę drzew i krzewów kolidujących z inwestycją (w razie konieczności),</w:t>
      </w:r>
    </w:p>
    <w:p w14:paraId="313BBD75" w14:textId="77777777" w:rsidR="002F3056" w:rsidRPr="004B51CC" w:rsidRDefault="002F3056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zagospodarowanie terenu zielonego.</w:t>
      </w:r>
    </w:p>
    <w:p w14:paraId="5BE00054" w14:textId="77777777" w:rsidR="002F3056" w:rsidRPr="004B51CC" w:rsidRDefault="002F3056" w:rsidP="00CC7732">
      <w:pPr>
        <w:pStyle w:val="Akapitzlist"/>
        <w:numPr>
          <w:ilvl w:val="0"/>
          <w:numId w:val="50"/>
        </w:numPr>
        <w:tabs>
          <w:tab w:val="left" w:pos="1633"/>
        </w:tabs>
        <w:spacing w:before="120"/>
        <w:jc w:val="both"/>
        <w:outlineLvl w:val="0"/>
      </w:pPr>
      <w:r w:rsidRPr="004B51CC">
        <w:t>Inne istotne informacje:</w:t>
      </w:r>
    </w:p>
    <w:p w14:paraId="519082C2" w14:textId="5411CD07" w:rsidR="009A5513" w:rsidRPr="004B51CC" w:rsidRDefault="009A5513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>projektowana droga jest drogą dojazdową do budynków mieszkalnych jednorodzinnych,</w:t>
      </w:r>
    </w:p>
    <w:p w14:paraId="65E59D5D" w14:textId="7766A9EF" w:rsidR="00CB7BCD" w:rsidRPr="004B51CC" w:rsidRDefault="00CB7BCD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>r</w:t>
      </w:r>
      <w:r w:rsidR="003C24DD" w:rsidRPr="004B51CC">
        <w:t xml:space="preserve">zędne niwelety projektowanej drogi zachować na poziomie </w:t>
      </w:r>
      <w:r w:rsidRPr="004B51CC">
        <w:t>istniejącego</w:t>
      </w:r>
      <w:r w:rsidR="003C24DD" w:rsidRPr="004B51CC">
        <w:t xml:space="preserve"> utwardzenia terenu</w:t>
      </w:r>
      <w:r w:rsidRPr="004B51CC">
        <w:t xml:space="preserve"> (nie podnosić wysokości drogi),</w:t>
      </w:r>
    </w:p>
    <w:p w14:paraId="21E5D188" w14:textId="43CB480E" w:rsidR="00CB7BCD" w:rsidRPr="004B51CC" w:rsidRDefault="00CB7BCD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>jezdnia</w:t>
      </w:r>
      <w:r w:rsidR="00647A68" w:rsidRPr="004B51CC">
        <w:t xml:space="preserve">/ciąg pieszo-jezdny o nawierzchni z kostki brukowej betonowej </w:t>
      </w:r>
      <w:proofErr w:type="spellStart"/>
      <w:r w:rsidR="00647A68" w:rsidRPr="004B51CC">
        <w:t>bezfazowej</w:t>
      </w:r>
      <w:proofErr w:type="spellEnd"/>
      <w:r w:rsidR="00647A68" w:rsidRPr="004B51CC">
        <w:t>,</w:t>
      </w:r>
    </w:p>
    <w:p w14:paraId="68982B08" w14:textId="70A2042E" w:rsidR="00BA17D0" w:rsidRPr="004B51CC" w:rsidRDefault="00BA17D0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 xml:space="preserve">ulicę należy zaprojektować z uwzględnieniem środków uspokojenia ruchu </w:t>
      </w:r>
      <w:r w:rsidR="00675D60" w:rsidRPr="004B51CC">
        <w:br/>
      </w:r>
      <w:r w:rsidRPr="004B51CC">
        <w:t>z ograniczeniem prędkości do 30km/godz.,</w:t>
      </w:r>
    </w:p>
    <w:p w14:paraId="4F724E4C" w14:textId="370DABCA" w:rsidR="002F3056" w:rsidRPr="004B51CC" w:rsidRDefault="00B06637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 xml:space="preserve">odprowadzenie wód opadowych do kanalizacji za pośrednictwem ścieku </w:t>
      </w:r>
      <w:proofErr w:type="spellStart"/>
      <w:r w:rsidRPr="004B51CC">
        <w:t>przykrawężnikowego</w:t>
      </w:r>
      <w:proofErr w:type="spellEnd"/>
      <w:r w:rsidR="002F3056" w:rsidRPr="004B51CC">
        <w:t>,</w:t>
      </w:r>
    </w:p>
    <w:p w14:paraId="6F32AA39" w14:textId="1202EAA3" w:rsidR="00022ED9" w:rsidRPr="004B51CC" w:rsidRDefault="00022ED9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>opracowanie projektowe należy uzgodnić z zarządcą drogi</w:t>
      </w:r>
      <w:r w:rsidR="00577044" w:rsidRPr="004B51CC">
        <w:t xml:space="preserve"> na etapie koncepcji, łącznie z koncepcją odwodnienia drogi i docelowej organizacji ruchu</w:t>
      </w:r>
      <w:r w:rsidRPr="004B51CC">
        <w:t>,</w:t>
      </w:r>
    </w:p>
    <w:p w14:paraId="30D0F814" w14:textId="22843F0C" w:rsidR="002F3056" w:rsidRPr="004B51CC" w:rsidRDefault="002F3056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>odprowadzenie wód opadowych i roztopowych przewidzieć do istniejąc</w:t>
      </w:r>
      <w:r w:rsidR="009A5513" w:rsidRPr="004B51CC">
        <w:t xml:space="preserve">ych urządzeń </w:t>
      </w:r>
      <w:r w:rsidRPr="004B51CC">
        <w:t>kanalizacji deszczowej ø</w:t>
      </w:r>
      <w:r w:rsidR="009A5513" w:rsidRPr="004B51CC">
        <w:t>4</w:t>
      </w:r>
      <w:r w:rsidRPr="004B51CC">
        <w:t>00</w:t>
      </w:r>
      <w:r w:rsidR="00F17358" w:rsidRPr="004B51CC">
        <w:t>mm</w:t>
      </w:r>
      <w:r w:rsidRPr="004B51CC">
        <w:t xml:space="preserve"> zlokalizowan</w:t>
      </w:r>
      <w:r w:rsidR="009A5513" w:rsidRPr="004B51CC">
        <w:t>ych</w:t>
      </w:r>
      <w:r w:rsidRPr="004B51CC">
        <w:t xml:space="preserve"> w pasie drogowym </w:t>
      </w:r>
      <w:r w:rsidR="009A5513" w:rsidRPr="004B51CC">
        <w:t>pl</w:t>
      </w:r>
      <w:r w:rsidR="00B06637" w:rsidRPr="004B51CC">
        <w:t>.</w:t>
      </w:r>
      <w:r w:rsidR="009A5513" w:rsidRPr="004B51CC">
        <w:t xml:space="preserve"> Richarda Wagner</w:t>
      </w:r>
      <w:r w:rsidR="00F17358" w:rsidRPr="004B51CC">
        <w:t>a</w:t>
      </w:r>
      <w:r w:rsidRPr="004B51CC">
        <w:t>, zgodnie z wytycznymi Miejskich Wodociągów i Kanalizacji Sp. z o.o.,</w:t>
      </w:r>
    </w:p>
    <w:p w14:paraId="4FBF7BD8" w14:textId="794F81A4" w:rsidR="00F17358" w:rsidRPr="004B51CC" w:rsidRDefault="00F17358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 xml:space="preserve">w zakresie urządzeń kanalizacji sanitarnej istniejące widoczne </w:t>
      </w:r>
      <w:r w:rsidR="006674CE" w:rsidRPr="004B51CC">
        <w:t xml:space="preserve">jej </w:t>
      </w:r>
      <w:r w:rsidRPr="004B51CC">
        <w:t xml:space="preserve">elementy (tj. włazy studzienek) dostosować do </w:t>
      </w:r>
      <w:r w:rsidR="006674CE" w:rsidRPr="004B51CC">
        <w:t xml:space="preserve">niwelety </w:t>
      </w:r>
      <w:r w:rsidRPr="004B51CC">
        <w:t xml:space="preserve">nowej </w:t>
      </w:r>
      <w:r w:rsidR="006674CE" w:rsidRPr="004B51CC">
        <w:t>nawierzchni drogi zgodnie z wytycznymi Miejskich Wodociągów i Kanalizacji Sp. z o.o.,</w:t>
      </w:r>
    </w:p>
    <w:p w14:paraId="560E96F4" w14:textId="39FE117E" w:rsidR="006674CE" w:rsidRPr="004B51CC" w:rsidRDefault="006674CE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 xml:space="preserve">w zakresie urządzeń wodociągowych istniejące widoczne ich elementy (tj. skrzynki od zasuw wodociągowych) dostosować do niwelety nowej nawierzchni drogi zgodnie </w:t>
      </w:r>
      <w:r w:rsidRPr="004B51CC">
        <w:br/>
        <w:t>z wytycznymi Miejskich Wodociągów i Kanalizacji Sp. z o.o.,</w:t>
      </w:r>
    </w:p>
    <w:p w14:paraId="6D5E888A" w14:textId="20482A06" w:rsidR="002F3056" w:rsidRPr="004B51CC" w:rsidRDefault="00661307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 xml:space="preserve">na ewentualnych pasach zieleni zaprojektować nasadzenia </w:t>
      </w:r>
      <w:r w:rsidR="002F3056" w:rsidRPr="004B51CC">
        <w:t xml:space="preserve">zgodnie z wytycznymi Wydziału Ochrony Środowiska </w:t>
      </w:r>
      <w:r w:rsidR="001F6959" w:rsidRPr="004B51CC">
        <w:t xml:space="preserve">UMK-K </w:t>
      </w:r>
      <w:r w:rsidR="002F3056" w:rsidRPr="004B51CC">
        <w:t>oraz podstawowymi wytycznymi dla kształtowania zieleni</w:t>
      </w:r>
      <w:r w:rsidR="004A2069" w:rsidRPr="004B51CC">
        <w:t>,</w:t>
      </w:r>
    </w:p>
    <w:p w14:paraId="7E360713" w14:textId="1BB08D63" w:rsidR="004A2069" w:rsidRPr="004B51CC" w:rsidRDefault="004A2069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 xml:space="preserve">na terenie objętym opracowaniem przebiega dystrybucyjna siec gazowa niskiego ciśnienia PE DN 110 wraz z przyłączami PE DN 63/50 będąca we władaniu Gazowni w Kędzierzynie-Koźlu (warunki Polskiej Spółki Gazownictwa, Gazownia </w:t>
      </w:r>
      <w:r w:rsidRPr="004B51CC">
        <w:br/>
        <w:t>w Kędzierzynie-Koźlu).</w:t>
      </w:r>
    </w:p>
    <w:p w14:paraId="5EA8FE6E" w14:textId="77777777" w:rsidR="002F3056" w:rsidRPr="004B51CC" w:rsidRDefault="002F3056" w:rsidP="00CC7732">
      <w:pPr>
        <w:pStyle w:val="Akapitzlist"/>
        <w:numPr>
          <w:ilvl w:val="0"/>
          <w:numId w:val="50"/>
        </w:numPr>
        <w:spacing w:before="120"/>
        <w:ind w:left="357" w:hanging="357"/>
      </w:pPr>
      <w:r w:rsidRPr="004B51CC">
        <w:t>Założenia ogólne do projektowania:</w:t>
      </w:r>
    </w:p>
    <w:p w14:paraId="1435BC2C" w14:textId="7E31A575" w:rsidR="002F3056" w:rsidRPr="004B51CC" w:rsidRDefault="002F3056" w:rsidP="002C3A55">
      <w:pPr>
        <w:pStyle w:val="Akapitzlist"/>
        <w:numPr>
          <w:ilvl w:val="0"/>
          <w:numId w:val="79"/>
        </w:numPr>
        <w:tabs>
          <w:tab w:val="left" w:pos="1984"/>
        </w:tabs>
        <w:jc w:val="both"/>
        <w:outlineLvl w:val="0"/>
      </w:pPr>
      <w:r w:rsidRPr="004B51CC">
        <w:t xml:space="preserve">dokumentacja musi być opracowana w sposób kompleksowy i zgodny </w:t>
      </w:r>
      <w:r w:rsidR="00A93747" w:rsidRPr="004B51CC">
        <w:br/>
      </w:r>
      <w:r w:rsidRPr="004B51CC">
        <w:t xml:space="preserve">z obowiązującymi przepisami, normami i zasadami wiedzy technicznej oraz wymaganiami niniejszego </w:t>
      </w:r>
      <w:r w:rsidR="001F6959" w:rsidRPr="004B51CC">
        <w:t>opisu</w:t>
      </w:r>
      <w:r w:rsidRPr="004B51CC">
        <w:t xml:space="preserve">, przy czym w przypadku zmiany w trakcie wykonywania zamówienia przepisów prawa, norm, normatywów, wzorów, instrukcji lub wytycznych mających zastosowanie do opracowań i czynności składających się na </w:t>
      </w:r>
      <w:r w:rsidRPr="004B51CC">
        <w:lastRenderedPageBreak/>
        <w:t>przedmiot zamówienia</w:t>
      </w:r>
      <w:r w:rsidR="00C65A21" w:rsidRPr="004B51CC">
        <w:t>,</w:t>
      </w:r>
      <w:r w:rsidRPr="004B51CC">
        <w:t xml:space="preserve"> Wykonawca zobowiązany jest do dostosowania tych opracowań i czynności do wprowadzonych zmian,</w:t>
      </w:r>
    </w:p>
    <w:p w14:paraId="6C80A146" w14:textId="77777777" w:rsidR="002F3056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 xml:space="preserve">dokumentacja powinna być wykonana w stanie kompletnym z punktu widzenia celu, któremu ma służyć, poza uzyskaniem przez Zamawiającego decyzji w zakresie zatwierdzenia projektu budowlanego oraz udzielenia pozwolenia na budowę lub skutecznym zgłoszeniu robót nie wymagających pozwolenia, będzie stanowić opis przedmiotu zamówienia na roboty budowlane w oparciu o ustawę </w:t>
      </w:r>
      <w:bookmarkStart w:id="3" w:name="_Hlk83301828"/>
      <w:r w:rsidRPr="004B51CC">
        <w:t xml:space="preserve">Prawo zamówień publicznych </w:t>
      </w:r>
      <w:bookmarkEnd w:id="3"/>
      <w:r w:rsidRPr="004B51CC">
        <w:t xml:space="preserve">oraz podstawę do realizacji (na jej podstawie) pełnego zakresu robót budowlanych niezbędnego dla użytkowania obiektu zgodnie z przeznaczeniem. Wykonawca dokumentacji jest odpowiedzialny za jej zgodność z przedmiarem robót </w:t>
      </w:r>
      <w:r w:rsidRPr="004B51CC">
        <w:br/>
        <w:t xml:space="preserve">w aspekcie zestawienia wszystkich rodzajów robót, ilości robót i ich opisu. </w:t>
      </w:r>
      <w:r w:rsidRPr="004B51CC">
        <w:rPr>
          <w:u w:val="single"/>
        </w:rPr>
        <w:t>Przedmiar musi być sporządzony ze szczególną starannością</w:t>
      </w:r>
      <w:r w:rsidRPr="004B51CC">
        <w:t xml:space="preserve"> tak, aby skutki ewentualnych nieprawidłowości nie naruszyły interesu gospodarczego Zamawiającego i przyszłego Wykonawcy robót,</w:t>
      </w:r>
    </w:p>
    <w:p w14:paraId="1DB7EA9A" w14:textId="3322E41A" w:rsidR="002F3056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 xml:space="preserve">dokumentacja powinna być wewnętrznie spójna i skoordynowana we wszystkich branżach, powinna zawierać optymalne rozwiązania funkcjonalne, użytkowe, konstrukcyjne, materiałowe, które zapewnią wydatkowanie środków publicznych </w:t>
      </w:r>
      <w:r w:rsidR="008644D3" w:rsidRPr="004B51CC">
        <w:br/>
      </w:r>
      <w:r w:rsidRPr="004B51CC">
        <w:t>z zachowaniem zasad celowości i oszczędności przy jednoczesnym uzyskaniu najlepszych efektów,</w:t>
      </w:r>
    </w:p>
    <w:p w14:paraId="33AFC646" w14:textId="6F853C88" w:rsidR="002F3056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 xml:space="preserve">dokumentacja powinna być wykonana oraz sprawdzona przez osoby posiadające uprawnienia budowlane do projektowania w odpowiedniej specjalności, zapewniając uwzględnienie zawartych w przepisach zasad bezpieczeństwa i ochrony zdrowia </w:t>
      </w:r>
      <w:r w:rsidRPr="004B51CC">
        <w:br/>
        <w:t>w procesie budowy, biorąc pod uwagę specyfikę projektowanego obiektu budowlanego,</w:t>
      </w:r>
    </w:p>
    <w:p w14:paraId="60211A7D" w14:textId="77777777" w:rsidR="00DD102B" w:rsidRPr="004B51CC" w:rsidRDefault="00DD102B" w:rsidP="00DD102B">
      <w:pPr>
        <w:pStyle w:val="Akapitzlist"/>
        <w:numPr>
          <w:ilvl w:val="0"/>
          <w:numId w:val="52"/>
        </w:numPr>
        <w:jc w:val="both"/>
      </w:pPr>
      <w:r w:rsidRPr="004B51CC">
        <w:t>Wykonawca zobowiązuje się, że wykonując umowę będzie przestrzegał przepisów ustawy z dnia 19 lipca 2019 r. – o zapewnieniu dostępności osobom ze szczególnymi potrzebami (Dz.U.2020 poz.1062), w szczególności art. 6 pkt 1 w zakresie minimalnych wymagań służących zapewnieniu dostępności architektonicznej,</w:t>
      </w:r>
    </w:p>
    <w:p w14:paraId="3916A56C" w14:textId="77777777" w:rsidR="00B20524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 xml:space="preserve">Zamawiający informuje, że preferuje nowoczesność w odniesieniu do rozwiązań technologicznych i materiałowych, spełniających wymagania funkcjonalno-użytkowe </w:t>
      </w:r>
      <w:r w:rsidRPr="004B51CC">
        <w:br/>
        <w:t>i programowe określone przez</w:t>
      </w:r>
      <w:r w:rsidR="00B20524" w:rsidRPr="004B51CC">
        <w:t>:</w:t>
      </w:r>
    </w:p>
    <w:p w14:paraId="79564B56" w14:textId="1DDC1FB1" w:rsidR="002F3056" w:rsidRPr="004B51CC" w:rsidRDefault="002F3056" w:rsidP="002C3A55">
      <w:pPr>
        <w:pStyle w:val="Akapitzlist"/>
        <w:numPr>
          <w:ilvl w:val="0"/>
          <w:numId w:val="113"/>
        </w:numPr>
        <w:tabs>
          <w:tab w:val="left" w:pos="1984"/>
        </w:tabs>
        <w:jc w:val="both"/>
        <w:outlineLvl w:val="0"/>
      </w:pPr>
      <w:r w:rsidRPr="004B51CC">
        <w:t>Zamawiającego,</w:t>
      </w:r>
    </w:p>
    <w:p w14:paraId="75685F11" w14:textId="0E3609C8" w:rsidR="00B20524" w:rsidRPr="004B51CC" w:rsidRDefault="00B20524" w:rsidP="002C3A55">
      <w:pPr>
        <w:pStyle w:val="Akapitzlist"/>
        <w:numPr>
          <w:ilvl w:val="0"/>
          <w:numId w:val="113"/>
        </w:numPr>
      </w:pPr>
      <w:r w:rsidRPr="004B51CC">
        <w:t>zarządcę dróg (Wydział Zarządzania Drogami UM),</w:t>
      </w:r>
    </w:p>
    <w:p w14:paraId="06345A70" w14:textId="43D8E880" w:rsidR="00B20524" w:rsidRPr="004B51CC" w:rsidRDefault="00B20524" w:rsidP="002C3A55">
      <w:pPr>
        <w:pStyle w:val="Akapitzlist"/>
        <w:numPr>
          <w:ilvl w:val="0"/>
          <w:numId w:val="113"/>
        </w:numPr>
        <w:jc w:val="both"/>
      </w:pPr>
      <w:r w:rsidRPr="004B51CC">
        <w:t>gestorów sieci np. Miejskie Wodociągi i Kanalizację Sp. z o.o. (dostępne na ich stronie internetowej www.mwik.com.pl w zakładce „Dział techniczny/Dla Projektanta”) lub</w:t>
      </w:r>
    </w:p>
    <w:p w14:paraId="20B87A9B" w14:textId="27E2F245" w:rsidR="00B20524" w:rsidRPr="004B51CC" w:rsidRDefault="00B20524" w:rsidP="002C3A55">
      <w:pPr>
        <w:pStyle w:val="Akapitzlist"/>
        <w:numPr>
          <w:ilvl w:val="0"/>
          <w:numId w:val="113"/>
        </w:numPr>
        <w:tabs>
          <w:tab w:val="left" w:pos="1984"/>
        </w:tabs>
        <w:jc w:val="both"/>
        <w:outlineLvl w:val="0"/>
      </w:pPr>
      <w:r w:rsidRPr="004B51CC">
        <w:t>inną jednostkę wydającą warunki przyłączenia obiektu do sieci lub uzgadniającą proponowane rozwiązania.</w:t>
      </w:r>
    </w:p>
    <w:p w14:paraId="7E950F42" w14:textId="77777777" w:rsidR="002F3056" w:rsidRPr="004B51CC" w:rsidRDefault="00C65A21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>d</w:t>
      </w:r>
      <w:r w:rsidR="002F3056" w:rsidRPr="004B51CC">
        <w:t xml:space="preserve">okumentacja projektowa winna spełniać wymagania ustawy Prawo zamówień publicznych, </w:t>
      </w:r>
      <w:r w:rsidR="002F3056" w:rsidRPr="004B51CC">
        <w:rPr>
          <w:u w:val="single"/>
        </w:rPr>
        <w:t>ze szczególnym uwzględnieniem przepisów art. 99 do art. 103 tej ustawy</w:t>
      </w:r>
      <w:r w:rsidR="002F3056" w:rsidRPr="004B51CC">
        <w:t>,</w:t>
      </w:r>
    </w:p>
    <w:p w14:paraId="37776245" w14:textId="77777777" w:rsidR="002F3056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 xml:space="preserve">Wykonawca opracowując przedmiot zamówienia i opisując go za pomocą norm, aprobat, specyfikacji technicznych i systemów odniesienia jak wyżej opisanych, obowiązany jest wskazać, że dopuszcza rozwiązania równoważne opisywanym podając parametry, na podstawie których równoważność będzie oceniana. Zamawiający wymaga opracowania tabeli równoważności dla wyrobów, dla których w dokumentacji nie będą określone ich parametry techniczno-jakościowe, a jedynie będzie użyty znak towarowy, nazwa producenta itp. ze słowami „lub równorzędny”. Tabela równoważności musi wskazywać parametry, które muszą spełniać Wykonawcy robót budowlanych składający oferty równoważne. </w:t>
      </w:r>
      <w:r w:rsidRPr="004B51CC">
        <w:rPr>
          <w:u w:val="single"/>
        </w:rPr>
        <w:t>Brak tabeli równoważności stanowić będzie wadę dokumentacji projektowej</w:t>
      </w:r>
      <w:r w:rsidRPr="004B51CC">
        <w:t>. Wzór tabeli udostępnia Zamawiający,</w:t>
      </w:r>
    </w:p>
    <w:p w14:paraId="7A01BE50" w14:textId="77777777" w:rsidR="002F3056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>Zamawiający jest w posiadaniu następujących materiałów do projektowania:</w:t>
      </w:r>
    </w:p>
    <w:p w14:paraId="2FEF0DAE" w14:textId="6D6860F3" w:rsidR="002F3056" w:rsidRPr="004B51CC" w:rsidRDefault="002F3056" w:rsidP="002C3A55">
      <w:pPr>
        <w:pStyle w:val="Akapitzlist"/>
        <w:numPr>
          <w:ilvl w:val="0"/>
          <w:numId w:val="80"/>
        </w:numPr>
        <w:tabs>
          <w:tab w:val="left" w:pos="1984"/>
        </w:tabs>
        <w:jc w:val="both"/>
        <w:outlineLvl w:val="0"/>
      </w:pPr>
      <w:bookmarkStart w:id="4" w:name="_Hlk84400735"/>
      <w:r w:rsidRPr="004B51CC">
        <w:lastRenderedPageBreak/>
        <w:t>warunki techniczne Wydziału Zarządzania Drogami Urzędu Miasta Kędzierzyn-Koźle nr ZD.7011.</w:t>
      </w:r>
      <w:r w:rsidR="00577044" w:rsidRPr="004B51CC">
        <w:t>25</w:t>
      </w:r>
      <w:r w:rsidRPr="004B51CC">
        <w:t xml:space="preserve">.2021.IG z dnia </w:t>
      </w:r>
      <w:r w:rsidR="00577044" w:rsidRPr="004B51CC">
        <w:t>16</w:t>
      </w:r>
      <w:r w:rsidRPr="004B51CC">
        <w:t>.</w:t>
      </w:r>
      <w:r w:rsidR="00577044" w:rsidRPr="004B51CC">
        <w:t>1</w:t>
      </w:r>
      <w:r w:rsidRPr="004B51CC">
        <w:t>1.2021 r.</w:t>
      </w:r>
      <w:r w:rsidR="00577044" w:rsidRPr="004B51CC">
        <w:t xml:space="preserve"> oraz nr </w:t>
      </w:r>
      <w:r w:rsidR="002E40BA" w:rsidRPr="004B51CC">
        <w:t xml:space="preserve">ZD.7011.25.2021.2022.IG z </w:t>
      </w:r>
      <w:r w:rsidR="006B68F1" w:rsidRPr="004B51CC">
        <w:t xml:space="preserve">dnia </w:t>
      </w:r>
      <w:r w:rsidR="002E40BA" w:rsidRPr="004B51CC">
        <w:t>18</w:t>
      </w:r>
      <w:r w:rsidR="00DF5045" w:rsidRPr="004B51CC">
        <w:t>.02.</w:t>
      </w:r>
      <w:r w:rsidR="002E40BA" w:rsidRPr="004B51CC">
        <w:t>2022 r.</w:t>
      </w:r>
      <w:r w:rsidRPr="004B51CC">
        <w:t>,</w:t>
      </w:r>
    </w:p>
    <w:p w14:paraId="00ECA78D" w14:textId="3A33275F" w:rsidR="002F3056" w:rsidRPr="004B51CC" w:rsidRDefault="002F3056" w:rsidP="00CC7732">
      <w:pPr>
        <w:pStyle w:val="Akapitzlist"/>
        <w:numPr>
          <w:ilvl w:val="0"/>
          <w:numId w:val="54"/>
        </w:numPr>
        <w:jc w:val="both"/>
      </w:pPr>
      <w:r w:rsidRPr="004B51CC">
        <w:t xml:space="preserve">warunki </w:t>
      </w:r>
      <w:r w:rsidR="00F04272" w:rsidRPr="004B51CC">
        <w:t>i informacje z</w:t>
      </w:r>
      <w:r w:rsidRPr="004B51CC">
        <w:t xml:space="preserve"> Wydziału Ochrony Środowiska i Rolnictwa Urzędu Miasta Kędzierzyn-Koźle nr OSR</w:t>
      </w:r>
      <w:r w:rsidR="003E7861" w:rsidRPr="004B51CC">
        <w:t>-OS</w:t>
      </w:r>
      <w:r w:rsidRPr="004B51CC">
        <w:t>.</w:t>
      </w:r>
      <w:r w:rsidR="002E40BA" w:rsidRPr="004B51CC">
        <w:t>6131</w:t>
      </w:r>
      <w:r w:rsidRPr="004B51CC">
        <w:t>.</w:t>
      </w:r>
      <w:r w:rsidR="002E40BA" w:rsidRPr="004B51CC">
        <w:t>271.2021.PL</w:t>
      </w:r>
      <w:r w:rsidRPr="004B51CC">
        <w:t xml:space="preserve"> z dnia </w:t>
      </w:r>
      <w:r w:rsidR="002E40BA" w:rsidRPr="004B51CC">
        <w:t>19</w:t>
      </w:r>
      <w:r w:rsidRPr="004B51CC">
        <w:t>.</w:t>
      </w:r>
      <w:r w:rsidR="002E40BA" w:rsidRPr="004B51CC">
        <w:t>11</w:t>
      </w:r>
      <w:r w:rsidRPr="004B51CC">
        <w:t>.2021 r.</w:t>
      </w:r>
      <w:r w:rsidR="002E40BA" w:rsidRPr="004B51CC">
        <w:t xml:space="preserve"> oraz </w:t>
      </w:r>
      <w:r w:rsidR="00F04272" w:rsidRPr="004B51CC">
        <w:t xml:space="preserve">nr </w:t>
      </w:r>
      <w:r w:rsidR="008145A9" w:rsidRPr="004B51CC">
        <w:t xml:space="preserve">OSR-IUC.7012.39.2021.DK </w:t>
      </w:r>
      <w:r w:rsidR="00F04272" w:rsidRPr="004B51CC">
        <w:t>z dnia 14.03.2022 r.</w:t>
      </w:r>
      <w:r w:rsidRPr="004B51CC">
        <w:t>,</w:t>
      </w:r>
    </w:p>
    <w:p w14:paraId="086DCBE6" w14:textId="3FAF4BDC" w:rsidR="002F3056" w:rsidRDefault="002F3056" w:rsidP="00CC7732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 w:rsidRPr="00001827">
        <w:t xml:space="preserve">wypis i wyrys z miejscowego planu zagospodarowania przestrzennego miasta </w:t>
      </w:r>
      <w:r w:rsidRPr="00001827">
        <w:br/>
        <w:t>nr GNP-</w:t>
      </w:r>
      <w:r w:rsidR="00F04272" w:rsidRPr="00001827">
        <w:t>PP</w:t>
      </w:r>
      <w:r w:rsidRPr="00001827">
        <w:t>.6727.1.</w:t>
      </w:r>
      <w:r w:rsidR="00F04272" w:rsidRPr="00001827">
        <w:t>71</w:t>
      </w:r>
      <w:r w:rsidRPr="00001827">
        <w:t xml:space="preserve">.2021.DP z dnia </w:t>
      </w:r>
      <w:r w:rsidR="00F04272" w:rsidRPr="00001827">
        <w:t>15</w:t>
      </w:r>
      <w:r w:rsidRPr="00001827">
        <w:t>.</w:t>
      </w:r>
      <w:r w:rsidR="00F04272" w:rsidRPr="00001827">
        <w:t>1</w:t>
      </w:r>
      <w:r w:rsidRPr="00001827">
        <w:t>1.2021 r.,</w:t>
      </w:r>
    </w:p>
    <w:p w14:paraId="1B558298" w14:textId="02677AF9" w:rsidR="002E40BA" w:rsidRPr="00001827" w:rsidRDefault="00F04272" w:rsidP="00001827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 w:rsidRPr="00001827">
        <w:t>pismo</w:t>
      </w:r>
      <w:r w:rsidR="002E40BA" w:rsidRPr="00001827">
        <w:t xml:space="preserve"> Miejskich Wodociągów i Kanalizacji w Kędzierzynie-Koźlu</w:t>
      </w:r>
      <w:r w:rsidR="002E40BA" w:rsidRPr="004B51CC">
        <w:t xml:space="preserve"> Sp. z o.o. </w:t>
      </w:r>
      <w:r w:rsidRPr="004B51CC">
        <w:br/>
      </w:r>
      <w:r w:rsidR="002E40BA" w:rsidRPr="004B51CC">
        <w:t>nr TT.</w:t>
      </w:r>
      <w:r w:rsidRPr="004B51CC">
        <w:t>479</w:t>
      </w:r>
      <w:r w:rsidR="002E40BA" w:rsidRPr="004B51CC">
        <w:t>.AR.120-</w:t>
      </w:r>
      <w:r w:rsidRPr="004B51CC">
        <w:t>217</w:t>
      </w:r>
      <w:r w:rsidR="002E40BA" w:rsidRPr="004B51CC">
        <w:t>/21-1/</w:t>
      </w:r>
      <w:r w:rsidRPr="004B51CC">
        <w:t>1855</w:t>
      </w:r>
      <w:r w:rsidR="002E40BA" w:rsidRPr="004B51CC">
        <w:t xml:space="preserve">/KW/2021 z dnia </w:t>
      </w:r>
      <w:r w:rsidRPr="004B51CC">
        <w:t>22</w:t>
      </w:r>
      <w:r w:rsidR="002E40BA" w:rsidRPr="004B51CC">
        <w:t>.</w:t>
      </w:r>
      <w:r w:rsidRPr="004B51CC">
        <w:t>11</w:t>
      </w:r>
      <w:r w:rsidR="002E40BA" w:rsidRPr="004B51CC">
        <w:t>.2021 r.</w:t>
      </w:r>
      <w:r w:rsidR="002C3A55" w:rsidRPr="004B51CC">
        <w:t xml:space="preserve"> </w:t>
      </w:r>
      <w:r w:rsidR="00001827" w:rsidRPr="00001827">
        <w:t>wraz z e-mailem z dnia 18.03.2022 r.</w:t>
      </w:r>
    </w:p>
    <w:p w14:paraId="7612FC5F" w14:textId="5C52E578" w:rsidR="002E40BA" w:rsidRPr="004B51CC" w:rsidRDefault="002E40BA" w:rsidP="002E40BA">
      <w:pPr>
        <w:pStyle w:val="Akapitzlist"/>
        <w:numPr>
          <w:ilvl w:val="0"/>
          <w:numId w:val="54"/>
        </w:numPr>
        <w:jc w:val="both"/>
      </w:pPr>
      <w:r w:rsidRPr="004B51CC">
        <w:t xml:space="preserve">informacja o przebiegu sieci gazowej znak PSG.OP.0092.219.21 z dnia </w:t>
      </w:r>
      <w:r w:rsidRPr="004B51CC">
        <w:br/>
        <w:t>12.11.2021 r.,</w:t>
      </w:r>
    </w:p>
    <w:p w14:paraId="733A0A1A" w14:textId="53961CAE" w:rsidR="00653714" w:rsidRPr="004B51CC" w:rsidRDefault="00653714" w:rsidP="002E40BA">
      <w:pPr>
        <w:pStyle w:val="Akapitzlist"/>
        <w:numPr>
          <w:ilvl w:val="0"/>
          <w:numId w:val="54"/>
        </w:numPr>
        <w:jc w:val="both"/>
      </w:pPr>
      <w:r w:rsidRPr="004B51CC">
        <w:t>informacja z Miejskiego Zakładu Energetyki Cieplnej sp. z o.o. znak DT/RI/1660/2021 z dnia 09.11.2021 r.</w:t>
      </w:r>
    </w:p>
    <w:p w14:paraId="2BA35759" w14:textId="0F76D194" w:rsidR="002E40BA" w:rsidRPr="004B51CC" w:rsidRDefault="00653714" w:rsidP="00CC7732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 w:rsidRPr="004B51CC">
        <w:t>pismo Rady Osiedla Kłodnica z dnia 17.11.2021 r.</w:t>
      </w:r>
      <w:r w:rsidR="002E40BA" w:rsidRPr="004B51CC">
        <w:t>,</w:t>
      </w:r>
    </w:p>
    <w:p w14:paraId="736EF37F" w14:textId="77777777" w:rsidR="002F3056" w:rsidRPr="004B51CC" w:rsidRDefault="002F3056" w:rsidP="00CC7732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 w:rsidRPr="004B51CC">
        <w:t>kodeks estetyzacji miasta (dostępny tylko drogą elektroniczną),</w:t>
      </w:r>
    </w:p>
    <w:p w14:paraId="0280398A" w14:textId="77777777" w:rsidR="002F3056" w:rsidRPr="004B51CC" w:rsidRDefault="002F3056" w:rsidP="00CC7732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 w:rsidRPr="004B51CC">
        <w:t>wytyczne dla projektowania oświetlenia ulicznego (dostępne tylko drogą elektroniczną),</w:t>
      </w:r>
    </w:p>
    <w:p w14:paraId="1204B501" w14:textId="063A5EEB" w:rsidR="002F3056" w:rsidRPr="004B51CC" w:rsidRDefault="002F3056" w:rsidP="00F04272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 w:rsidRPr="004B51CC">
        <w:t>podstawowe wytyczne dla kształtowania zieleni (dostępne tylko drogą elektroniczną).</w:t>
      </w:r>
    </w:p>
    <w:bookmarkEnd w:id="4"/>
    <w:p w14:paraId="59A0AC49" w14:textId="77777777" w:rsidR="0035702D" w:rsidRPr="004B51CC" w:rsidRDefault="0067375D" w:rsidP="002C3A55">
      <w:pPr>
        <w:pStyle w:val="Akapitzlist"/>
        <w:numPr>
          <w:ilvl w:val="0"/>
          <w:numId w:val="97"/>
        </w:numPr>
        <w:tabs>
          <w:tab w:val="left" w:pos="1077"/>
          <w:tab w:val="left" w:pos="1146"/>
        </w:tabs>
        <w:spacing w:before="120" w:after="120"/>
        <w:jc w:val="both"/>
        <w:outlineLvl w:val="0"/>
      </w:pPr>
      <w:r w:rsidRPr="004B51CC">
        <w:rPr>
          <w:b/>
        </w:rPr>
        <w:t>Szczegółowy opis przedmiotu zamówienia</w:t>
      </w:r>
      <w:bookmarkStart w:id="5" w:name="_Hlk83380319"/>
      <w:bookmarkEnd w:id="5"/>
    </w:p>
    <w:p w14:paraId="03FE61AD" w14:textId="77777777" w:rsidR="0035702D" w:rsidRPr="004B51CC" w:rsidRDefault="0067375D" w:rsidP="002C3A55">
      <w:pPr>
        <w:pStyle w:val="Standard"/>
        <w:numPr>
          <w:ilvl w:val="0"/>
          <w:numId w:val="104"/>
        </w:numPr>
        <w:jc w:val="both"/>
        <w:outlineLvl w:val="0"/>
      </w:pPr>
      <w:r w:rsidRPr="004B51CC">
        <w:rPr>
          <w:bCs/>
        </w:rPr>
        <w:t>W ramach przedmiotu zamówienia należy wykonać następujące opracowania:</w:t>
      </w:r>
    </w:p>
    <w:p w14:paraId="50F5C9EB" w14:textId="77777777" w:rsidR="0035702D" w:rsidRPr="004B51CC" w:rsidRDefault="0067375D" w:rsidP="002C3A55">
      <w:pPr>
        <w:pStyle w:val="Akapitzlist"/>
        <w:numPr>
          <w:ilvl w:val="0"/>
          <w:numId w:val="81"/>
        </w:numPr>
      </w:pPr>
      <w:r w:rsidRPr="004B51CC">
        <w:rPr>
          <w:b/>
          <w:i/>
          <w:iCs/>
        </w:rPr>
        <w:t>opracowania przedprojektowe</w:t>
      </w:r>
      <w:r w:rsidRPr="004B51CC">
        <w:rPr>
          <w:bCs/>
        </w:rPr>
        <w:t>,</w:t>
      </w:r>
      <w:r w:rsidRPr="004B51CC">
        <w:t xml:space="preserve"> </w:t>
      </w:r>
      <w:r w:rsidRPr="004B51CC">
        <w:rPr>
          <w:bCs/>
        </w:rPr>
        <w:t>na które składają się:</w:t>
      </w:r>
    </w:p>
    <w:p w14:paraId="00500C53" w14:textId="77777777" w:rsidR="0035702D" w:rsidRPr="004B51CC" w:rsidRDefault="0067375D" w:rsidP="002C3A55">
      <w:pPr>
        <w:pStyle w:val="Akapitzlist"/>
        <w:numPr>
          <w:ilvl w:val="0"/>
          <w:numId w:val="103"/>
        </w:numPr>
        <w:jc w:val="both"/>
        <w:outlineLvl w:val="0"/>
      </w:pPr>
      <w:r w:rsidRPr="004B51CC">
        <w:rPr>
          <w:bCs/>
        </w:rPr>
        <w:t>opracowania geodezyjne</w:t>
      </w:r>
      <w:r w:rsidRPr="004B51CC">
        <w:t xml:space="preserve"> (</w:t>
      </w:r>
      <w:r w:rsidRPr="004B51CC">
        <w:rPr>
          <w:bCs/>
        </w:rPr>
        <w:t>mapy do celów projektowych, mapy ewidencyjne, wypisy z rejestru gruntów),</w:t>
      </w:r>
    </w:p>
    <w:p w14:paraId="19F5785D" w14:textId="708A130B" w:rsidR="0035702D" w:rsidRPr="004B51CC" w:rsidRDefault="0067375D" w:rsidP="002C3A55">
      <w:pPr>
        <w:pStyle w:val="Akapitzlist"/>
        <w:numPr>
          <w:ilvl w:val="0"/>
          <w:numId w:val="103"/>
        </w:numPr>
        <w:jc w:val="both"/>
        <w:outlineLvl w:val="0"/>
      </w:pPr>
      <w:r w:rsidRPr="004B51CC">
        <w:rPr>
          <w:bCs/>
        </w:rPr>
        <w:t xml:space="preserve">dokumentacja geotechniczna zawierająca szczegółowe wyniki badań geotechnicznych gruntu z określeniem obliczeniowych parametrów geotechnicznych, analizą i obliczeniami oraz ustaleniem geotechnicznych warunków posadowienia obiektów budowlanych, opracowana zgodnie </w:t>
      </w:r>
      <w:r w:rsidR="009428C9" w:rsidRPr="004B51CC">
        <w:rPr>
          <w:bCs/>
        </w:rPr>
        <w:br/>
      </w:r>
      <w:r w:rsidRPr="004B51CC">
        <w:rPr>
          <w:bCs/>
        </w:rPr>
        <w:t xml:space="preserve">z Rozporządzeniem Ministra Transportu, Budownictwa i Gospodarki Morskiej </w:t>
      </w:r>
      <w:r w:rsidRPr="004B51CC">
        <w:rPr>
          <w:bCs/>
        </w:rPr>
        <w:br/>
        <w:t>z dnia 25 kwietnia 2012 r. w sprawie ustalenia geotechnicznych warunków posadowienia obiektów budowlanych. W razie konieczności</w:t>
      </w:r>
      <w:r w:rsidR="00464BA8" w:rsidRPr="004B51CC">
        <w:rPr>
          <w:bCs/>
        </w:rPr>
        <w:t xml:space="preserve"> dokumentacja geotechniczna musi zawierać </w:t>
      </w:r>
      <w:r w:rsidRPr="004B51CC">
        <w:rPr>
          <w:bCs/>
        </w:rPr>
        <w:t>również dokumentację geologiczno-inżynierską opracowaną zgodnie z przepisami ustawy z dnia 9 czerwca 2011 r. Prawo geologiczne i górnicze</w:t>
      </w:r>
      <w:r w:rsidR="00C41881" w:rsidRPr="004B51CC">
        <w:rPr>
          <w:bCs/>
        </w:rPr>
        <w:t>;</w:t>
      </w:r>
    </w:p>
    <w:p w14:paraId="791741B4" w14:textId="77777777" w:rsidR="0035702D" w:rsidRPr="004B51CC" w:rsidRDefault="0067375D" w:rsidP="00CC7732">
      <w:pPr>
        <w:pStyle w:val="Akapitzlist"/>
        <w:numPr>
          <w:ilvl w:val="0"/>
          <w:numId w:val="55"/>
        </w:numPr>
        <w:jc w:val="both"/>
        <w:outlineLvl w:val="0"/>
      </w:pPr>
      <w:bookmarkStart w:id="6" w:name="_Hlk84402509"/>
      <w:r w:rsidRPr="004B51CC">
        <w:rPr>
          <w:b/>
          <w:i/>
          <w:iCs/>
        </w:rPr>
        <w:t xml:space="preserve">koncepcja programowo-przestrzenna </w:t>
      </w:r>
      <w:bookmarkEnd w:id="6"/>
      <w:r w:rsidRPr="004B51CC">
        <w:rPr>
          <w:bCs/>
        </w:rPr>
        <w:t xml:space="preserve">stanowiąca wstępną fazę prac projektowych </w:t>
      </w:r>
      <w:r w:rsidR="00C41881" w:rsidRPr="004B51CC">
        <w:rPr>
          <w:bCs/>
        </w:rPr>
        <w:br/>
      </w:r>
      <w:r w:rsidRPr="004B51CC">
        <w:rPr>
          <w:bCs/>
        </w:rPr>
        <w:t xml:space="preserve">i będąca wynikiem analizy Wykonawcy lokalnych uwarunkowań w aspekcie oczekiwań i wymagań Zamawiającego, dostarczająca mu informacji do podjęcia ostatecznej decyzji inwestorskiej. Opracowanie (w co najmniej 2 wariantach) będzie podlegało ocenie przez różne jednostki, co nie wyklucza, że Wykonawca będzie musiał wykonać kolejne wersje koncepcji w celu wypracowania optymalnego rozwiązania, które następnie będzie podstawą do opracowania dokumentacji projektowej. Koncepcja powinna zawierać opis rozwiązań funkcjonalnych, konstrukcyjnych </w:t>
      </w:r>
      <w:r w:rsidR="00C41881" w:rsidRPr="004B51CC">
        <w:rPr>
          <w:bCs/>
        </w:rPr>
        <w:br/>
      </w:r>
      <w:r w:rsidRPr="004B51CC">
        <w:rPr>
          <w:bCs/>
        </w:rPr>
        <w:t>i architektonicznych z określeniem kosztów wynikających z ich wyboru.</w:t>
      </w:r>
    </w:p>
    <w:p w14:paraId="0C408E43" w14:textId="77777777" w:rsidR="0035702D" w:rsidRPr="004B51CC" w:rsidRDefault="0067375D" w:rsidP="00C41881">
      <w:pPr>
        <w:pStyle w:val="Akapitzlist"/>
        <w:ind w:left="720"/>
        <w:jc w:val="both"/>
        <w:outlineLvl w:val="0"/>
      </w:pPr>
      <w:r w:rsidRPr="004B51CC">
        <w:rPr>
          <w:bCs/>
        </w:rPr>
        <w:t>Szczegółowość opracowania (złożonego z części opisowej i rysunkowej):</w:t>
      </w:r>
    </w:p>
    <w:p w14:paraId="239E4D60" w14:textId="77777777" w:rsidR="0035702D" w:rsidRPr="004B51CC" w:rsidRDefault="0067375D" w:rsidP="002C3A55">
      <w:pPr>
        <w:pStyle w:val="Akapitzlist"/>
        <w:numPr>
          <w:ilvl w:val="0"/>
          <w:numId w:val="82"/>
        </w:numPr>
        <w:jc w:val="both"/>
        <w:outlineLvl w:val="0"/>
      </w:pPr>
      <w:r w:rsidRPr="004B51CC">
        <w:rPr>
          <w:bCs/>
        </w:rPr>
        <w:t>część opisowa:</w:t>
      </w:r>
    </w:p>
    <w:p w14:paraId="0B0B15B9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a.1. lokalizacja i program inwestycji: rodzaj i nazwa przedsięwzięcia, lokalizacja, kilometraże (początek, koniec, długość), funkcje, klasy, kategorie i nazwy dróg, kategorie ruchu,</w:t>
      </w:r>
    </w:p>
    <w:p w14:paraId="434D1660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lastRenderedPageBreak/>
        <w:t>a.2. cel i zakładany efekt inwestycji: spodziewane korzyści bezpośrednie (dla użytkowników dróg), pośrednie (dla społeczności lokalnej), zakładanych po zrealizowaniu projektowanego przedsięwzięcia,</w:t>
      </w:r>
    </w:p>
    <w:p w14:paraId="7F60353E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a.3. istniejący stan zagospodarowania terenu (ogólny opis w zakresie niezbędnym do uzupełnienia części rysunkowej):</w:t>
      </w:r>
    </w:p>
    <w:p w14:paraId="28E77998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zagospodarowanie istniejącego pasa drogowego,</w:t>
      </w:r>
    </w:p>
    <w:p w14:paraId="53308F9D" w14:textId="77777777" w:rsidR="0035702D" w:rsidRPr="004B51CC" w:rsidRDefault="0067375D" w:rsidP="00C41881">
      <w:pPr>
        <w:pStyle w:val="Standard"/>
        <w:ind w:left="1061"/>
        <w:jc w:val="both"/>
        <w:outlineLvl w:val="0"/>
      </w:pPr>
      <w:r w:rsidRPr="004B51CC">
        <w:rPr>
          <w:bCs/>
        </w:rPr>
        <w:t>- charakterystyka zieleni istniejącej,</w:t>
      </w:r>
    </w:p>
    <w:p w14:paraId="09025A3F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zagospodarowanie terenu przyległego,</w:t>
      </w:r>
    </w:p>
    <w:p w14:paraId="3A4CDF0E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a.4. istniejące terenowe uwarunkowania realizacyjne:</w:t>
      </w:r>
    </w:p>
    <w:p w14:paraId="3215F075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warunki wynikające z planu miejscowego, informacji od urzędów prowadzących rejestry wydanych decyzji o środowiskowych uwarunkowaniach czy pozwoleń na budowę,</w:t>
      </w:r>
    </w:p>
    <w:p w14:paraId="0EB68037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warunki wynikające z ochrony konserwatorskiej,</w:t>
      </w:r>
    </w:p>
    <w:p w14:paraId="0A616AF1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warunki geologiczne i górnicze,</w:t>
      </w:r>
    </w:p>
    <w:p w14:paraId="5650526D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inne warunki (np. związane z bezpieczeństwem budowli i bezpieczeństwem ruchu, przeciwpożarowe);</w:t>
      </w:r>
    </w:p>
    <w:p w14:paraId="6277063F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a.5.</w:t>
      </w:r>
      <w:r w:rsidRPr="004B51CC">
        <w:t> </w:t>
      </w:r>
      <w:r w:rsidRPr="004B51CC">
        <w:rPr>
          <w:bCs/>
        </w:rPr>
        <w:t>projektowane zagospodarowanie terenu (ogólny opis w zakresie niezbędnym do uzupełnienia części rysunkowej),</w:t>
      </w:r>
    </w:p>
    <w:p w14:paraId="0B379940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a.6. ukształtowanie trasy drogowej:</w:t>
      </w:r>
    </w:p>
    <w:p w14:paraId="6EFED11D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 xml:space="preserve">- układ komunikacyjny: opis przebiegu trasy na tle istniejącego i planowanego </w:t>
      </w:r>
      <w:r w:rsidR="00464BA8" w:rsidRPr="004B51CC">
        <w:rPr>
          <w:bCs/>
        </w:rPr>
        <w:br/>
      </w:r>
      <w:r w:rsidRPr="004B51CC">
        <w:rPr>
          <w:bCs/>
        </w:rPr>
        <w:t>w miejscowym planie zagospodarowania przestrzennego zagospodarowania terenu i w stosunku do istniejącego układu komunikacyjnego,</w:t>
      </w:r>
    </w:p>
    <w:p w14:paraId="40A92D76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 ukształtowanie terenu i zieleni,</w:t>
      </w:r>
    </w:p>
    <w:p w14:paraId="3541DF4F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 xml:space="preserve">a.7. projektowane obiekty i urządzenia budowlane związane i nie związane </w:t>
      </w:r>
      <w:r w:rsidRPr="004B51CC">
        <w:rPr>
          <w:bCs/>
        </w:rPr>
        <w:br/>
        <w:t>z inwestycją drogową (dla każdego obiektu czy urządzenia krótki opis zawierający nazwę, lokalizację, typ i rodzaj, funkcję i parametry użytkowe oraz inne istotne dane wynikające ze specyfiki tego obiektu czy urządzenia),</w:t>
      </w:r>
    </w:p>
    <w:p w14:paraId="3B20B291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 xml:space="preserve">a.8. zgodność przedstawionych rozwiązań z warunkami technicznymi </w:t>
      </w:r>
      <w:r w:rsidRPr="004B51CC">
        <w:rPr>
          <w:bCs/>
        </w:rPr>
        <w:br/>
        <w:t>(w przypadku braku zgodności wymienić przepis, który musi być objęty odstępstwem),</w:t>
      </w:r>
    </w:p>
    <w:p w14:paraId="706F287C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a.9. rozeznania branżowe infrastruktury technicznej ze wstępnymi bilansami potrzeb, takich jak: kanalizacja deszczowa, energia elektryczna oraz wstępnymi warunkami przebudowy uzbrojenia kolidującego z projektowan</w:t>
      </w:r>
      <w:r w:rsidR="00464BA8" w:rsidRPr="004B51CC">
        <w:rPr>
          <w:bCs/>
        </w:rPr>
        <w:t>ą</w:t>
      </w:r>
      <w:r w:rsidRPr="004B51CC">
        <w:rPr>
          <w:bCs/>
        </w:rPr>
        <w:t xml:space="preserve"> </w:t>
      </w:r>
      <w:r w:rsidR="00464BA8" w:rsidRPr="004B51CC">
        <w:rPr>
          <w:bCs/>
        </w:rPr>
        <w:t>inwestycją</w:t>
      </w:r>
      <w:r w:rsidRPr="004B51CC">
        <w:rPr>
          <w:bCs/>
        </w:rPr>
        <w:t>,</w:t>
      </w:r>
    </w:p>
    <w:p w14:paraId="737105A5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a.10. zbiorcze zestawienie kosztów zawierające koszty związane z przygotowaniem i realizacją inwestycji a w szczególności koszty: robót budowlanych oraz rezerwy na roboty nieprzewidziane;</w:t>
      </w:r>
    </w:p>
    <w:p w14:paraId="51F27AA9" w14:textId="77777777" w:rsidR="0035702D" w:rsidRPr="004B51CC" w:rsidRDefault="0067375D" w:rsidP="00CC7732">
      <w:pPr>
        <w:pStyle w:val="Akapitzlist"/>
        <w:numPr>
          <w:ilvl w:val="0"/>
          <w:numId w:val="56"/>
        </w:numPr>
        <w:jc w:val="both"/>
        <w:outlineLvl w:val="0"/>
      </w:pPr>
      <w:r w:rsidRPr="004B51CC">
        <w:rPr>
          <w:bCs/>
        </w:rPr>
        <w:t>część graficzna:</w:t>
      </w:r>
    </w:p>
    <w:p w14:paraId="5E5878A3" w14:textId="77777777" w:rsidR="0035702D" w:rsidRPr="004B51CC" w:rsidRDefault="0067375D" w:rsidP="00C41881">
      <w:pPr>
        <w:pStyle w:val="Standard"/>
        <w:ind w:left="1080"/>
        <w:jc w:val="both"/>
        <w:outlineLvl w:val="0"/>
      </w:pPr>
      <w:r w:rsidRPr="004B51CC">
        <w:rPr>
          <w:bCs/>
        </w:rPr>
        <w:t xml:space="preserve">b.1. plan orientacyjny - obraz projektowanej inwestycji i jej powiązania </w:t>
      </w:r>
      <w:r w:rsidRPr="004B51CC">
        <w:rPr>
          <w:bCs/>
        </w:rPr>
        <w:br/>
        <w:t>z istniejącą siecią drogową, ważniejsze elementy istniejącego i projektowanego zagospodarowania terenu, granice administracyjne gminy,</w:t>
      </w:r>
    </w:p>
    <w:p w14:paraId="0318FDDA" w14:textId="77777777" w:rsidR="0035702D" w:rsidRPr="004B51CC" w:rsidRDefault="0067375D" w:rsidP="00C41881">
      <w:pPr>
        <w:pStyle w:val="Standard"/>
        <w:ind w:left="1080"/>
        <w:jc w:val="both"/>
        <w:outlineLvl w:val="0"/>
      </w:pPr>
      <w:r w:rsidRPr="004B51CC">
        <w:rPr>
          <w:bCs/>
        </w:rPr>
        <w:t xml:space="preserve">b.2. plan sytuacyjny - obraz projektowanej inwestycji i jej powiązania </w:t>
      </w:r>
      <w:r w:rsidRPr="004B51CC">
        <w:rPr>
          <w:bCs/>
        </w:rPr>
        <w:br/>
        <w:t>z istniejącą siecią drogową, rozwiązania dla obsługi terenów sąsiednich, lokalizację ważniejszych projektowanych obiektów, urządzenia infrastruktury, ważniejsze elementy ochrony środowiska, linie rozgraniczające zadania inwestycyjnego, istniejące linie rozgraniczające, granice poszczególnych pasów drogowych, itp.,</w:t>
      </w:r>
    </w:p>
    <w:p w14:paraId="70CF589A" w14:textId="77777777" w:rsidR="0035702D" w:rsidRPr="004B51CC" w:rsidRDefault="0067375D" w:rsidP="00C41881">
      <w:pPr>
        <w:pStyle w:val="Standard"/>
        <w:ind w:left="1080"/>
        <w:jc w:val="both"/>
        <w:outlineLvl w:val="0"/>
      </w:pPr>
      <w:r w:rsidRPr="004B51CC">
        <w:rPr>
          <w:bCs/>
        </w:rPr>
        <w:t xml:space="preserve">b.3. charakterystyczne przekroje normalne w skali 1:100 lub 1:200 ważniejszych projektowanych obiektów i urządzeń w ilości potrzebnej do wyjaśnienia koncepcji, ewentualnie potrzebne dla wyjaśnienia koncepcji szczegóły, elementy dodatkowe </w:t>
      </w:r>
      <w:r w:rsidR="0086701A" w:rsidRPr="004B51CC">
        <w:rPr>
          <w:bCs/>
        </w:rPr>
        <w:br/>
      </w:r>
      <w:r w:rsidRPr="004B51CC">
        <w:rPr>
          <w:bCs/>
        </w:rPr>
        <w:t>i inne (obrazujące np. zastosowane materiały), w dowolnej skali i sposobie podania,</w:t>
      </w:r>
    </w:p>
    <w:p w14:paraId="5D8705EE" w14:textId="77777777" w:rsidR="0035702D" w:rsidRPr="004B51CC" w:rsidRDefault="0067375D" w:rsidP="00C41881">
      <w:pPr>
        <w:pStyle w:val="Standard"/>
        <w:ind w:left="1080"/>
        <w:jc w:val="both"/>
        <w:outlineLvl w:val="0"/>
      </w:pPr>
      <w:r w:rsidRPr="004B51CC">
        <w:rPr>
          <w:bCs/>
        </w:rPr>
        <w:t>b.4. koncepcja organizacji ruchu,</w:t>
      </w:r>
    </w:p>
    <w:p w14:paraId="1FFB614A" w14:textId="77777777" w:rsidR="0035702D" w:rsidRPr="004B51CC" w:rsidRDefault="0067375D" w:rsidP="00C41881">
      <w:pPr>
        <w:pStyle w:val="Standard"/>
        <w:ind w:left="1080"/>
        <w:jc w:val="both"/>
        <w:outlineLvl w:val="0"/>
      </w:pPr>
      <w:r w:rsidRPr="004B51CC">
        <w:rPr>
          <w:bCs/>
        </w:rPr>
        <w:t>b.5. dokumentacja fotograficzna;</w:t>
      </w:r>
    </w:p>
    <w:p w14:paraId="09D027F5" w14:textId="708D485C" w:rsidR="0035702D" w:rsidRPr="004B51CC" w:rsidRDefault="0067375D" w:rsidP="00CC7732">
      <w:pPr>
        <w:pStyle w:val="Akapitzlist"/>
        <w:numPr>
          <w:ilvl w:val="0"/>
          <w:numId w:val="55"/>
        </w:numPr>
        <w:jc w:val="both"/>
      </w:pPr>
      <w:r w:rsidRPr="004B51CC">
        <w:rPr>
          <w:b/>
          <w:i/>
          <w:iCs/>
        </w:rPr>
        <w:lastRenderedPageBreak/>
        <w:t>dokumentacja projektowa,</w:t>
      </w:r>
      <w:r w:rsidRPr="004B51CC">
        <w:rPr>
          <w:bCs/>
        </w:rPr>
        <w:t xml:space="preserve"> zgodna z Rozporządzeniem Ministra </w:t>
      </w:r>
      <w:r w:rsidR="00F34042" w:rsidRPr="004B51CC">
        <w:rPr>
          <w:bCs/>
        </w:rPr>
        <w:t xml:space="preserve">Rozwoju i Technologii </w:t>
      </w:r>
      <w:r w:rsidRPr="004B51CC">
        <w:rPr>
          <w:bCs/>
        </w:rPr>
        <w:t>w sprawie szczegółowego zakresu i formy dokumentacji projektowej, specyfikacji technicznych wykonania i odbioru robót budowlanych oraz programu funkcjonalno-użytkowego, składającą się z:</w:t>
      </w:r>
    </w:p>
    <w:p w14:paraId="11998DD7" w14:textId="77777777" w:rsidR="0035702D" w:rsidRPr="004B51CC" w:rsidRDefault="0067375D" w:rsidP="002C3A55">
      <w:pPr>
        <w:pStyle w:val="Akapitzlist"/>
        <w:numPr>
          <w:ilvl w:val="0"/>
          <w:numId w:val="83"/>
        </w:numPr>
        <w:ind w:left="1114"/>
        <w:jc w:val="both"/>
      </w:pPr>
      <w:r w:rsidRPr="004B51CC">
        <w:rPr>
          <w:bCs/>
        </w:rPr>
        <w:t>projektu zagospodarowania działki lub terenu</w:t>
      </w:r>
      <w:r w:rsidRPr="004B51CC">
        <w:t xml:space="preserve"> </w:t>
      </w:r>
      <w:r w:rsidRPr="004B51CC">
        <w:rPr>
          <w:bCs/>
        </w:rPr>
        <w:t>oraz projektu architektoniczno-budowlanego - w zakresie zgodnym z ustawą Prawo Budowlane oraz Rozporządzeniem Ministra Rozwoju, Pracy i Technologii z dnia 25 czerwca 2021 r. i Rozporządzeniem Ministra Rozwoju z dnia 11 września 2020 r. w sprawie szczegółowego zakresu i formy projektu budowlanego.</w:t>
      </w:r>
      <w:r w:rsidR="005366D7" w:rsidRPr="004B51CC">
        <w:rPr>
          <w:bCs/>
        </w:rPr>
        <w:t xml:space="preserve"> Projekt p</w:t>
      </w:r>
      <w:r w:rsidRPr="004B51CC">
        <w:rPr>
          <w:bCs/>
        </w:rPr>
        <w:t>owinien zawierać również:</w:t>
      </w:r>
    </w:p>
    <w:p w14:paraId="4AE32E8C" w14:textId="77777777" w:rsidR="0035702D" w:rsidRPr="004B51CC" w:rsidRDefault="0067375D" w:rsidP="00C41881">
      <w:pPr>
        <w:pStyle w:val="Standard"/>
        <w:ind w:left="1114"/>
        <w:jc w:val="both"/>
      </w:pPr>
      <w:r w:rsidRPr="004B51CC">
        <w:rPr>
          <w:bCs/>
        </w:rPr>
        <w:t>a.1. wyniki badań gruntowo-wodnych,</w:t>
      </w:r>
    </w:p>
    <w:p w14:paraId="087D889B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>a.2. wytyczne konserwatora zabytków i wytyczne konserwatora przyrody, jeśli teren inwestycji objęty jest ich ochroną,</w:t>
      </w:r>
    </w:p>
    <w:p w14:paraId="52EE4A52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>a.3. inwentaryzację zieleni,</w:t>
      </w:r>
    </w:p>
    <w:p w14:paraId="1AA6057B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>a.4. inwentaryzację lub dokumentację obiektów budowlanych, znajdujących się na terenie działki, jeżeli podlegają one adaptacji, rozbiórkom, modernizacji lub remontom w zakresie: architektury, konstrukcji, instalacji i urządzeń technologicznych oraz obiektów przewidzianych do rozbiórki i ewentualnie uwarunkowania tych rozbiórek,</w:t>
      </w:r>
    </w:p>
    <w:p w14:paraId="6E2D036B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>a.5. dodatkowe uwarunkowania związane z realizacją robót budowlanych,</w:t>
      </w:r>
    </w:p>
    <w:p w14:paraId="4FE90181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 xml:space="preserve">a.6. zbiór wszystkich niezbędnych dokumentów formalno-prawnych, </w:t>
      </w:r>
      <w:r w:rsidRPr="004B51CC">
        <w:rPr>
          <w:bCs/>
        </w:rPr>
        <w:br/>
        <w:t>w szczególności: dane ewidencyjne, wypis i wyrys z miejscowego planu zagospodarowania przestrzennego, zapewnienia dostawy i odbioru mediów oraz warunki techniczne związane z przyłączeniem obiektu do istniejących sieci: wodociągowej, kanalizacyjnej, energetycznych i teletechnicznych, dostępem do drogi publicznej, pozwolenia, opinie, uzgodnienia i sprawdzenia rozwiązań projektowych w zakresie wynikającym z przepisów - należy sporządzić wykaz tych dokumentów,</w:t>
      </w:r>
    </w:p>
    <w:p w14:paraId="38EB7F6A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 xml:space="preserve">a.7. informację dotyczącą bezpieczeństwa i ochrony zdrowia ze względu na specyfikę projektowanego obiektu budowlanego o zakresie zgodnym </w:t>
      </w:r>
      <w:r w:rsidRPr="004B51CC">
        <w:rPr>
          <w:bCs/>
        </w:rPr>
        <w:br/>
        <w:t xml:space="preserve">z Rozporządzeniem Ministra Infrastruktury w sprawie informacji dotyczącej bezpieczeństwa i ochrony zdrowia oraz planu bezpieczeństwa i ochrony zdrowia, uwzględnianą w planie bezpieczeństwa i ochrony zdrowia ze wskazaniem </w:t>
      </w:r>
      <w:r w:rsidR="005366D7" w:rsidRPr="004B51CC">
        <w:rPr>
          <w:bCs/>
        </w:rPr>
        <w:br/>
      </w:r>
      <w:r w:rsidRPr="004B51CC">
        <w:rPr>
          <w:bCs/>
        </w:rPr>
        <w:t>w szczególności czy zakres robót obejmuje jeden z rodzajów wymienionych w art. 21a ust. 2 ustawy Prawo budowlane;</w:t>
      </w:r>
    </w:p>
    <w:p w14:paraId="3D83DF46" w14:textId="77777777" w:rsidR="0035702D" w:rsidRPr="004B51CC" w:rsidRDefault="0067375D" w:rsidP="00CC7732">
      <w:pPr>
        <w:pStyle w:val="Akapitzlist"/>
        <w:numPr>
          <w:ilvl w:val="0"/>
          <w:numId w:val="57"/>
        </w:numPr>
        <w:jc w:val="both"/>
      </w:pPr>
      <w:r w:rsidRPr="004B51CC">
        <w:rPr>
          <w:bCs/>
        </w:rPr>
        <w:t>dokumentacji dla zgłoszenia robót niewymagających pozwolenia na budowę lub dla obiektów do rozbiórki - w zakresie określonym w ustawie Prawo budowane;</w:t>
      </w:r>
    </w:p>
    <w:p w14:paraId="07194B23" w14:textId="77777777" w:rsidR="0035702D" w:rsidRPr="004B51CC" w:rsidRDefault="0067375D" w:rsidP="00CC7732">
      <w:pPr>
        <w:pStyle w:val="Akapitzlist"/>
        <w:numPr>
          <w:ilvl w:val="0"/>
          <w:numId w:val="57"/>
        </w:numPr>
        <w:jc w:val="both"/>
      </w:pPr>
      <w:r w:rsidRPr="004B51CC">
        <w:rPr>
          <w:bCs/>
        </w:rPr>
        <w:t>projektów technicznych - w zakresie, o którym mowa w § 5 rozporządzenia powołanego w pkt 3;</w:t>
      </w:r>
    </w:p>
    <w:p w14:paraId="706434DC" w14:textId="77777777" w:rsidR="0035702D" w:rsidRPr="004B51CC" w:rsidRDefault="0067375D" w:rsidP="00CC7732">
      <w:pPr>
        <w:pStyle w:val="Akapitzlist"/>
        <w:numPr>
          <w:ilvl w:val="0"/>
          <w:numId w:val="57"/>
        </w:numPr>
        <w:jc w:val="both"/>
      </w:pPr>
      <w:r w:rsidRPr="004B51CC">
        <w:rPr>
          <w:bCs/>
        </w:rPr>
        <w:t>projektów wykonawczych wszystkich branż - w zakresie, o którym mowa w § 5 Rozporządzenia powołanego w pkt 3;</w:t>
      </w:r>
    </w:p>
    <w:p w14:paraId="4F4CD023" w14:textId="77777777" w:rsidR="0035702D" w:rsidRPr="004B51CC" w:rsidRDefault="0067375D" w:rsidP="00CC7732">
      <w:pPr>
        <w:pStyle w:val="Akapitzlist"/>
        <w:numPr>
          <w:ilvl w:val="0"/>
          <w:numId w:val="57"/>
        </w:numPr>
        <w:jc w:val="both"/>
      </w:pPr>
      <w:r w:rsidRPr="004B51CC">
        <w:rPr>
          <w:bCs/>
        </w:rPr>
        <w:t>przedmiarów robót dla branż jw. w zakresie, o którym mowa w § 6-10 rozporządzenia powołanego w pkt 3;</w:t>
      </w:r>
    </w:p>
    <w:p w14:paraId="50D99E10" w14:textId="77777777" w:rsidR="0035702D" w:rsidRPr="004B51CC" w:rsidRDefault="0067375D" w:rsidP="00CC7732">
      <w:pPr>
        <w:pStyle w:val="Akapitzlist"/>
        <w:numPr>
          <w:ilvl w:val="0"/>
          <w:numId w:val="55"/>
        </w:numPr>
        <w:jc w:val="both"/>
        <w:outlineLvl w:val="0"/>
      </w:pPr>
      <w:r w:rsidRPr="004B51CC">
        <w:rPr>
          <w:b/>
          <w:i/>
          <w:iCs/>
        </w:rPr>
        <w:t xml:space="preserve">projekt stałej organizacji ruchu </w:t>
      </w:r>
      <w:r w:rsidRPr="004B51CC">
        <w:rPr>
          <w:bCs/>
        </w:rPr>
        <w:t>wraz z jej zatwierdzeniem</w:t>
      </w:r>
      <w:r w:rsidR="005366D7" w:rsidRPr="004B51CC">
        <w:rPr>
          <w:bCs/>
        </w:rPr>
        <w:t>;</w:t>
      </w:r>
    </w:p>
    <w:p w14:paraId="4791B35D" w14:textId="77777777" w:rsidR="0035702D" w:rsidRPr="004B51CC" w:rsidRDefault="0067375D" w:rsidP="00CC7732">
      <w:pPr>
        <w:pStyle w:val="Akapitzlist"/>
        <w:numPr>
          <w:ilvl w:val="0"/>
          <w:numId w:val="55"/>
        </w:numPr>
        <w:jc w:val="both"/>
        <w:outlineLvl w:val="0"/>
      </w:pPr>
      <w:r w:rsidRPr="004B51CC">
        <w:rPr>
          <w:b/>
          <w:i/>
          <w:iCs/>
        </w:rPr>
        <w:t>specyfikacje techniczne wykonania i odbioru robót budowlanych</w:t>
      </w:r>
      <w:r w:rsidRPr="004B51CC">
        <w:t xml:space="preserve"> </w:t>
      </w:r>
      <w:r w:rsidRPr="004B51CC">
        <w:rPr>
          <w:bCs/>
        </w:rPr>
        <w:t>dla wszystkich branż jw. - w zakresie, o którym mowa w rozdziale 3 Rozporządzenia powołanego w pkt 3.</w:t>
      </w:r>
    </w:p>
    <w:p w14:paraId="3B9AD1AC" w14:textId="106D0E39" w:rsidR="0035702D" w:rsidRPr="004B51CC" w:rsidRDefault="0067375D" w:rsidP="00CC7732">
      <w:pPr>
        <w:pStyle w:val="Akapitzlist"/>
        <w:numPr>
          <w:ilvl w:val="0"/>
          <w:numId w:val="55"/>
        </w:numPr>
        <w:ind w:left="709" w:hanging="349"/>
        <w:jc w:val="both"/>
        <w:outlineLvl w:val="0"/>
      </w:pPr>
      <w:r w:rsidRPr="004B51CC">
        <w:rPr>
          <w:b/>
          <w:i/>
          <w:iCs/>
        </w:rPr>
        <w:t xml:space="preserve">kosztorys inwestorski </w:t>
      </w:r>
      <w:r w:rsidRPr="004B51CC">
        <w:rPr>
          <w:bCs/>
        </w:rPr>
        <w:t xml:space="preserve">opracowany na zasadach określonych w rozporządzeniu Ministra </w:t>
      </w:r>
      <w:r w:rsidR="00F34042" w:rsidRPr="004B51CC">
        <w:rPr>
          <w:bCs/>
        </w:rPr>
        <w:t>Rozwoju i Technologii</w:t>
      </w:r>
      <w:r w:rsidRPr="004B51CC">
        <w:rPr>
          <w:bCs/>
        </w:rPr>
        <w:t xml:space="preserve"> w sprawie metod i podstaw sporządzania kosztorysu inwestorskiego, obliczania planowanych kosztów prac projektowych oraz planowanych kosztów robót budowlanych określonych w programie funkcjonalno-użytkowym </w:t>
      </w:r>
      <w:r w:rsidRPr="004B51CC">
        <w:rPr>
          <w:bCs/>
          <w:u w:val="single"/>
        </w:rPr>
        <w:t>wraz z zestawieniem kosztów dla całej inwestycji</w:t>
      </w:r>
      <w:r w:rsidRPr="004B51CC">
        <w:rPr>
          <w:bCs/>
        </w:rPr>
        <w:t>.</w:t>
      </w:r>
    </w:p>
    <w:p w14:paraId="3D6A99FD" w14:textId="77777777" w:rsidR="0035702D" w:rsidRPr="004B51CC" w:rsidRDefault="0067375D" w:rsidP="00C41881">
      <w:pPr>
        <w:pStyle w:val="Akapitzlist"/>
        <w:ind w:left="717"/>
        <w:jc w:val="both"/>
        <w:outlineLvl w:val="0"/>
      </w:pPr>
      <w:r w:rsidRPr="004B51CC">
        <w:rPr>
          <w:bCs/>
        </w:rPr>
        <w:lastRenderedPageBreak/>
        <w:t xml:space="preserve">Na podstawie rozporządzenia Rady Ministrów w sprawie szczegółowego sposobu </w:t>
      </w:r>
      <w:r w:rsidRPr="004B51CC">
        <w:rPr>
          <w:bCs/>
        </w:rPr>
        <w:br/>
        <w:t xml:space="preserve">i trybu finansowania inwestycji z budżetu państwa Zamawiający wymaga, aby </w:t>
      </w:r>
      <w:r w:rsidRPr="004B51CC">
        <w:rPr>
          <w:bCs/>
        </w:rPr>
        <w:br/>
        <w:t>w kosztorysie inwestorskim uwzględniony był podział kosztów w układzie następujących grup robót:</w:t>
      </w:r>
    </w:p>
    <w:p w14:paraId="3DA244F8" w14:textId="77777777" w:rsidR="0035702D" w:rsidRPr="004B51CC" w:rsidRDefault="0067375D" w:rsidP="002C3A55">
      <w:pPr>
        <w:pStyle w:val="Akapitzlist"/>
        <w:numPr>
          <w:ilvl w:val="0"/>
          <w:numId w:val="98"/>
        </w:numPr>
        <w:ind w:left="1069"/>
        <w:jc w:val="both"/>
        <w:outlineLvl w:val="0"/>
      </w:pPr>
      <w:r w:rsidRPr="004B51CC">
        <w:rPr>
          <w:bCs/>
        </w:rPr>
        <w:t>przygotowanie terenu, w tym szacunek kosztów wycinki zieleni (w razie konieczności);</w:t>
      </w:r>
    </w:p>
    <w:p w14:paraId="153CB191" w14:textId="77777777" w:rsidR="0035702D" w:rsidRPr="004B51CC" w:rsidRDefault="0067375D" w:rsidP="002C3A55">
      <w:pPr>
        <w:pStyle w:val="Akapitzlist"/>
        <w:numPr>
          <w:ilvl w:val="0"/>
          <w:numId w:val="98"/>
        </w:numPr>
        <w:ind w:left="1069"/>
        <w:jc w:val="both"/>
        <w:outlineLvl w:val="0"/>
      </w:pPr>
      <w:r w:rsidRPr="004B51CC">
        <w:rPr>
          <w:bCs/>
        </w:rPr>
        <w:t>przyłączenie obiektów do sieci (przyłącza z podziałem na poszczególne media);</w:t>
      </w:r>
    </w:p>
    <w:p w14:paraId="5474C87D" w14:textId="77777777" w:rsidR="0035702D" w:rsidRPr="004B51CC" w:rsidRDefault="0067375D" w:rsidP="002C3A55">
      <w:pPr>
        <w:pStyle w:val="Akapitzlist"/>
        <w:numPr>
          <w:ilvl w:val="0"/>
          <w:numId w:val="98"/>
        </w:numPr>
        <w:ind w:left="1069"/>
        <w:jc w:val="both"/>
        <w:outlineLvl w:val="0"/>
      </w:pPr>
      <w:r w:rsidRPr="004B51CC">
        <w:rPr>
          <w:bCs/>
        </w:rPr>
        <w:t>budowa obiektu;</w:t>
      </w:r>
    </w:p>
    <w:p w14:paraId="1F3C41D2" w14:textId="77777777" w:rsidR="0035702D" w:rsidRPr="004B51CC" w:rsidRDefault="0067375D" w:rsidP="002C3A55">
      <w:pPr>
        <w:pStyle w:val="Akapitzlist"/>
        <w:numPr>
          <w:ilvl w:val="0"/>
          <w:numId w:val="98"/>
        </w:numPr>
        <w:ind w:left="1069"/>
        <w:jc w:val="both"/>
        <w:outlineLvl w:val="0"/>
      </w:pPr>
      <w:r w:rsidRPr="004B51CC">
        <w:rPr>
          <w:bCs/>
        </w:rPr>
        <w:t>instalacje;</w:t>
      </w:r>
    </w:p>
    <w:p w14:paraId="65B5EA08" w14:textId="77777777" w:rsidR="0035702D" w:rsidRPr="004B51CC" w:rsidRDefault="0067375D" w:rsidP="002C3A55">
      <w:pPr>
        <w:pStyle w:val="Akapitzlist"/>
        <w:numPr>
          <w:ilvl w:val="0"/>
          <w:numId w:val="98"/>
        </w:numPr>
        <w:ind w:left="1069"/>
        <w:jc w:val="both"/>
        <w:outlineLvl w:val="0"/>
      </w:pPr>
      <w:r w:rsidRPr="004B51CC">
        <w:rPr>
          <w:bCs/>
        </w:rPr>
        <w:t>wyposażenie (w razie konieczności)</w:t>
      </w:r>
      <w:r w:rsidR="005366D7" w:rsidRPr="004B51CC">
        <w:rPr>
          <w:bCs/>
        </w:rPr>
        <w:t>;</w:t>
      </w:r>
    </w:p>
    <w:p w14:paraId="0EE01F75" w14:textId="77777777" w:rsidR="0035702D" w:rsidRPr="004B51CC" w:rsidRDefault="0067375D" w:rsidP="002C3A55">
      <w:pPr>
        <w:pStyle w:val="Standard"/>
        <w:numPr>
          <w:ilvl w:val="0"/>
          <w:numId w:val="104"/>
        </w:numPr>
        <w:jc w:val="both"/>
        <w:outlineLvl w:val="0"/>
      </w:pPr>
      <w:r w:rsidRPr="004B51CC">
        <w:rPr>
          <w:bCs/>
        </w:rPr>
        <w:t>Przedmiot zamówienia obejmuje również wykonanie następujących czynności:</w:t>
      </w:r>
    </w:p>
    <w:p w14:paraId="47238A38" w14:textId="77777777" w:rsidR="0035702D" w:rsidRPr="004B51CC" w:rsidRDefault="0067375D" w:rsidP="002C3A55">
      <w:pPr>
        <w:pStyle w:val="Akapitzlist"/>
        <w:numPr>
          <w:ilvl w:val="0"/>
          <w:numId w:val="84"/>
        </w:numPr>
        <w:ind w:left="720"/>
        <w:jc w:val="both"/>
        <w:outlineLvl w:val="0"/>
      </w:pPr>
      <w:r w:rsidRPr="004B51CC">
        <w:rPr>
          <w:bCs/>
        </w:rPr>
        <w:t>uzyskanie zapewnień dostawy i odbioru mediów oraz niezbędnych warunków przyłączenia do sieci, warunków przebudowy istniejącego uzbrojenia;</w:t>
      </w:r>
    </w:p>
    <w:p w14:paraId="397A6175" w14:textId="676035B5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  <w:outlineLvl w:val="0"/>
      </w:pPr>
      <w:r w:rsidRPr="004B51CC">
        <w:rPr>
          <w:bCs/>
        </w:rPr>
        <w:t>uzyskanie wszystkich wymaganych prawem (pozytywnych) uzgodnień, sprawdzeń, decyzji, opinii oraz pozwoleń;</w:t>
      </w:r>
    </w:p>
    <w:p w14:paraId="70F95497" w14:textId="2828B2DB" w:rsidR="00805CE8" w:rsidRPr="004B51CC" w:rsidRDefault="00805CE8" w:rsidP="00CC7732">
      <w:pPr>
        <w:pStyle w:val="Akapitzlist"/>
        <w:numPr>
          <w:ilvl w:val="0"/>
          <w:numId w:val="58"/>
        </w:numPr>
        <w:ind w:left="720"/>
        <w:jc w:val="both"/>
        <w:outlineLvl w:val="0"/>
      </w:pPr>
      <w:r w:rsidRPr="004B51CC">
        <w:t>uzyskanie decyzji na odstępstwa od warunków technicznych jakim powinny odpowiadać drogi publiczne i ich usytuowanie (w razie konieczności);</w:t>
      </w:r>
    </w:p>
    <w:p w14:paraId="26F99A8D" w14:textId="329CBC39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  <w:outlineLvl w:val="0"/>
      </w:pPr>
      <w:r w:rsidRPr="004B51CC">
        <w:rPr>
          <w:bCs/>
        </w:rPr>
        <w:t xml:space="preserve">przekazywanie Zamawiającemu kopii uzyskanych dokumentów wymienionych </w:t>
      </w:r>
      <w:r w:rsidRPr="004B51CC">
        <w:rPr>
          <w:bCs/>
        </w:rPr>
        <w:br/>
        <w:t>w pkt. 1-</w:t>
      </w:r>
      <w:r w:rsidR="000925FC" w:rsidRPr="004B51CC">
        <w:rPr>
          <w:bCs/>
        </w:rPr>
        <w:t>3</w:t>
      </w:r>
      <w:r w:rsidRPr="004B51CC">
        <w:rPr>
          <w:bCs/>
        </w:rPr>
        <w:t xml:space="preserve"> w terminie umożliwiającym ewentualne skorzystanie z trybu odwoławczego;</w:t>
      </w:r>
    </w:p>
    <w:p w14:paraId="41EDB3C5" w14:textId="168B68DF" w:rsidR="00895201" w:rsidRPr="004B51CC" w:rsidRDefault="00895201" w:rsidP="00CC7732">
      <w:pPr>
        <w:pStyle w:val="Akapitzlist"/>
        <w:numPr>
          <w:ilvl w:val="0"/>
          <w:numId w:val="58"/>
        </w:numPr>
        <w:ind w:left="720"/>
        <w:jc w:val="both"/>
        <w:outlineLvl w:val="0"/>
      </w:pPr>
      <w:r w:rsidRPr="004B51CC">
        <w:t>uzyskanie decyzji zatwierdzającej projekt stałej organizacji ruchu;</w:t>
      </w:r>
    </w:p>
    <w:p w14:paraId="50AACCEB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</w:pPr>
      <w:r w:rsidRPr="004B51CC">
        <w:rPr>
          <w:bCs/>
        </w:rPr>
        <w:t>wykonanie inwentaryzacji zieleni;</w:t>
      </w:r>
    </w:p>
    <w:p w14:paraId="438427F7" w14:textId="7E64639D" w:rsidR="0098542B" w:rsidRPr="004B51CC" w:rsidRDefault="0098542B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>w razie konieczności - przygotowanie uzupełniających dokumentów niezbędnych do uzyskania zezwolenia na usunięcie drzewa lub krzewu kolidującego z inwestycją, wynikających z zapisów art. 83b ust. 1 ustawy o ochronie przyrody osobno dla zakresu w liniach rozgraniczających pas drogowy i osobno (w 2 egz.) dla zakresu poza tymi liniami i zawierające:</w:t>
      </w:r>
    </w:p>
    <w:p w14:paraId="3FFE0B58" w14:textId="172E9FDD" w:rsidR="0098542B" w:rsidRPr="004B51CC" w:rsidRDefault="0098542B" w:rsidP="002C3A55">
      <w:pPr>
        <w:pStyle w:val="Akapitzlist"/>
        <w:numPr>
          <w:ilvl w:val="0"/>
          <w:numId w:val="85"/>
        </w:numPr>
        <w:ind w:left="1080"/>
        <w:jc w:val="both"/>
      </w:pPr>
      <w:r w:rsidRPr="004B51CC">
        <w:rPr>
          <w:bCs/>
        </w:rPr>
        <w:t xml:space="preserve">charakterystykę zieleni istniejącej, zestawienie zinwentaryzowanych drzew </w:t>
      </w:r>
      <w:r w:rsidR="000925FC" w:rsidRPr="004B51CC">
        <w:rPr>
          <w:bCs/>
        </w:rPr>
        <w:br/>
      </w:r>
      <w:r w:rsidRPr="004B51CC">
        <w:rPr>
          <w:bCs/>
        </w:rPr>
        <w:t>i krzewów kolidujących z inwestycją (uwzględniając wszystkie roboty budowlane branżowe) z wyszczególnieniem:</w:t>
      </w:r>
    </w:p>
    <w:p w14:paraId="1005F5EE" w14:textId="77777777" w:rsidR="0098542B" w:rsidRPr="004B51CC" w:rsidRDefault="0098542B" w:rsidP="0098542B">
      <w:pPr>
        <w:pStyle w:val="Akapitzlist"/>
        <w:ind w:left="1061"/>
        <w:jc w:val="both"/>
      </w:pPr>
      <w:r w:rsidRPr="004B51CC">
        <w:rPr>
          <w:bCs/>
        </w:rPr>
        <w:t>a.1. nazwy gatunku drzewa lub krzewu,</w:t>
      </w:r>
    </w:p>
    <w:p w14:paraId="4FB85F76" w14:textId="77777777" w:rsidR="0098542B" w:rsidRPr="004B51CC" w:rsidRDefault="0098542B" w:rsidP="0098542B">
      <w:pPr>
        <w:pStyle w:val="Akapitzlist"/>
        <w:ind w:left="1061"/>
        <w:jc w:val="both"/>
      </w:pPr>
      <w:r w:rsidRPr="004B51CC">
        <w:rPr>
          <w:bCs/>
        </w:rPr>
        <w:t>a.2. obwodu pnia mierzonego na wysokości 130 cm, a w przypadku, gdy na tej wysokości drzewo:</w:t>
      </w:r>
    </w:p>
    <w:p w14:paraId="6F330DF4" w14:textId="77777777" w:rsidR="0098542B" w:rsidRPr="004B51CC" w:rsidRDefault="0098542B" w:rsidP="0098542B">
      <w:pPr>
        <w:pStyle w:val="Akapitzlist"/>
        <w:ind w:left="1061"/>
        <w:jc w:val="both"/>
      </w:pPr>
      <w:r w:rsidRPr="004B51CC">
        <w:rPr>
          <w:bCs/>
        </w:rPr>
        <w:t>- posiada kilka pni - obwód każdego z tych pni,</w:t>
      </w:r>
    </w:p>
    <w:p w14:paraId="14AB2C8D" w14:textId="77777777" w:rsidR="0098542B" w:rsidRPr="004B51CC" w:rsidRDefault="0098542B" w:rsidP="0098542B">
      <w:pPr>
        <w:pStyle w:val="Akapitzlist"/>
        <w:ind w:left="1061"/>
        <w:jc w:val="both"/>
      </w:pPr>
      <w:r w:rsidRPr="004B51CC">
        <w:rPr>
          <w:bCs/>
        </w:rPr>
        <w:t>- nie posiada pnia - obwód pnia bezpośrednio poniżej korony drzewa,</w:t>
      </w:r>
    </w:p>
    <w:p w14:paraId="05D8C7B6" w14:textId="77777777" w:rsidR="0098542B" w:rsidRPr="004B51CC" w:rsidRDefault="0098542B" w:rsidP="0098542B">
      <w:pPr>
        <w:pStyle w:val="Akapitzlist"/>
        <w:ind w:left="1061"/>
        <w:jc w:val="both"/>
      </w:pPr>
      <w:r w:rsidRPr="004B51CC">
        <w:rPr>
          <w:bCs/>
        </w:rPr>
        <w:t>a.3. wielkości powierzchni, z której zostanie usunięty krzew,</w:t>
      </w:r>
    </w:p>
    <w:p w14:paraId="68724437" w14:textId="77777777" w:rsidR="0098542B" w:rsidRPr="004B51CC" w:rsidRDefault="0098542B" w:rsidP="002C3A55">
      <w:pPr>
        <w:pStyle w:val="Akapitzlist"/>
        <w:numPr>
          <w:ilvl w:val="0"/>
          <w:numId w:val="99"/>
        </w:numPr>
        <w:ind w:left="1080"/>
        <w:jc w:val="both"/>
      </w:pPr>
      <w:r w:rsidRPr="004B51CC">
        <w:rPr>
          <w:bCs/>
        </w:rPr>
        <w:t xml:space="preserve">rysunek, mapę albo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</w:t>
      </w:r>
      <w:r w:rsidRPr="004B51CC">
        <w:rPr>
          <w:bCs/>
        </w:rPr>
        <w:br/>
        <w:t xml:space="preserve">w odniesieniu do granic nieruchomości i obiektów budowlanych istniejących lub projektowanych na tej nieruchomości. </w:t>
      </w:r>
      <w:r w:rsidRPr="004B51CC">
        <w:rPr>
          <w:bCs/>
          <w:u w:val="single"/>
        </w:rPr>
        <w:t>Dodatkowo dołączyć dokumentację fotograficzną każdego drzewa przewidzianego do usunięcia</w:t>
      </w:r>
      <w:r w:rsidRPr="004B51CC">
        <w:rPr>
          <w:bCs/>
        </w:rPr>
        <w:t>,</w:t>
      </w:r>
    </w:p>
    <w:p w14:paraId="02AFED8B" w14:textId="77777777" w:rsidR="0098542B" w:rsidRPr="004B51CC" w:rsidRDefault="0098542B" w:rsidP="002C3A55">
      <w:pPr>
        <w:pStyle w:val="Akapitzlist"/>
        <w:numPr>
          <w:ilvl w:val="0"/>
          <w:numId w:val="99"/>
        </w:numPr>
        <w:ind w:left="1080"/>
        <w:jc w:val="both"/>
      </w:pPr>
      <w:r w:rsidRPr="004B51CC">
        <w:rPr>
          <w:bCs/>
        </w:rPr>
        <w:t>plan nasadzeń zastępczych dla zakresu poza liniami rozgraniczającymi;</w:t>
      </w:r>
    </w:p>
    <w:p w14:paraId="32388EC4" w14:textId="77777777" w:rsidR="0098542B" w:rsidRPr="004B51CC" w:rsidRDefault="0098542B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>uzyskanie decyzji na usunięcie drzew i krzewów będących pod ochroną (w razie konieczności);</w:t>
      </w:r>
    </w:p>
    <w:p w14:paraId="3EC9C18F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>wykonanie starannej inwentaryzacji istniejących zjazdów, wejść do obiektów budowlanych lub innych elementów zagospodarowania terenu w przypadku ich położenia w bezpośrednim sąsiedztwie pasa drogowego (istniejące rzędne należy przedstawić w formie szkicu wykonanego przez uprawnionego geodetę);</w:t>
      </w:r>
    </w:p>
    <w:p w14:paraId="5D1358F3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 xml:space="preserve">zinwentaryzowanie na osobnym rysunku wszelkich tablic informacyjnych, umieszczanych w pasie drogowym, a niezwiązanych z jego funkcjonowaniem ze wskazaniem miejsca lokalizacji oraz treści tablicy w celu identyfikacji właściciela; </w:t>
      </w:r>
      <w:r w:rsidRPr="004B51CC">
        <w:rPr>
          <w:bCs/>
        </w:rPr>
        <w:lastRenderedPageBreak/>
        <w:t>bezwzględnie należy zaznaczyć na rysunku projektu zagospodarowania terenu tablice kolidujące z projektowaną inwestycją;</w:t>
      </w:r>
    </w:p>
    <w:p w14:paraId="4A483F7D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>sporządzenie innych, nie wymienionych w umowie opracowań, których wykonanie będzie niezbędne dla uzyskania decyzji organów administracji państwowej, samorządowej lub innych jednostek branżowo uzgadniających opracowanie - z punktu widzenia kompletności przedmiotu zamówienia lub jego części składowej;</w:t>
      </w:r>
    </w:p>
    <w:p w14:paraId="50B876C0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 xml:space="preserve">przygotowanie tabeli równoważności w odniesieniu do wyrobów, dla których </w:t>
      </w:r>
      <w:r w:rsidR="0098542B" w:rsidRPr="004B51CC">
        <w:rPr>
          <w:bCs/>
        </w:rPr>
        <w:br/>
      </w:r>
      <w:r w:rsidRPr="004B51CC">
        <w:rPr>
          <w:bCs/>
        </w:rPr>
        <w:t>w dokumentacji nie będą określone ich parametry techniczno-jakościowe, a jedynie będzie użyty znak towarowy, nazwa producenta itp. ze słowami „lub równorzędny czy równoważny” - brak tej tabeli stanowić będzie wadę dokumentacji projektowej;</w:t>
      </w:r>
    </w:p>
    <w:p w14:paraId="4FB08382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>uzyskanie prawa do dysponowania nieruchomością (w formie pisemnej umowy korzystania z nieruchomości na cele budowlane zawartej z właścicielem lub zarządcą nieruchomości według wzoru dostarczonego przez Zamawiającego);</w:t>
      </w:r>
    </w:p>
    <w:p w14:paraId="628350CB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 xml:space="preserve">uczestniczenie w spotkaniach informacyjnych, konsultacjach społecznych prowadzonych przez Zamawiającego lub właściwe organy w celu merytorycznego </w:t>
      </w:r>
      <w:r w:rsidR="0098542B" w:rsidRPr="004B51CC">
        <w:rPr>
          <w:bCs/>
        </w:rPr>
        <w:br/>
      </w:r>
      <w:r w:rsidRPr="004B51CC">
        <w:rPr>
          <w:bCs/>
        </w:rPr>
        <w:t>i technicznego wsparcia Zamawiającego;</w:t>
      </w:r>
    </w:p>
    <w:p w14:paraId="62BF6791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>na wniosek Zamawiającego wyjaśnianie w sposób szczegółowy i wyczerpujący wątpliwości dotyczących rozwiązań projektowych oraz rozważenie możliwości zastosowania zamiennych materiałów/technologii robót:</w:t>
      </w:r>
    </w:p>
    <w:p w14:paraId="63F50E20" w14:textId="77777777" w:rsidR="0035702D" w:rsidRPr="004B51CC" w:rsidRDefault="0067375D" w:rsidP="002C3A55">
      <w:pPr>
        <w:pStyle w:val="Akapitzlist"/>
        <w:numPr>
          <w:ilvl w:val="0"/>
          <w:numId w:val="86"/>
        </w:numPr>
        <w:ind w:left="1080"/>
        <w:jc w:val="both"/>
      </w:pPr>
      <w:r w:rsidRPr="004B51CC">
        <w:rPr>
          <w:bCs/>
        </w:rPr>
        <w:t>na etapie realizacji przedmiotu zamówienia,</w:t>
      </w:r>
    </w:p>
    <w:p w14:paraId="4B2BC368" w14:textId="77777777" w:rsidR="0035702D" w:rsidRPr="004B51CC" w:rsidRDefault="0067375D" w:rsidP="00CC7732">
      <w:pPr>
        <w:pStyle w:val="Akapitzlist"/>
        <w:numPr>
          <w:ilvl w:val="0"/>
          <w:numId w:val="61"/>
        </w:numPr>
        <w:ind w:left="1080"/>
        <w:jc w:val="both"/>
      </w:pPr>
      <w:r w:rsidRPr="004B51CC">
        <w:rPr>
          <w:bCs/>
        </w:rPr>
        <w:t xml:space="preserve">w trakcie postępowania o udzielenie zamówienia publicznego na realizację robót budowlanych w oparciu o niniejszy przedmiot umowy aż do zawarcia umowy </w:t>
      </w:r>
      <w:r w:rsidR="00A43B73" w:rsidRPr="004B51CC">
        <w:rPr>
          <w:bCs/>
        </w:rPr>
        <w:br/>
      </w:r>
      <w:r w:rsidRPr="004B51CC">
        <w:rPr>
          <w:bCs/>
        </w:rPr>
        <w:t>z Wykonawcą robót,</w:t>
      </w:r>
    </w:p>
    <w:p w14:paraId="68F44831" w14:textId="77777777" w:rsidR="0035702D" w:rsidRPr="004B51CC" w:rsidRDefault="0067375D" w:rsidP="00CC7732">
      <w:pPr>
        <w:pStyle w:val="Akapitzlist"/>
        <w:numPr>
          <w:ilvl w:val="0"/>
          <w:numId w:val="61"/>
        </w:numPr>
        <w:ind w:left="1080"/>
        <w:jc w:val="both"/>
      </w:pPr>
      <w:r w:rsidRPr="004B51CC">
        <w:rPr>
          <w:bCs/>
        </w:rPr>
        <w:t>na etapie realizacji robót budowlanych.</w:t>
      </w:r>
    </w:p>
    <w:p w14:paraId="7E8270B7" w14:textId="77777777" w:rsidR="0035702D" w:rsidRPr="004B51CC" w:rsidRDefault="0067375D" w:rsidP="002C3A55">
      <w:pPr>
        <w:pStyle w:val="Akapitzlist"/>
        <w:numPr>
          <w:ilvl w:val="0"/>
          <w:numId w:val="104"/>
        </w:numPr>
      </w:pPr>
      <w:r w:rsidRPr="004B51CC">
        <w:rPr>
          <w:bCs/>
        </w:rPr>
        <w:t>Przedmiot zamówienia należy skompletować dla Zamawiającego w ilości:</w:t>
      </w:r>
    </w:p>
    <w:p w14:paraId="6D2B126A" w14:textId="77777777" w:rsidR="0035702D" w:rsidRPr="004B51CC" w:rsidRDefault="0067375D" w:rsidP="002C3A55">
      <w:pPr>
        <w:pStyle w:val="Akapitzlist"/>
        <w:numPr>
          <w:ilvl w:val="0"/>
          <w:numId w:val="87"/>
        </w:numPr>
      </w:pPr>
      <w:r w:rsidRPr="004B51CC">
        <w:rPr>
          <w:bCs/>
        </w:rPr>
        <w:t>opracowania przedprojektowe, w tym:</w:t>
      </w:r>
    </w:p>
    <w:p w14:paraId="286E691E" w14:textId="77777777" w:rsidR="0035702D" w:rsidRPr="004B51CC" w:rsidRDefault="0067375D" w:rsidP="002C3A55">
      <w:pPr>
        <w:pStyle w:val="Akapitzlist"/>
        <w:numPr>
          <w:ilvl w:val="0"/>
          <w:numId w:val="112"/>
        </w:numPr>
      </w:pPr>
      <w:r w:rsidRPr="004B51CC">
        <w:rPr>
          <w:bCs/>
        </w:rPr>
        <w:t>opracowania geodezyjne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="00C65A21"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- 1 egz.</w:t>
      </w:r>
    </w:p>
    <w:p w14:paraId="2EC35A13" w14:textId="77777777" w:rsidR="0035702D" w:rsidRPr="004B51CC" w:rsidRDefault="0067375D" w:rsidP="002C3A55">
      <w:pPr>
        <w:pStyle w:val="Akapitzlist"/>
        <w:numPr>
          <w:ilvl w:val="0"/>
          <w:numId w:val="112"/>
        </w:numPr>
      </w:pPr>
      <w:r w:rsidRPr="004B51CC">
        <w:rPr>
          <w:bCs/>
        </w:rPr>
        <w:t>dokumentacja geotechniczna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- 3 egz.</w:t>
      </w:r>
    </w:p>
    <w:p w14:paraId="17634AE5" w14:textId="77777777" w:rsidR="0035702D" w:rsidRPr="004B51CC" w:rsidRDefault="0067375D" w:rsidP="00CC7732">
      <w:pPr>
        <w:pStyle w:val="Akapitzlist"/>
        <w:numPr>
          <w:ilvl w:val="0"/>
          <w:numId w:val="63"/>
        </w:numPr>
      </w:pPr>
      <w:r w:rsidRPr="004B51CC">
        <w:rPr>
          <w:bCs/>
        </w:rPr>
        <w:t>koncepcja programowo-przestrzenna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- 3 egz.</w:t>
      </w:r>
    </w:p>
    <w:p w14:paraId="573CEB50" w14:textId="77777777" w:rsidR="0035702D" w:rsidRPr="004B51CC" w:rsidRDefault="0067375D" w:rsidP="00CC7732">
      <w:pPr>
        <w:pStyle w:val="Akapitzlist"/>
        <w:numPr>
          <w:ilvl w:val="0"/>
          <w:numId w:val="63"/>
        </w:numPr>
      </w:pPr>
      <w:r w:rsidRPr="004B51CC">
        <w:rPr>
          <w:bCs/>
        </w:rPr>
        <w:t>dokumentacja projektowa składająca się z:</w:t>
      </w:r>
    </w:p>
    <w:p w14:paraId="571C37C6" w14:textId="77777777" w:rsidR="0035702D" w:rsidRPr="004B51CC" w:rsidRDefault="0067375D" w:rsidP="002C3A55">
      <w:pPr>
        <w:pStyle w:val="Akapitzlist"/>
        <w:numPr>
          <w:ilvl w:val="0"/>
          <w:numId w:val="88"/>
        </w:numPr>
        <w:ind w:left="1080"/>
      </w:pPr>
      <w:r w:rsidRPr="004B51CC">
        <w:rPr>
          <w:bCs/>
        </w:rPr>
        <w:t>projektu budowlanego złożonego z: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 xml:space="preserve">- </w:t>
      </w:r>
      <w:r w:rsidR="008667C1" w:rsidRPr="004B51CC">
        <w:rPr>
          <w:bCs/>
        </w:rPr>
        <w:t>4</w:t>
      </w:r>
      <w:r w:rsidRPr="004B51CC">
        <w:rPr>
          <w:bCs/>
        </w:rPr>
        <w:t xml:space="preserve"> egz.</w:t>
      </w:r>
    </w:p>
    <w:p w14:paraId="70948D5B" w14:textId="77777777" w:rsidR="0035702D" w:rsidRPr="004B51CC" w:rsidRDefault="0067375D" w:rsidP="008D443A">
      <w:pPr>
        <w:pStyle w:val="Akapitzlist"/>
        <w:ind w:left="720"/>
      </w:pPr>
      <w:r w:rsidRPr="004B51CC">
        <w:rPr>
          <w:bCs/>
        </w:rPr>
        <w:t>a.1. projektu zagospodarowania działki lub terenu,</w:t>
      </w:r>
    </w:p>
    <w:p w14:paraId="0DFFC184" w14:textId="77777777" w:rsidR="0035702D" w:rsidRPr="004B51CC" w:rsidRDefault="0067375D" w:rsidP="008D443A">
      <w:pPr>
        <w:pStyle w:val="Akapitzlist"/>
        <w:ind w:left="720"/>
      </w:pPr>
      <w:r w:rsidRPr="004B51CC">
        <w:rPr>
          <w:bCs/>
        </w:rPr>
        <w:t>a.2. projektu architektoniczno-budowlanego,</w:t>
      </w:r>
    </w:p>
    <w:p w14:paraId="27AF9655" w14:textId="77777777" w:rsidR="0035702D" w:rsidRPr="004B51CC" w:rsidRDefault="0067375D" w:rsidP="008D443A">
      <w:pPr>
        <w:pStyle w:val="Akapitzlist"/>
        <w:ind w:left="720"/>
      </w:pPr>
      <w:r w:rsidRPr="004B51CC">
        <w:rPr>
          <w:bCs/>
        </w:rPr>
        <w:t>a.3. projektu technicznego,</w:t>
      </w:r>
    </w:p>
    <w:p w14:paraId="16270942" w14:textId="77777777" w:rsidR="0035702D" w:rsidRPr="004B51CC" w:rsidRDefault="0067375D" w:rsidP="008D443A">
      <w:pPr>
        <w:pStyle w:val="Akapitzlist"/>
        <w:ind w:left="720"/>
      </w:pPr>
      <w:r w:rsidRPr="004B51CC">
        <w:rPr>
          <w:bCs/>
        </w:rPr>
        <w:t>a.4. zbioru wszystkich wymaganych przepisami prawa warunków, uzgodnień, opinii czy decyzji,</w:t>
      </w:r>
    </w:p>
    <w:p w14:paraId="729ADC4D" w14:textId="77777777" w:rsidR="0035702D" w:rsidRPr="004B51CC" w:rsidRDefault="0067375D" w:rsidP="008D443A">
      <w:pPr>
        <w:pStyle w:val="Akapitzlist"/>
        <w:ind w:left="720"/>
      </w:pPr>
      <w:r w:rsidRPr="004B51CC">
        <w:rPr>
          <w:bCs/>
        </w:rPr>
        <w:t>a.5. informacji dotyczącej bezpieczeństwa i ochrony zdrowia,</w:t>
      </w:r>
    </w:p>
    <w:p w14:paraId="3A026012" w14:textId="77777777" w:rsidR="0035702D" w:rsidRPr="004B51CC" w:rsidRDefault="0067375D" w:rsidP="00CC7732">
      <w:pPr>
        <w:pStyle w:val="Akapitzlist"/>
        <w:numPr>
          <w:ilvl w:val="0"/>
          <w:numId w:val="64"/>
        </w:numPr>
        <w:ind w:left="1080"/>
      </w:pPr>
      <w:r w:rsidRPr="004B51CC">
        <w:rPr>
          <w:bCs/>
        </w:rPr>
        <w:t>dokumentacji dla zgłoszenia robót niewymagających decyzji pozwolenia na budowę lub dla obiektów do rozbiórki (w razie konieczności)</w:t>
      </w:r>
      <w:r w:rsidRPr="004B51CC">
        <w:rPr>
          <w:bCs/>
        </w:rPr>
        <w:tab/>
      </w:r>
      <w:r w:rsidR="008D443A" w:rsidRPr="004B51CC">
        <w:rPr>
          <w:bCs/>
        </w:rPr>
        <w:tab/>
      </w:r>
      <w:r w:rsidRPr="004B51CC">
        <w:rPr>
          <w:bCs/>
        </w:rPr>
        <w:t>-</w:t>
      </w:r>
      <w:r w:rsidR="008D443A" w:rsidRPr="004B51CC">
        <w:rPr>
          <w:bCs/>
        </w:rPr>
        <w:t xml:space="preserve"> </w:t>
      </w:r>
      <w:r w:rsidR="00422BD6" w:rsidRPr="004B51CC">
        <w:rPr>
          <w:bCs/>
        </w:rPr>
        <w:t>2</w:t>
      </w:r>
      <w:r w:rsidRPr="004B51CC">
        <w:rPr>
          <w:bCs/>
        </w:rPr>
        <w:t xml:space="preserve"> egz.</w:t>
      </w:r>
    </w:p>
    <w:p w14:paraId="082C742D" w14:textId="77777777" w:rsidR="0035702D" w:rsidRPr="004B51CC" w:rsidRDefault="0067375D" w:rsidP="00CC7732">
      <w:pPr>
        <w:pStyle w:val="Akapitzlist"/>
        <w:numPr>
          <w:ilvl w:val="0"/>
          <w:numId w:val="64"/>
        </w:numPr>
        <w:ind w:left="1080"/>
      </w:pPr>
      <w:r w:rsidRPr="004B51CC">
        <w:rPr>
          <w:bCs/>
        </w:rPr>
        <w:t>projektów wykonawczych dla poszczególnych branż</w:t>
      </w:r>
      <w:r w:rsidRPr="004B51CC">
        <w:rPr>
          <w:bCs/>
        </w:rPr>
        <w:tab/>
      </w:r>
      <w:r w:rsidRPr="004B51CC">
        <w:rPr>
          <w:bCs/>
        </w:rPr>
        <w:tab/>
      </w:r>
      <w:r w:rsidR="008D443A" w:rsidRPr="004B51CC">
        <w:rPr>
          <w:bCs/>
        </w:rPr>
        <w:tab/>
      </w:r>
      <w:r w:rsidRPr="004B51CC">
        <w:rPr>
          <w:bCs/>
        </w:rPr>
        <w:t>-</w:t>
      </w:r>
      <w:r w:rsidR="008D443A" w:rsidRPr="004B51CC">
        <w:rPr>
          <w:bCs/>
        </w:rPr>
        <w:t xml:space="preserve"> </w:t>
      </w:r>
      <w:r w:rsidRPr="004B51CC">
        <w:rPr>
          <w:bCs/>
        </w:rPr>
        <w:t>4 egz.</w:t>
      </w:r>
    </w:p>
    <w:p w14:paraId="2C718976" w14:textId="77777777" w:rsidR="0035702D" w:rsidRPr="004B51CC" w:rsidRDefault="0067375D" w:rsidP="00CC7732">
      <w:pPr>
        <w:pStyle w:val="Akapitzlist"/>
        <w:numPr>
          <w:ilvl w:val="0"/>
          <w:numId w:val="64"/>
        </w:numPr>
        <w:ind w:left="1080"/>
      </w:pPr>
      <w:r w:rsidRPr="004B51CC">
        <w:rPr>
          <w:bCs/>
        </w:rPr>
        <w:t>przedmiaru robót dla poszczególnych branż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- 4 egz.</w:t>
      </w:r>
    </w:p>
    <w:p w14:paraId="1AB346AA" w14:textId="77777777" w:rsidR="0035702D" w:rsidRPr="004B51CC" w:rsidRDefault="0067375D" w:rsidP="00CC7732">
      <w:pPr>
        <w:pStyle w:val="Akapitzlist"/>
        <w:numPr>
          <w:ilvl w:val="0"/>
          <w:numId w:val="63"/>
        </w:numPr>
      </w:pPr>
      <w:r w:rsidRPr="004B51CC">
        <w:rPr>
          <w:bCs/>
        </w:rPr>
        <w:t xml:space="preserve">projekt stałej organizacji ruchu 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- 3 egz.</w:t>
      </w:r>
    </w:p>
    <w:p w14:paraId="6AAAB695" w14:textId="77777777" w:rsidR="0035702D" w:rsidRPr="004B51CC" w:rsidRDefault="0067375D" w:rsidP="00CC7732">
      <w:pPr>
        <w:pStyle w:val="Akapitzlist"/>
        <w:numPr>
          <w:ilvl w:val="0"/>
          <w:numId w:val="63"/>
        </w:numPr>
      </w:pPr>
      <w:r w:rsidRPr="004B51CC">
        <w:rPr>
          <w:bCs/>
        </w:rPr>
        <w:t>specyfikacja techniczna wykonania i odbioru robót budowlanych dla poszczególnych branż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="008D443A" w:rsidRPr="004B51CC">
        <w:rPr>
          <w:bCs/>
        </w:rPr>
        <w:tab/>
      </w:r>
      <w:r w:rsidR="008D443A" w:rsidRPr="004B51CC">
        <w:rPr>
          <w:bCs/>
        </w:rPr>
        <w:tab/>
      </w:r>
      <w:r w:rsidR="008D443A" w:rsidRPr="004B51CC">
        <w:rPr>
          <w:bCs/>
        </w:rPr>
        <w:tab/>
      </w:r>
      <w:r w:rsidRPr="004B51CC">
        <w:rPr>
          <w:bCs/>
        </w:rPr>
        <w:tab/>
        <w:t>- 4 egz.</w:t>
      </w:r>
    </w:p>
    <w:p w14:paraId="322B4F44" w14:textId="77777777" w:rsidR="0035702D" w:rsidRPr="004B51CC" w:rsidRDefault="0067375D" w:rsidP="00CC7732">
      <w:pPr>
        <w:pStyle w:val="Akapitzlist"/>
        <w:numPr>
          <w:ilvl w:val="0"/>
          <w:numId w:val="63"/>
        </w:numPr>
      </w:pPr>
      <w:r w:rsidRPr="004B51CC">
        <w:rPr>
          <w:bCs/>
        </w:rPr>
        <w:t>kosztorys inwestorski wraz z zestawieniem kosztów inwestycji</w:t>
      </w:r>
      <w:r w:rsidRPr="004B51CC">
        <w:rPr>
          <w:bCs/>
        </w:rPr>
        <w:tab/>
      </w:r>
      <w:r w:rsidR="008667C1" w:rsidRPr="004B51CC">
        <w:rPr>
          <w:bCs/>
        </w:rPr>
        <w:tab/>
      </w:r>
      <w:r w:rsidRPr="004B51CC">
        <w:rPr>
          <w:bCs/>
        </w:rPr>
        <w:t>- 3 egz.</w:t>
      </w:r>
    </w:p>
    <w:p w14:paraId="428CB513" w14:textId="77777777" w:rsidR="0035702D" w:rsidRPr="004B51CC" w:rsidRDefault="0067375D">
      <w:pPr>
        <w:pStyle w:val="Standard"/>
        <w:ind w:left="360" w:firstLine="349"/>
      </w:pPr>
      <w:r w:rsidRPr="004B51CC">
        <w:rPr>
          <w:bCs/>
        </w:rPr>
        <w:t xml:space="preserve">Powyższe ilości egzemplarzy </w:t>
      </w:r>
      <w:r w:rsidRPr="004B51CC">
        <w:rPr>
          <w:bCs/>
          <w:u w:val="single"/>
        </w:rPr>
        <w:t>nie uwzględniają</w:t>
      </w:r>
      <w:r w:rsidRPr="004B51CC">
        <w:rPr>
          <w:bCs/>
        </w:rPr>
        <w:t xml:space="preserve"> ilości opracowań niezbędnych do:</w:t>
      </w:r>
    </w:p>
    <w:p w14:paraId="2B0B7DC9" w14:textId="77777777" w:rsidR="0035702D" w:rsidRPr="004B51CC" w:rsidRDefault="0067375D">
      <w:pPr>
        <w:pStyle w:val="Standard"/>
        <w:ind w:left="709"/>
      </w:pPr>
      <w:r w:rsidRPr="004B51CC">
        <w:rPr>
          <w:bCs/>
        </w:rPr>
        <w:t>- uzyskania uzgodnień, opinii, decyzji itp. na etapie projektowania,</w:t>
      </w:r>
    </w:p>
    <w:p w14:paraId="72E5405D" w14:textId="77777777" w:rsidR="0035702D" w:rsidRPr="004B51CC" w:rsidRDefault="0067375D">
      <w:pPr>
        <w:pStyle w:val="Standard"/>
        <w:ind w:left="709"/>
        <w:jc w:val="both"/>
      </w:pPr>
      <w:r w:rsidRPr="004B51CC">
        <w:rPr>
          <w:bCs/>
        </w:rPr>
        <w:t>- dodatkowych projektów budowlanych lub dokumentacji do zgłoszenia robót niewymagających pozwolenia na budowę lub dla obiektów do rozbiórki (w razie konieczności)</w:t>
      </w:r>
    </w:p>
    <w:p w14:paraId="5FE32067" w14:textId="77777777" w:rsidR="0035702D" w:rsidRPr="004B51CC" w:rsidRDefault="0067375D">
      <w:pPr>
        <w:pStyle w:val="Standard"/>
        <w:ind w:left="709"/>
      </w:pPr>
      <w:r w:rsidRPr="004B51CC">
        <w:rPr>
          <w:bCs/>
        </w:rPr>
        <w:t>- w przypadku map - ilości niezbędnej do projektowania.</w:t>
      </w:r>
    </w:p>
    <w:p w14:paraId="275EE98F" w14:textId="77777777" w:rsidR="0035702D" w:rsidRPr="004B51CC" w:rsidRDefault="0067375D" w:rsidP="002C3A55">
      <w:pPr>
        <w:pStyle w:val="Akapitzlist"/>
        <w:numPr>
          <w:ilvl w:val="0"/>
          <w:numId w:val="104"/>
        </w:numPr>
        <w:jc w:val="both"/>
        <w:outlineLvl w:val="0"/>
      </w:pPr>
      <w:r w:rsidRPr="004B51CC">
        <w:rPr>
          <w:bCs/>
        </w:rPr>
        <w:t>Zamawiający dodatkowo wymaga, aby:</w:t>
      </w:r>
    </w:p>
    <w:p w14:paraId="7F32DA21" w14:textId="77777777" w:rsidR="0035702D" w:rsidRPr="004B51CC" w:rsidRDefault="0067375D" w:rsidP="002C3A55">
      <w:pPr>
        <w:pStyle w:val="Akapitzlist"/>
        <w:numPr>
          <w:ilvl w:val="0"/>
          <w:numId w:val="89"/>
        </w:numPr>
        <w:ind w:left="720"/>
        <w:jc w:val="both"/>
        <w:outlineLvl w:val="0"/>
      </w:pPr>
      <w:r w:rsidRPr="004B51CC">
        <w:rPr>
          <w:bCs/>
        </w:rPr>
        <w:lastRenderedPageBreak/>
        <w:t>dokumentację przedprojektową przekazać w osobno opakowanych teczkach formatu A4 z przyklejoną odpowiednią stroną tytułową,</w:t>
      </w:r>
    </w:p>
    <w:p w14:paraId="5CE71341" w14:textId="77777777" w:rsidR="0035702D" w:rsidRPr="004B51CC" w:rsidRDefault="006737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>koncepcję przygotować w teczkach formatu A4, zawierających opis oraz luźno poskładane rysunki, sporządzone w czytelnej grafice kolorowej, umożliwiającej reprodukcję,</w:t>
      </w:r>
    </w:p>
    <w:p w14:paraId="27DA9AC7" w14:textId="77777777" w:rsidR="0035702D" w:rsidRPr="004B51CC" w:rsidRDefault="006737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 xml:space="preserve">oryginały dokumentów formalno-prawnych wraz z ewentualnymi opieczętowanymi załącznikami graficznymi do nich przekazane zostały w oddzielnej teczce, a do dokumentacji dołączono ich kopie poświadczone przez projektanta „za zgodność </w:t>
      </w:r>
      <w:r w:rsidR="008D443A" w:rsidRPr="004B51CC">
        <w:rPr>
          <w:bCs/>
        </w:rPr>
        <w:br/>
      </w:r>
      <w:r w:rsidRPr="004B51CC">
        <w:rPr>
          <w:bCs/>
        </w:rPr>
        <w:t>z oryginałem”,</w:t>
      </w:r>
    </w:p>
    <w:p w14:paraId="087088EE" w14:textId="77777777" w:rsidR="0035702D" w:rsidRPr="004B51CC" w:rsidRDefault="006737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 xml:space="preserve">do projektu budowlanego dołączono dla projektanta i sprawdzającego kopie uprawnień oraz zaświadczeń z odpowiedniej Izby wydrukowane z bazy elektronicznej Izby opatrzone bezpiecznym podpisem elektronicznym </w:t>
      </w:r>
      <w:r w:rsidRPr="004B51CC">
        <w:rPr>
          <w:bCs/>
          <w:u w:val="single"/>
        </w:rPr>
        <w:t>i wygenerowane przed datą opracowania projektu budowlanego</w:t>
      </w:r>
      <w:r w:rsidRPr="004B51CC">
        <w:rPr>
          <w:bCs/>
        </w:rPr>
        <w:t>, bądź tzw. tradycyjne „papierowe” kopie potwierdzone za zgodność z oryginałem,</w:t>
      </w:r>
    </w:p>
    <w:p w14:paraId="6041D49F" w14:textId="77777777" w:rsidR="0035702D" w:rsidRPr="004B51CC" w:rsidRDefault="006737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 xml:space="preserve">projekty wykonawcze i projekty techniczne (dla każdej branży osobny) przygotować </w:t>
      </w:r>
      <w:r w:rsidR="008D443A" w:rsidRPr="004B51CC">
        <w:rPr>
          <w:bCs/>
        </w:rPr>
        <w:br/>
      </w:r>
      <w:r w:rsidRPr="004B51CC">
        <w:rPr>
          <w:bCs/>
        </w:rPr>
        <w:t xml:space="preserve">w teczkach formatu A4, zawierających opis, komplet niezbędnych uzgodnień dotyczących danej branży, zestawienia podstawowych materiałów wraz </w:t>
      </w:r>
      <w:r w:rsidR="008D443A" w:rsidRPr="004B51CC">
        <w:rPr>
          <w:bCs/>
        </w:rPr>
        <w:br/>
      </w:r>
      <w:r w:rsidRPr="004B51CC">
        <w:rPr>
          <w:bCs/>
        </w:rPr>
        <w:t>z charakterystyką techniczną oraz luźno poskładane rysunki,</w:t>
      </w:r>
    </w:p>
    <w:p w14:paraId="5886C083" w14:textId="77777777" w:rsidR="0035702D" w:rsidRPr="004B51CC" w:rsidRDefault="006737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 xml:space="preserve">dokumentację projektową, specyfikacje techniczne przekazać w osobno opakowanych kompletach z przyklejoną stroną tytułową o treści opisanej w rozporządzeniu powołanym w </w:t>
      </w:r>
      <w:bookmarkStart w:id="7" w:name="_Hlk84342158"/>
      <w:r w:rsidR="0086701A" w:rsidRPr="004B51CC">
        <w:rPr>
          <w:bCs/>
        </w:rPr>
        <w:t>ust. 1 pkt</w:t>
      </w:r>
      <w:r w:rsidRPr="004B51CC">
        <w:rPr>
          <w:bCs/>
        </w:rPr>
        <w:t xml:space="preserve"> 3 rozdziału III </w:t>
      </w:r>
      <w:bookmarkEnd w:id="7"/>
      <w:r w:rsidRPr="004B51CC">
        <w:rPr>
          <w:bCs/>
        </w:rPr>
        <w:t>i zawierających spis opracowań i dokumentacji składających się na komplet</w:t>
      </w:r>
      <w:r w:rsidR="001D465D" w:rsidRPr="004B51CC">
        <w:rPr>
          <w:bCs/>
        </w:rPr>
        <w:t>,</w:t>
      </w:r>
    </w:p>
    <w:p w14:paraId="449438E2" w14:textId="77777777" w:rsidR="001D465D" w:rsidRPr="004B51CC" w:rsidRDefault="001D46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 xml:space="preserve">każdy rysunek, podobnie strony tytułowe i okładki poszczególnych części składowy opracowań projektowych winny być opatrzone </w:t>
      </w:r>
      <w:r w:rsidRPr="004B51CC">
        <w:rPr>
          <w:bCs/>
          <w:u w:val="single"/>
        </w:rPr>
        <w:t>metryką jednego formatu z logo Wykonawcy</w:t>
      </w:r>
      <w:r w:rsidRPr="004B51CC">
        <w:rPr>
          <w:bCs/>
        </w:rPr>
        <w:t>.</w:t>
      </w:r>
    </w:p>
    <w:p w14:paraId="05570109" w14:textId="77777777" w:rsidR="0035702D" w:rsidRPr="004B51CC" w:rsidRDefault="0067375D" w:rsidP="002C3A55">
      <w:pPr>
        <w:pStyle w:val="Akapitzlist"/>
        <w:numPr>
          <w:ilvl w:val="0"/>
          <w:numId w:val="104"/>
        </w:numPr>
        <w:jc w:val="both"/>
        <w:outlineLvl w:val="0"/>
      </w:pPr>
      <w:r w:rsidRPr="004B51CC">
        <w:rPr>
          <w:bCs/>
        </w:rPr>
        <w:t>Dodatkowo niżej wymienione opracowania winne być przygotowane i przekazane Zamawiającemu, każde osobno, na nośniku elektronicznym z odpowiednimi opisami:</w:t>
      </w:r>
    </w:p>
    <w:p w14:paraId="75CF5BF5" w14:textId="77777777" w:rsidR="0035702D" w:rsidRPr="004B51CC" w:rsidRDefault="0067375D" w:rsidP="002C3A55">
      <w:pPr>
        <w:pStyle w:val="Akapitzlist"/>
        <w:numPr>
          <w:ilvl w:val="0"/>
          <w:numId w:val="90"/>
        </w:numPr>
        <w:ind w:left="720"/>
        <w:jc w:val="both"/>
      </w:pPr>
      <w:r w:rsidRPr="004B51CC">
        <w:rPr>
          <w:bCs/>
        </w:rPr>
        <w:t>mapa do celów projektowych oraz dodatkowo mapa z projektem zagospodarowania terenu – w formacie .pdf</w:t>
      </w:r>
      <w:r w:rsidR="00261091" w:rsidRPr="004B51CC">
        <w:rPr>
          <w:bCs/>
        </w:rPr>
        <w:t>,</w:t>
      </w:r>
      <w:r w:rsidRPr="004B51CC">
        <w:rPr>
          <w:bCs/>
        </w:rPr>
        <w:t xml:space="preserve"> w formacie umożliwiającym edycję w programie AUTOCAD lub w innym kompatybilnym z nim - pliki z rozszerzeniem .</w:t>
      </w:r>
      <w:proofErr w:type="spellStart"/>
      <w:r w:rsidRPr="004B51CC">
        <w:rPr>
          <w:bCs/>
        </w:rPr>
        <w:t>dwg</w:t>
      </w:r>
      <w:proofErr w:type="spellEnd"/>
      <w:r w:rsidR="00261091" w:rsidRPr="004B51CC">
        <w:rPr>
          <w:bCs/>
        </w:rPr>
        <w:t xml:space="preserve"> oraz w formacie .</w:t>
      </w:r>
      <w:proofErr w:type="spellStart"/>
      <w:r w:rsidR="00261091" w:rsidRPr="004B51CC">
        <w:rPr>
          <w:bCs/>
        </w:rPr>
        <w:t>shp</w:t>
      </w:r>
      <w:proofErr w:type="spellEnd"/>
      <w:r w:rsidRPr="004B51CC">
        <w:rPr>
          <w:bCs/>
        </w:rPr>
        <w:t>,</w:t>
      </w:r>
    </w:p>
    <w:p w14:paraId="2F07ADDB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>dokumentacja geotechniczna - w formacie .pdf,</w:t>
      </w:r>
    </w:p>
    <w:p w14:paraId="54A57B1B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 xml:space="preserve">koncepcja programowo-przestrzenna w formacie .pdf oraz w formacie zgodnym </w:t>
      </w:r>
      <w:r w:rsidR="008D443A" w:rsidRPr="004B51CC">
        <w:rPr>
          <w:bCs/>
        </w:rPr>
        <w:br/>
      </w:r>
      <w:r w:rsidRPr="004B51CC">
        <w:rPr>
          <w:bCs/>
        </w:rPr>
        <w:t xml:space="preserve">z ARCHICAD w </w:t>
      </w:r>
      <w:proofErr w:type="gramStart"/>
      <w:r w:rsidRPr="004B51CC">
        <w:rPr>
          <w:bCs/>
        </w:rPr>
        <w:t>rozszerzeniu .</w:t>
      </w:r>
      <w:proofErr w:type="spellStart"/>
      <w:r w:rsidRPr="004B51CC">
        <w:rPr>
          <w:bCs/>
        </w:rPr>
        <w:t>pln</w:t>
      </w:r>
      <w:proofErr w:type="spellEnd"/>
      <w:proofErr w:type="gramEnd"/>
      <w:r w:rsidRPr="004B51CC">
        <w:rPr>
          <w:bCs/>
        </w:rPr>
        <w:t xml:space="preserve"> lub AUTOCAD w rozszerzeniu .</w:t>
      </w:r>
      <w:proofErr w:type="spellStart"/>
      <w:r w:rsidRPr="004B51CC">
        <w:rPr>
          <w:bCs/>
        </w:rPr>
        <w:t>dwg</w:t>
      </w:r>
      <w:proofErr w:type="spellEnd"/>
      <w:r w:rsidRPr="004B51CC">
        <w:rPr>
          <w:bCs/>
        </w:rPr>
        <w:t xml:space="preserve"> lub w innych kompatybilnych programach pozwalających na otwarcie ww. plików;</w:t>
      </w:r>
    </w:p>
    <w:p w14:paraId="6B709EC3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</w:pPr>
      <w:r w:rsidRPr="004B51CC">
        <w:rPr>
          <w:bCs/>
        </w:rPr>
        <w:t>projekt budowlany</w:t>
      </w:r>
      <w:r w:rsidR="001D465D" w:rsidRPr="004B51CC">
        <w:rPr>
          <w:bCs/>
        </w:rPr>
        <w:t xml:space="preserve"> ze zbiorem</w:t>
      </w:r>
      <w:r w:rsidRPr="004B51CC">
        <w:rPr>
          <w:bCs/>
        </w:rPr>
        <w:t xml:space="preserve"> dokumentów formalno-prawnych (z wyjątkiem wypisów </w:t>
      </w:r>
      <w:r w:rsidR="001D465D" w:rsidRPr="004B51CC">
        <w:rPr>
          <w:bCs/>
        </w:rPr>
        <w:t xml:space="preserve">i wyrysów </w:t>
      </w:r>
      <w:r w:rsidRPr="004B51CC">
        <w:rPr>
          <w:bCs/>
        </w:rPr>
        <w:t xml:space="preserve">z </w:t>
      </w:r>
      <w:r w:rsidR="001D465D" w:rsidRPr="004B51CC">
        <w:rPr>
          <w:bCs/>
        </w:rPr>
        <w:t xml:space="preserve">miejscowego planu zagospodarowania przestrzennego, </w:t>
      </w:r>
      <w:r w:rsidRPr="004B51CC">
        <w:rPr>
          <w:bCs/>
        </w:rPr>
        <w:t xml:space="preserve">rejestru gruntów), projekty wykonawcze wszystkich branż, specyfikacja techniczna wykonania i odbioru robót budowlanych wszystkich branż, przedmiar robót wszystkich branż – każde </w:t>
      </w:r>
      <w:r w:rsidR="001D465D" w:rsidRPr="004B51CC">
        <w:rPr>
          <w:bCs/>
        </w:rPr>
        <w:br/>
      </w:r>
      <w:r w:rsidRPr="004B51CC">
        <w:rPr>
          <w:bCs/>
        </w:rPr>
        <w:t>z wymienionych opracowań umieszczone w osobnym katalogu – w formacie .pdf;</w:t>
      </w:r>
    </w:p>
    <w:p w14:paraId="5A878484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</w:pPr>
      <w:r w:rsidRPr="004B51CC">
        <w:rPr>
          <w:bCs/>
        </w:rPr>
        <w:t>kosztorys inwestorski dla poszczególnych branż przygotowany w formacie programu Norma lub innym kompatybilnym z Normą w systemie Windows z możliwością jego wydruku w układzie szczegółowym oraz w formacie .pdf. Należy również dołączyć zestawienie kosztów inwestycji sporządzone w programie Excel;</w:t>
      </w:r>
    </w:p>
    <w:p w14:paraId="1BF3A887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</w:pPr>
      <w:r w:rsidRPr="004B51CC">
        <w:rPr>
          <w:bCs/>
        </w:rPr>
        <w:t xml:space="preserve">jeżeli dokument opracowywany jest w środowisku np. Microsoft Word, Open </w:t>
      </w:r>
      <w:proofErr w:type="gramStart"/>
      <w:r w:rsidRPr="004B51CC">
        <w:rPr>
          <w:bCs/>
        </w:rPr>
        <w:t>Office,</w:t>
      </w:r>
      <w:proofErr w:type="gramEnd"/>
      <w:r w:rsidRPr="004B51CC">
        <w:rPr>
          <w:bCs/>
        </w:rPr>
        <w:t xml:space="preserve"> bądź w programach </w:t>
      </w:r>
      <w:proofErr w:type="spellStart"/>
      <w:r w:rsidRPr="004B51CC">
        <w:rPr>
          <w:bCs/>
        </w:rPr>
        <w:t>CADowskich</w:t>
      </w:r>
      <w:proofErr w:type="spellEnd"/>
      <w:r w:rsidRPr="004B51CC">
        <w:rPr>
          <w:bCs/>
        </w:rPr>
        <w:t xml:space="preserve"> należy użyć programu, który bezpośrednio eksportuje, wydrukuje ten dokument do pliku .pdf. Można użyć do tego programu np. PDF </w:t>
      </w:r>
      <w:proofErr w:type="spellStart"/>
      <w:r w:rsidRPr="004B51CC">
        <w:rPr>
          <w:bCs/>
        </w:rPr>
        <w:t>Creator</w:t>
      </w:r>
      <w:proofErr w:type="spellEnd"/>
      <w:r w:rsidRPr="004B51CC">
        <w:rPr>
          <w:bCs/>
        </w:rPr>
        <w:t>. Zapobiegnie to konieczności skanowania dokumentu oraz w znaczącym stopniu zmniejszy wielkość wynikowego pliku. Jeżeli skanowania nie da się uniknąć skaner należy ustawić na rozdzielczość 300dpi, tryb skanowania czarno-biały (1 bit), plik zapisać w PDF. Zeskanowany dokument (1 strona formatu A4) powinien mieć objętość ok. 65 KB;</w:t>
      </w:r>
    </w:p>
    <w:p w14:paraId="6D94FE16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>każdy dokument lub uzgodnienie wielostronicowe należy skanować do jednego pliku;</w:t>
      </w:r>
    </w:p>
    <w:p w14:paraId="07E470EE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lastRenderedPageBreak/>
        <w:t>wszystkie pliki przygotowane w formacie PDF winny posiadać możliwość wyszukiwania tekstu, w tym zaznaczania i kopiowania;</w:t>
      </w:r>
    </w:p>
    <w:p w14:paraId="61CD1354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 xml:space="preserve">opis poszczególnych folderów/plików na nośniku elektronicznym </w:t>
      </w:r>
      <w:r w:rsidRPr="004B51CC">
        <w:rPr>
          <w:bCs/>
          <w:u w:val="single"/>
        </w:rPr>
        <w:t>musi jednoznacznie określać, co dany folder/plik zawiera</w:t>
      </w:r>
      <w:r w:rsidRPr="004B51CC">
        <w:rPr>
          <w:bCs/>
        </w:rPr>
        <w:t>. Jeśli chodzi o rysunki proponuje się następujące oznaczenia (nazwa folderu/pliku maksymalnie 25 znaków):</w:t>
      </w:r>
    </w:p>
    <w:p w14:paraId="136B788D" w14:textId="77777777" w:rsidR="0035702D" w:rsidRPr="004B51CC" w:rsidRDefault="0067375D" w:rsidP="002C3A55">
      <w:pPr>
        <w:pStyle w:val="Akapitzlist"/>
        <w:numPr>
          <w:ilvl w:val="0"/>
          <w:numId w:val="91"/>
        </w:numPr>
        <w:ind w:left="1080"/>
        <w:jc w:val="both"/>
        <w:outlineLvl w:val="0"/>
      </w:pPr>
      <w:r w:rsidRPr="004B51CC">
        <w:rPr>
          <w:bCs/>
        </w:rPr>
        <w:t>zagospodarowanie terenu</w:t>
      </w:r>
      <w:r w:rsidRPr="004B51CC">
        <w:rPr>
          <w:bCs/>
        </w:rPr>
        <w:tab/>
        <w:t>Z.1</w:t>
      </w:r>
    </w:p>
    <w:p w14:paraId="1CFC7671" w14:textId="77777777" w:rsidR="0035702D" w:rsidRPr="004B51CC" w:rsidRDefault="0067375D" w:rsidP="00CC7732">
      <w:pPr>
        <w:pStyle w:val="Akapitzlist"/>
        <w:numPr>
          <w:ilvl w:val="0"/>
          <w:numId w:val="67"/>
        </w:numPr>
        <w:ind w:left="1080"/>
        <w:jc w:val="both"/>
        <w:outlineLvl w:val="0"/>
      </w:pPr>
      <w:r w:rsidRPr="004B51CC">
        <w:rPr>
          <w:bCs/>
        </w:rPr>
        <w:t>droga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D.1-plan, D.2-profil, …, D.7-przekrój, itd.</w:t>
      </w:r>
    </w:p>
    <w:p w14:paraId="1C588FE4" w14:textId="77777777" w:rsidR="0035702D" w:rsidRPr="004B51CC" w:rsidRDefault="0067375D" w:rsidP="00CC7732">
      <w:pPr>
        <w:pStyle w:val="Akapitzlist"/>
        <w:numPr>
          <w:ilvl w:val="0"/>
          <w:numId w:val="67"/>
        </w:numPr>
        <w:ind w:left="1080"/>
        <w:jc w:val="both"/>
        <w:outlineLvl w:val="0"/>
      </w:pPr>
      <w:r w:rsidRPr="004B51CC">
        <w:rPr>
          <w:bCs/>
        </w:rPr>
        <w:t>kanalizacja deszczowa</w:t>
      </w:r>
      <w:r w:rsidRPr="004B51CC">
        <w:rPr>
          <w:bCs/>
        </w:rPr>
        <w:tab/>
        <w:t>KD.1-plan, KD.2-profil, …, KD.7-szczegóły, itd.</w:t>
      </w:r>
    </w:p>
    <w:p w14:paraId="0C94D235" w14:textId="77777777" w:rsidR="0035702D" w:rsidRPr="004B51CC" w:rsidRDefault="0067375D" w:rsidP="00CC7732">
      <w:pPr>
        <w:pStyle w:val="Akapitzlist"/>
        <w:numPr>
          <w:ilvl w:val="0"/>
          <w:numId w:val="67"/>
        </w:numPr>
        <w:ind w:left="1080"/>
        <w:jc w:val="both"/>
        <w:outlineLvl w:val="0"/>
      </w:pPr>
      <w:r w:rsidRPr="004B51CC">
        <w:rPr>
          <w:bCs/>
        </w:rPr>
        <w:t>sieci elektryczne</w:t>
      </w:r>
      <w:r w:rsidRPr="004B51CC">
        <w:rPr>
          <w:bCs/>
        </w:rPr>
        <w:tab/>
      </w:r>
      <w:r w:rsidRPr="004B51CC">
        <w:rPr>
          <w:bCs/>
        </w:rPr>
        <w:tab/>
        <w:t>E.1-plan, E.2-schemat, …, E.7-szczegóły, itd.</w:t>
      </w:r>
    </w:p>
    <w:p w14:paraId="4450ED75" w14:textId="77777777" w:rsidR="0035702D" w:rsidRPr="004B51CC" w:rsidRDefault="0067375D" w:rsidP="00CC7732">
      <w:pPr>
        <w:pStyle w:val="Akapitzlist"/>
        <w:numPr>
          <w:ilvl w:val="0"/>
          <w:numId w:val="67"/>
        </w:numPr>
        <w:ind w:left="1080"/>
        <w:jc w:val="both"/>
        <w:outlineLvl w:val="0"/>
      </w:pPr>
      <w:r w:rsidRPr="004B51CC">
        <w:rPr>
          <w:bCs/>
        </w:rPr>
        <w:t xml:space="preserve">zieleń 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Z.1-</w:t>
      </w:r>
      <w:proofErr w:type="gramStart"/>
      <w:r w:rsidRPr="004B51CC">
        <w:rPr>
          <w:bCs/>
        </w:rPr>
        <w:t xml:space="preserve">plan,   </w:t>
      </w:r>
      <w:proofErr w:type="gramEnd"/>
      <w:r w:rsidRPr="004B51CC">
        <w:rPr>
          <w:bCs/>
        </w:rPr>
        <w:t xml:space="preserve">  itd.</w:t>
      </w:r>
    </w:p>
    <w:p w14:paraId="6FB26FCD" w14:textId="77777777" w:rsidR="0035702D" w:rsidRPr="004B51CC" w:rsidRDefault="0067375D" w:rsidP="008D443A">
      <w:pPr>
        <w:pStyle w:val="Akapitzlist"/>
        <w:ind w:left="720"/>
        <w:jc w:val="both"/>
        <w:outlineLvl w:val="0"/>
      </w:pPr>
      <w:r w:rsidRPr="004B51CC">
        <w:rPr>
          <w:bCs/>
        </w:rPr>
        <w:t xml:space="preserve">Proponowane oznaczenia należy odpowiednio dostosować do opracowań </w:t>
      </w:r>
      <w:r w:rsidR="008D443A" w:rsidRPr="004B51CC">
        <w:rPr>
          <w:bCs/>
        </w:rPr>
        <w:br/>
      </w:r>
      <w:r w:rsidRPr="004B51CC">
        <w:rPr>
          <w:bCs/>
        </w:rPr>
        <w:t>w poszczególnych fazach projektowania i rodzajach opracowań - warunek: mają być niepowtarzalne w celu ich jednoznacznej identyfikacji.</w:t>
      </w:r>
    </w:p>
    <w:p w14:paraId="2B78048F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>Wykonawca odpowiada za zgodność wersji elektronicznej z przekazaną wersją oryginalną (papierową),</w:t>
      </w:r>
    </w:p>
    <w:p w14:paraId="3653A9CE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>Zamawiający wymaga, aby Wykonawca przy przekazaniu opracowań składających się na przedmiot zamówienia złożył pisemne oświadczenie, że dokumentacja została wykonana przy pomocy legalnego oprogramowania,</w:t>
      </w:r>
    </w:p>
    <w:p w14:paraId="42A62518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>Wykonawca ponosi pełną odpowiedzialność:</w:t>
      </w:r>
    </w:p>
    <w:p w14:paraId="7AE9DAB7" w14:textId="77777777" w:rsidR="0035702D" w:rsidRPr="004B51CC" w:rsidRDefault="0067375D" w:rsidP="002C3A55">
      <w:pPr>
        <w:pStyle w:val="Akapitzlist"/>
        <w:numPr>
          <w:ilvl w:val="0"/>
          <w:numId w:val="92"/>
        </w:numPr>
        <w:ind w:left="1080"/>
        <w:jc w:val="both"/>
        <w:outlineLvl w:val="0"/>
      </w:pPr>
      <w:r w:rsidRPr="004B51CC">
        <w:rPr>
          <w:bCs/>
        </w:rPr>
        <w:t>za jakość zastosowanych materiałów, metod i oprogramowania komputerowego do wykonania opracowań składających się na przedmiot zamówienia,</w:t>
      </w:r>
    </w:p>
    <w:p w14:paraId="787885E1" w14:textId="77777777" w:rsidR="0035702D" w:rsidRPr="004B51CC" w:rsidRDefault="0067375D" w:rsidP="00CC7732">
      <w:pPr>
        <w:pStyle w:val="Akapitzlist"/>
        <w:numPr>
          <w:ilvl w:val="0"/>
          <w:numId w:val="68"/>
        </w:numPr>
        <w:ind w:left="1080"/>
        <w:jc w:val="both"/>
        <w:outlineLvl w:val="0"/>
      </w:pPr>
      <w:r w:rsidRPr="004B51CC">
        <w:rPr>
          <w:bCs/>
        </w:rPr>
        <w:t>za należytą staranność przy wykonywaniu przedmiotu zamówienia,</w:t>
      </w:r>
    </w:p>
    <w:p w14:paraId="42B4FC0E" w14:textId="77777777" w:rsidR="0035702D" w:rsidRPr="004B51CC" w:rsidRDefault="0067375D" w:rsidP="00CC7732">
      <w:pPr>
        <w:pStyle w:val="Akapitzlist"/>
        <w:numPr>
          <w:ilvl w:val="0"/>
          <w:numId w:val="68"/>
        </w:numPr>
        <w:ind w:left="1080"/>
        <w:jc w:val="both"/>
        <w:outlineLvl w:val="0"/>
      </w:pPr>
      <w:r w:rsidRPr="004B51CC">
        <w:rPr>
          <w:bCs/>
        </w:rPr>
        <w:t>za wady i błędy w opracowaniach projektowych, a szczególności za błędy wynikające z niewłaściwie wykonanej inwentaryzacji stanu istniejącego wszelkich naziemnych obiektów, urządzeń budowlanych, inżynierskich, urządzeń infrastruktury oraz błędy wynikające z niewłaściwie wykonanej inwentaryzacji zjazdów i zieleni, bądź pominięcia tychże elementów w opracowanej dokumentacji projektowej.</w:t>
      </w:r>
    </w:p>
    <w:p w14:paraId="34366D8B" w14:textId="77777777" w:rsidR="0035702D" w:rsidRPr="004B51CC" w:rsidRDefault="0067375D" w:rsidP="002C3A55">
      <w:pPr>
        <w:pStyle w:val="Akapitzlist"/>
        <w:numPr>
          <w:ilvl w:val="0"/>
          <w:numId w:val="97"/>
        </w:numPr>
        <w:tabs>
          <w:tab w:val="left" w:pos="1077"/>
          <w:tab w:val="left" w:pos="1146"/>
        </w:tabs>
        <w:spacing w:before="120" w:after="120"/>
        <w:jc w:val="both"/>
        <w:outlineLvl w:val="0"/>
      </w:pPr>
      <w:r w:rsidRPr="004B51CC">
        <w:rPr>
          <w:b/>
        </w:rPr>
        <w:t>Termin wykonania przedmiotu zamówienia</w:t>
      </w:r>
    </w:p>
    <w:p w14:paraId="271539C6" w14:textId="77777777" w:rsidR="00B90B41" w:rsidRPr="004B51CC" w:rsidRDefault="00B90B41" w:rsidP="002C3A55">
      <w:pPr>
        <w:pStyle w:val="Akapitzlist"/>
        <w:numPr>
          <w:ilvl w:val="0"/>
          <w:numId w:val="93"/>
        </w:numPr>
        <w:jc w:val="both"/>
        <w:outlineLvl w:val="0"/>
      </w:pPr>
      <w:r w:rsidRPr="004B51CC">
        <w:rPr>
          <w:bCs/>
        </w:rPr>
        <w:t>Opracowania projektowe oraz czynności składające się na przedmiot umowy mają być wykonane w terminie</w:t>
      </w:r>
    </w:p>
    <w:p w14:paraId="74563752" w14:textId="77777777" w:rsidR="00B90B41" w:rsidRPr="004B51CC" w:rsidRDefault="00B90B41" w:rsidP="00B90B41">
      <w:pPr>
        <w:pStyle w:val="Akapitzlist"/>
        <w:ind w:left="720"/>
        <w:jc w:val="center"/>
        <w:outlineLvl w:val="0"/>
      </w:pPr>
      <w:r w:rsidRPr="004B51CC">
        <w:rPr>
          <w:b/>
        </w:rPr>
        <w:t>nie dłuższym niż ……… dni od daty zawarcia umowy</w:t>
      </w:r>
    </w:p>
    <w:p w14:paraId="2A952F30" w14:textId="778EDABF" w:rsidR="00B90B41" w:rsidRPr="004B51CC" w:rsidRDefault="00B90B41" w:rsidP="00B90B41">
      <w:pPr>
        <w:pStyle w:val="Akapitzlist"/>
        <w:ind w:left="720"/>
        <w:jc w:val="center"/>
        <w:outlineLvl w:val="0"/>
      </w:pPr>
      <w:r w:rsidRPr="004B51CC">
        <w:rPr>
          <w:bCs/>
          <w:i/>
          <w:iCs/>
        </w:rPr>
        <w:t xml:space="preserve">(wylicza się łącznie z czasem na sprawdzanie, poprawę i skompletowanie dokumentacji, pożądany termin przez Zamawiającego </w:t>
      </w:r>
      <w:r w:rsidR="008145A9" w:rsidRPr="004B51CC">
        <w:rPr>
          <w:bCs/>
          <w:i/>
          <w:iCs/>
        </w:rPr>
        <w:t>20</w:t>
      </w:r>
      <w:r w:rsidR="00745A46" w:rsidRPr="004B51CC">
        <w:rPr>
          <w:bCs/>
          <w:i/>
          <w:iCs/>
        </w:rPr>
        <w:t>0</w:t>
      </w:r>
      <w:r w:rsidRPr="004B51CC">
        <w:rPr>
          <w:bCs/>
          <w:i/>
          <w:iCs/>
        </w:rPr>
        <w:t xml:space="preserve"> dni),</w:t>
      </w:r>
    </w:p>
    <w:p w14:paraId="38401B94" w14:textId="77777777" w:rsidR="00B90B41" w:rsidRPr="004B51CC" w:rsidRDefault="00B90B41" w:rsidP="00B90B41">
      <w:pPr>
        <w:pStyle w:val="Akapitzlist"/>
        <w:ind w:left="720"/>
        <w:jc w:val="both"/>
        <w:outlineLvl w:val="0"/>
      </w:pPr>
      <w:r w:rsidRPr="004B51CC">
        <w:rPr>
          <w:bCs/>
        </w:rPr>
        <w:t>przy czym przez „dni” należy rozumieć „dni kalendarzowe”.</w:t>
      </w:r>
    </w:p>
    <w:p w14:paraId="0E6EE020" w14:textId="77777777" w:rsidR="00B90B41" w:rsidRPr="004B51CC" w:rsidRDefault="00B90B41" w:rsidP="00B90B41">
      <w:pPr>
        <w:pStyle w:val="Akapitzlist"/>
        <w:numPr>
          <w:ilvl w:val="0"/>
          <w:numId w:val="69"/>
        </w:numPr>
        <w:rPr>
          <w:bCs/>
        </w:rPr>
      </w:pPr>
      <w:bookmarkStart w:id="8" w:name="_Hlk84589286"/>
      <w:r w:rsidRPr="004B51CC">
        <w:rPr>
          <w:bCs/>
        </w:rPr>
        <w:t>W ramach ww. terminu planuje się następujące terminy cząstkowe:</w:t>
      </w:r>
    </w:p>
    <w:p w14:paraId="4E98D98E" w14:textId="77777777" w:rsidR="00B90B41" w:rsidRPr="004B51CC" w:rsidRDefault="00B90B41" w:rsidP="002C3A55">
      <w:pPr>
        <w:pStyle w:val="Akapitzlist"/>
        <w:numPr>
          <w:ilvl w:val="0"/>
          <w:numId w:val="94"/>
        </w:numPr>
        <w:ind w:left="720"/>
        <w:jc w:val="both"/>
      </w:pPr>
      <w:r w:rsidRPr="004B51CC">
        <w:rPr>
          <w:bCs/>
        </w:rPr>
        <w:t>wykonanie opracowań przedprojektowych (</w:t>
      </w:r>
      <w:r w:rsidR="00724B3B" w:rsidRPr="004B51CC">
        <w:rPr>
          <w:bCs/>
        </w:rPr>
        <w:t xml:space="preserve">opracowania geodezyjne i </w:t>
      </w:r>
      <w:r w:rsidRPr="004B51CC">
        <w:rPr>
          <w:bCs/>
        </w:rPr>
        <w:t>dokumentacj</w:t>
      </w:r>
      <w:r w:rsidR="00724B3B" w:rsidRPr="004B51CC">
        <w:rPr>
          <w:bCs/>
        </w:rPr>
        <w:t xml:space="preserve">a </w:t>
      </w:r>
      <w:r w:rsidRPr="004B51CC">
        <w:rPr>
          <w:bCs/>
        </w:rPr>
        <w:t>geotechniczn</w:t>
      </w:r>
      <w:r w:rsidR="00724B3B" w:rsidRPr="004B51CC">
        <w:rPr>
          <w:bCs/>
        </w:rPr>
        <w:t>a</w:t>
      </w:r>
      <w:r w:rsidRPr="004B51CC">
        <w:rPr>
          <w:bCs/>
        </w:rPr>
        <w:t xml:space="preserve">) i przekazanie ich Zamawiającemu odpowiednio skompletowanych </w:t>
      </w:r>
      <w:r w:rsidR="00724B3B" w:rsidRPr="004B51CC">
        <w:rPr>
          <w:bCs/>
        </w:rPr>
        <w:br/>
      </w:r>
      <w:r w:rsidRPr="004B51CC">
        <w:rPr>
          <w:bCs/>
        </w:rPr>
        <w:t xml:space="preserve">w wersji papierowej i elektronicznej - </w:t>
      </w:r>
      <w:r w:rsidRPr="004B51CC">
        <w:rPr>
          <w:bCs/>
          <w:u w:val="single"/>
        </w:rPr>
        <w:t>do odbioru</w:t>
      </w:r>
    </w:p>
    <w:p w14:paraId="58DF03B0" w14:textId="77777777" w:rsidR="00B90B41" w:rsidRPr="004B51CC" w:rsidRDefault="00B90B41" w:rsidP="002C3A55">
      <w:pPr>
        <w:pStyle w:val="Akapitzlist"/>
        <w:numPr>
          <w:ilvl w:val="0"/>
          <w:numId w:val="95"/>
        </w:numPr>
        <w:ind w:left="1080"/>
        <w:jc w:val="both"/>
      </w:pPr>
      <w:r w:rsidRPr="004B51CC">
        <w:rPr>
          <w:b/>
          <w:i/>
          <w:iCs/>
        </w:rPr>
        <w:t>w czasie nie dłuższym niż zastrzeżony na wykonanie dokumentacji projektowej;</w:t>
      </w:r>
    </w:p>
    <w:p w14:paraId="7E9D4E60" w14:textId="77777777" w:rsidR="00B90B41" w:rsidRPr="004B51CC" w:rsidRDefault="00B90B41" w:rsidP="00B90B41">
      <w:pPr>
        <w:pStyle w:val="Akapitzlist"/>
        <w:numPr>
          <w:ilvl w:val="0"/>
          <w:numId w:val="70"/>
        </w:numPr>
        <w:ind w:left="720"/>
        <w:jc w:val="both"/>
        <w:outlineLvl w:val="0"/>
      </w:pPr>
      <w:r w:rsidRPr="004B51CC">
        <w:rPr>
          <w:bCs/>
        </w:rPr>
        <w:t xml:space="preserve">wykonanie koncepcji programowo-przestrzennej i przekazanie jej Zamawiającemu - </w:t>
      </w:r>
      <w:r w:rsidRPr="004B51CC">
        <w:rPr>
          <w:bCs/>
          <w:u w:val="single"/>
        </w:rPr>
        <w:t>do zaakceptowania</w:t>
      </w:r>
    </w:p>
    <w:p w14:paraId="73D4B81A" w14:textId="2239BF11" w:rsidR="00B90B41" w:rsidRPr="004B51CC" w:rsidRDefault="00B90B41" w:rsidP="00B90B41">
      <w:pPr>
        <w:pStyle w:val="Akapitzlist"/>
        <w:numPr>
          <w:ilvl w:val="0"/>
          <w:numId w:val="71"/>
        </w:numPr>
        <w:ind w:left="1080"/>
        <w:jc w:val="both"/>
        <w:outlineLvl w:val="0"/>
      </w:pPr>
      <w:r w:rsidRPr="004B51CC">
        <w:rPr>
          <w:b/>
          <w:bCs/>
          <w:i/>
          <w:iCs/>
        </w:rPr>
        <w:t xml:space="preserve">w czasie nie dłuższym niż …… dni kalendarzowych od dnia podpisania umowy </w:t>
      </w:r>
      <w:r w:rsidRPr="004B51CC">
        <w:rPr>
          <w:b/>
          <w:i/>
          <w:iCs/>
        </w:rPr>
        <w:t>(pożądany termin Zamawiającego 2</w:t>
      </w:r>
      <w:r w:rsidR="008145A9" w:rsidRPr="004B51CC">
        <w:rPr>
          <w:b/>
          <w:i/>
          <w:iCs/>
        </w:rPr>
        <w:t>8</w:t>
      </w:r>
      <w:r w:rsidRPr="004B51CC">
        <w:rPr>
          <w:b/>
          <w:i/>
          <w:iCs/>
        </w:rPr>
        <w:t xml:space="preserve"> dni);</w:t>
      </w:r>
    </w:p>
    <w:p w14:paraId="42A7A7C5" w14:textId="77777777" w:rsidR="00B90B41" w:rsidRPr="004B51CC" w:rsidRDefault="00B90B41" w:rsidP="00B90B41">
      <w:pPr>
        <w:pStyle w:val="Akapitzlist"/>
        <w:numPr>
          <w:ilvl w:val="0"/>
          <w:numId w:val="70"/>
        </w:numPr>
        <w:ind w:left="720"/>
        <w:jc w:val="both"/>
        <w:outlineLvl w:val="0"/>
      </w:pPr>
      <w:r w:rsidRPr="004B51CC">
        <w:rPr>
          <w:bCs/>
        </w:rPr>
        <w:t>uzupełnienie lub poprawienie koncepcji jw.</w:t>
      </w:r>
      <w:r w:rsidR="00FE67C4" w:rsidRPr="004B51CC">
        <w:rPr>
          <w:bCs/>
        </w:rPr>
        <w:t xml:space="preserve"> i przekazanie Zamawiającemu opracowania </w:t>
      </w:r>
      <w:r w:rsidR="00FE67C4" w:rsidRPr="004B51CC">
        <w:rPr>
          <w:bCs/>
          <w:u w:val="single"/>
        </w:rPr>
        <w:t>do ostatecznego zaakceptowania</w:t>
      </w:r>
    </w:p>
    <w:p w14:paraId="34DC00D1" w14:textId="77777777" w:rsidR="00B90B41" w:rsidRPr="004B51CC" w:rsidRDefault="00B90B41" w:rsidP="002C3A55">
      <w:pPr>
        <w:pStyle w:val="Standard"/>
        <w:numPr>
          <w:ilvl w:val="0"/>
          <w:numId w:val="100"/>
        </w:numPr>
        <w:tabs>
          <w:tab w:val="left" w:pos="2457"/>
        </w:tabs>
        <w:spacing w:before="60" w:after="60"/>
        <w:ind w:left="1080"/>
        <w:jc w:val="both"/>
        <w:outlineLvl w:val="0"/>
      </w:pPr>
      <w:r w:rsidRPr="004B51CC">
        <w:rPr>
          <w:b/>
          <w:bCs/>
          <w:i/>
          <w:iCs/>
        </w:rPr>
        <w:t>w czasie nie dłuższym niż 14 dni kalendarzowych od dnia otrzymania uwag od Zamawiającego;</w:t>
      </w:r>
    </w:p>
    <w:p w14:paraId="77181A01" w14:textId="77777777" w:rsidR="00B90B41" w:rsidRPr="004B51CC" w:rsidRDefault="00B90B41" w:rsidP="00FE67C4">
      <w:pPr>
        <w:pStyle w:val="Akapitzlist"/>
        <w:numPr>
          <w:ilvl w:val="0"/>
          <w:numId w:val="70"/>
        </w:numPr>
        <w:ind w:left="720"/>
        <w:jc w:val="both"/>
      </w:pPr>
      <w:r w:rsidRPr="004B51CC">
        <w:rPr>
          <w:bCs/>
        </w:rPr>
        <w:t>przekazanie Zamawiającemu odpowiednio skompletowanej koncepcji jw. w wersji papierowej i elektronicznej</w:t>
      </w:r>
    </w:p>
    <w:p w14:paraId="72AA8E86" w14:textId="77777777" w:rsidR="00B90B41" w:rsidRPr="004B51CC" w:rsidRDefault="00B90B41" w:rsidP="002C3A55">
      <w:pPr>
        <w:pStyle w:val="Standard"/>
        <w:numPr>
          <w:ilvl w:val="0"/>
          <w:numId w:val="100"/>
        </w:numPr>
        <w:tabs>
          <w:tab w:val="left" w:pos="2205"/>
        </w:tabs>
        <w:spacing w:before="60" w:after="60"/>
        <w:ind w:left="1080"/>
        <w:jc w:val="both"/>
        <w:rPr>
          <w:b/>
          <w:bCs/>
          <w:i/>
          <w:iCs/>
        </w:rPr>
      </w:pPr>
      <w:r w:rsidRPr="004B51CC">
        <w:rPr>
          <w:b/>
          <w:bCs/>
          <w:i/>
          <w:iCs/>
        </w:rPr>
        <w:lastRenderedPageBreak/>
        <w:t>w czasie nie dłuższym niż 5 dni kalendarzowych od dnia otrzymania od Zamawiającego ostatecznej akceptacji;</w:t>
      </w:r>
    </w:p>
    <w:p w14:paraId="142A95C1" w14:textId="77777777" w:rsidR="00B90B41" w:rsidRPr="004B51CC" w:rsidRDefault="00B90B41" w:rsidP="00B90B41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 w:rsidRPr="004B51CC">
        <w:rPr>
          <w:bCs/>
        </w:rPr>
        <w:t xml:space="preserve">przekazanie Zamawiającemu kompletnej i pozytywnie uzgodnionej dokumentacji projektowej, kosztorysowej i specyfikacji technicznej - </w:t>
      </w:r>
      <w:r w:rsidRPr="004B51CC">
        <w:rPr>
          <w:bCs/>
          <w:u w:val="single"/>
        </w:rPr>
        <w:t>do sprawdzenia</w:t>
      </w:r>
    </w:p>
    <w:p w14:paraId="40BFD652" w14:textId="7549D3DE" w:rsidR="00B90B41" w:rsidRPr="004B51CC" w:rsidRDefault="00B90B41" w:rsidP="002C3A55">
      <w:pPr>
        <w:pStyle w:val="Akapitzlist"/>
        <w:numPr>
          <w:ilvl w:val="0"/>
          <w:numId w:val="100"/>
        </w:numPr>
        <w:ind w:left="1080"/>
        <w:jc w:val="both"/>
        <w:outlineLvl w:val="0"/>
        <w:rPr>
          <w:bCs/>
        </w:rPr>
      </w:pPr>
      <w:r w:rsidRPr="004B51CC">
        <w:rPr>
          <w:b/>
          <w:bCs/>
          <w:i/>
          <w:iCs/>
        </w:rPr>
        <w:t xml:space="preserve">w czasie nie dłuższym niż …… dni kalendarzowych od dnia zaakceptowania koncepcji przez Zamawiającego (pożądany termin Zamawiającego </w:t>
      </w:r>
      <w:r w:rsidR="008145A9" w:rsidRPr="004B51CC">
        <w:rPr>
          <w:b/>
          <w:bCs/>
          <w:i/>
          <w:iCs/>
        </w:rPr>
        <w:t>90</w:t>
      </w:r>
      <w:r w:rsidRPr="004B51CC">
        <w:rPr>
          <w:b/>
          <w:bCs/>
          <w:i/>
          <w:iCs/>
        </w:rPr>
        <w:t xml:space="preserve"> dni);</w:t>
      </w:r>
    </w:p>
    <w:p w14:paraId="1A8DCD07" w14:textId="77777777" w:rsidR="00B90B41" w:rsidRPr="004B51CC" w:rsidRDefault="00B90B41" w:rsidP="00B90B41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 w:rsidRPr="004B51CC">
        <w:rPr>
          <w:bCs/>
        </w:rPr>
        <w:t xml:space="preserve">wprowadzenie uwag, poprawek oraz usunięcie wad w ww. opracowaniach oraz przekazanie Zamawiającemu tych wolnych od usterek i wad elementów dokumentacji - </w:t>
      </w:r>
      <w:r w:rsidRPr="004B51CC">
        <w:rPr>
          <w:bCs/>
          <w:u w:val="single"/>
        </w:rPr>
        <w:t>do ostatecznego zaakceptowania</w:t>
      </w:r>
    </w:p>
    <w:p w14:paraId="4CFF32B9" w14:textId="77777777" w:rsidR="00B90B41" w:rsidRPr="004B51CC" w:rsidRDefault="00B90B41" w:rsidP="002C3A55">
      <w:pPr>
        <w:pStyle w:val="Standard"/>
        <w:numPr>
          <w:ilvl w:val="0"/>
          <w:numId w:val="100"/>
        </w:numPr>
        <w:tabs>
          <w:tab w:val="left" w:pos="2457"/>
        </w:tabs>
        <w:spacing w:before="60" w:after="60"/>
        <w:ind w:left="1080"/>
        <w:jc w:val="both"/>
        <w:outlineLvl w:val="0"/>
        <w:rPr>
          <w:bCs/>
        </w:rPr>
      </w:pPr>
      <w:r w:rsidRPr="004B51CC">
        <w:rPr>
          <w:b/>
          <w:bCs/>
          <w:i/>
          <w:iCs/>
        </w:rPr>
        <w:t>w czasie nie dłuższym niż 14 dni kalendarzowych od dnia otrzymania uwag od Zamawiającego;</w:t>
      </w:r>
    </w:p>
    <w:p w14:paraId="7549D159" w14:textId="77777777" w:rsidR="00B90B41" w:rsidRPr="004B51CC" w:rsidRDefault="00B90B41" w:rsidP="00B90B41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 w:rsidRPr="004B51CC">
        <w:rPr>
          <w:bCs/>
        </w:rPr>
        <w:t xml:space="preserve">przekazanie Zamawiającemu odpowiednio skompletowanych ww. opracowań </w:t>
      </w:r>
      <w:r w:rsidRPr="004B51CC">
        <w:rPr>
          <w:bCs/>
        </w:rPr>
        <w:br/>
        <w:t>w wersji papierowej i elektronicznej</w:t>
      </w:r>
    </w:p>
    <w:p w14:paraId="2BF143FC" w14:textId="77777777" w:rsidR="00B90B41" w:rsidRPr="004B51CC" w:rsidRDefault="00B90B41" w:rsidP="002C3A55">
      <w:pPr>
        <w:pStyle w:val="Akapitzlist"/>
        <w:numPr>
          <w:ilvl w:val="0"/>
          <w:numId w:val="100"/>
        </w:numPr>
        <w:ind w:left="1080"/>
        <w:jc w:val="both"/>
        <w:outlineLvl w:val="0"/>
        <w:rPr>
          <w:b/>
          <w:bCs/>
          <w:i/>
          <w:iCs/>
        </w:rPr>
      </w:pPr>
      <w:r w:rsidRPr="004B51CC">
        <w:rPr>
          <w:b/>
          <w:bCs/>
          <w:i/>
          <w:iCs/>
        </w:rPr>
        <w:t>w czasie nie dłuższym niż 5 dni kalendarzowych od dnia otrzymania od Zamawiającego ostatecznej akceptacji.</w:t>
      </w:r>
    </w:p>
    <w:bookmarkEnd w:id="8"/>
    <w:p w14:paraId="61C9EFBD" w14:textId="2C51E841" w:rsidR="007058C4" w:rsidRPr="004B51CC" w:rsidRDefault="00B90B41" w:rsidP="002C3A55">
      <w:pPr>
        <w:pStyle w:val="Akapitzlist"/>
        <w:widowControl w:val="0"/>
        <w:numPr>
          <w:ilvl w:val="0"/>
          <w:numId w:val="101"/>
        </w:numPr>
        <w:tabs>
          <w:tab w:val="left" w:pos="970"/>
          <w:tab w:val="left" w:pos="1186"/>
        </w:tabs>
        <w:spacing w:before="60" w:after="60"/>
        <w:jc w:val="both"/>
        <w:outlineLvl w:val="0"/>
      </w:pPr>
      <w:r w:rsidRPr="004B51CC">
        <w:rPr>
          <w:bCs/>
        </w:rPr>
        <w:t xml:space="preserve">Zamawiający jest zobowiązany do sprawdzenia jakości przedmiotu zamówienia, </w:t>
      </w:r>
      <w:r w:rsidRPr="004B51CC">
        <w:rPr>
          <w:bCs/>
        </w:rPr>
        <w:br/>
        <w:t>w tym do zaakceptowania, uzgodnienia lub zajęcia stanowiska w sprawie przekazanych opracowań:</w:t>
      </w:r>
    </w:p>
    <w:p w14:paraId="5D47E226" w14:textId="1CD98404" w:rsidR="008145A9" w:rsidRPr="004B51CC" w:rsidRDefault="008145A9" w:rsidP="002C3A55">
      <w:pPr>
        <w:pStyle w:val="Akapitzlist"/>
        <w:widowControl w:val="0"/>
        <w:numPr>
          <w:ilvl w:val="0"/>
          <w:numId w:val="114"/>
        </w:numPr>
        <w:tabs>
          <w:tab w:val="left" w:pos="970"/>
          <w:tab w:val="left" w:pos="1186"/>
        </w:tabs>
        <w:spacing w:before="60" w:after="60"/>
        <w:jc w:val="both"/>
        <w:outlineLvl w:val="0"/>
      </w:pPr>
      <w:r w:rsidRPr="004B51CC">
        <w:t>koncepcja programowo-przestrzenna</w:t>
      </w:r>
    </w:p>
    <w:p w14:paraId="1AFF13A8" w14:textId="71C1B795" w:rsidR="00B90B41" w:rsidRPr="004B51CC" w:rsidRDefault="007058C4" w:rsidP="007058C4">
      <w:pPr>
        <w:pStyle w:val="Akapitzlist"/>
        <w:widowControl w:val="0"/>
        <w:tabs>
          <w:tab w:val="left" w:pos="709"/>
          <w:tab w:val="left" w:pos="1186"/>
        </w:tabs>
        <w:spacing w:before="60" w:after="60"/>
        <w:ind w:left="360"/>
        <w:jc w:val="both"/>
        <w:outlineLvl w:val="0"/>
        <w:rPr>
          <w:b/>
          <w:bCs/>
          <w:i/>
          <w:iCs/>
        </w:rPr>
      </w:pPr>
      <w:r w:rsidRPr="004B51CC">
        <w:rPr>
          <w:bCs/>
        </w:rPr>
        <w:t>-</w:t>
      </w:r>
      <w:r w:rsidRPr="004B51CC">
        <w:rPr>
          <w:bCs/>
        </w:rPr>
        <w:tab/>
      </w:r>
      <w:r w:rsidR="00B90B41" w:rsidRPr="004B51CC">
        <w:rPr>
          <w:b/>
          <w:bCs/>
          <w:i/>
          <w:iCs/>
        </w:rPr>
        <w:t xml:space="preserve">w czasie nie dłuższym niż </w:t>
      </w:r>
      <w:r w:rsidR="004C12BF" w:rsidRPr="004B51CC">
        <w:rPr>
          <w:b/>
          <w:bCs/>
          <w:i/>
          <w:iCs/>
        </w:rPr>
        <w:t>21</w:t>
      </w:r>
      <w:r w:rsidR="00B90B41" w:rsidRPr="004B51CC">
        <w:rPr>
          <w:b/>
          <w:bCs/>
          <w:i/>
          <w:iCs/>
        </w:rPr>
        <w:t xml:space="preserve"> dni kalendarzowych od dnia </w:t>
      </w:r>
      <w:r w:rsidR="004C12BF" w:rsidRPr="004B51CC">
        <w:rPr>
          <w:b/>
          <w:bCs/>
          <w:i/>
          <w:iCs/>
        </w:rPr>
        <w:t xml:space="preserve">otrzymania jej </w:t>
      </w:r>
      <w:r w:rsidR="00B90B41" w:rsidRPr="004B51CC">
        <w:rPr>
          <w:b/>
          <w:bCs/>
          <w:i/>
          <w:iCs/>
        </w:rPr>
        <w:t>od Wykonawcy do uzgodnienia lub sprawdzenia;</w:t>
      </w:r>
    </w:p>
    <w:p w14:paraId="7BFE1E83" w14:textId="48809A27" w:rsidR="004C12BF" w:rsidRPr="004B51CC" w:rsidRDefault="004C12BF" w:rsidP="002C3A55">
      <w:pPr>
        <w:pStyle w:val="Akapitzlist"/>
        <w:widowControl w:val="0"/>
        <w:numPr>
          <w:ilvl w:val="0"/>
          <w:numId w:val="114"/>
        </w:numPr>
        <w:tabs>
          <w:tab w:val="left" w:pos="970"/>
          <w:tab w:val="left" w:pos="1186"/>
        </w:tabs>
        <w:spacing w:before="60" w:after="60"/>
        <w:jc w:val="both"/>
        <w:outlineLvl w:val="0"/>
      </w:pPr>
      <w:r w:rsidRPr="004B51CC">
        <w:t>pozostałe opracowania</w:t>
      </w:r>
    </w:p>
    <w:p w14:paraId="5EE58804" w14:textId="77777777" w:rsidR="004C12BF" w:rsidRPr="004B51CC" w:rsidRDefault="004C12BF" w:rsidP="004C12BF">
      <w:pPr>
        <w:pStyle w:val="Akapitzlist"/>
        <w:widowControl w:val="0"/>
        <w:tabs>
          <w:tab w:val="left" w:pos="709"/>
          <w:tab w:val="left" w:pos="1186"/>
        </w:tabs>
        <w:spacing w:before="60" w:after="60"/>
        <w:ind w:left="360"/>
        <w:jc w:val="both"/>
        <w:outlineLvl w:val="0"/>
      </w:pPr>
      <w:r w:rsidRPr="004B51CC">
        <w:rPr>
          <w:bCs/>
        </w:rPr>
        <w:t>-</w:t>
      </w:r>
      <w:r w:rsidRPr="004B51CC">
        <w:rPr>
          <w:bCs/>
        </w:rPr>
        <w:tab/>
      </w:r>
      <w:r w:rsidRPr="004B51CC">
        <w:rPr>
          <w:b/>
          <w:bCs/>
          <w:i/>
          <w:iCs/>
        </w:rPr>
        <w:t>w czasie nie dłuższym niż 14 dni kalendarzowych od dnia otrzymania ich od Wykonawcy do uzgodnienia lub sprawdzenia;</w:t>
      </w:r>
    </w:p>
    <w:p w14:paraId="46A1E062" w14:textId="77777777" w:rsidR="00B90B41" w:rsidRPr="004B51CC" w:rsidRDefault="00B90B41" w:rsidP="002C3A55">
      <w:pPr>
        <w:pStyle w:val="Standard"/>
        <w:numPr>
          <w:ilvl w:val="0"/>
          <w:numId w:val="101"/>
        </w:numPr>
        <w:tabs>
          <w:tab w:val="left" w:pos="1380"/>
        </w:tabs>
        <w:spacing w:before="60" w:after="60"/>
        <w:jc w:val="both"/>
        <w:outlineLvl w:val="0"/>
        <w:rPr>
          <w:bCs/>
        </w:rPr>
      </w:pPr>
      <w:r w:rsidRPr="004B51CC">
        <w:rPr>
          <w:bCs/>
        </w:rPr>
        <w:t>Zamawiający dokona ponownego sprawdzenia ww. opracowań po wprowadzeniu poprawek przez Wykonawcę</w:t>
      </w:r>
    </w:p>
    <w:p w14:paraId="4B29ECF6" w14:textId="77777777" w:rsidR="00B90B41" w:rsidRPr="004B51CC" w:rsidRDefault="007058C4" w:rsidP="007058C4">
      <w:pPr>
        <w:pStyle w:val="Standard"/>
        <w:tabs>
          <w:tab w:val="left" w:pos="709"/>
        </w:tabs>
        <w:spacing w:before="60" w:after="60"/>
        <w:ind w:left="360"/>
        <w:jc w:val="both"/>
        <w:outlineLvl w:val="0"/>
        <w:rPr>
          <w:bCs/>
        </w:rPr>
      </w:pPr>
      <w:r w:rsidRPr="004B51CC">
        <w:rPr>
          <w:b/>
          <w:bCs/>
          <w:i/>
          <w:iCs/>
        </w:rPr>
        <w:t>-</w:t>
      </w:r>
      <w:r w:rsidRPr="004B51CC">
        <w:rPr>
          <w:b/>
          <w:bCs/>
          <w:i/>
          <w:iCs/>
        </w:rPr>
        <w:tab/>
      </w:r>
      <w:r w:rsidR="00B90B41" w:rsidRPr="004B51CC">
        <w:rPr>
          <w:b/>
          <w:bCs/>
          <w:i/>
          <w:iCs/>
        </w:rPr>
        <w:t>w czasie nie dłuższym niż 7 dni kalendarzowych od dnia otrzymania ich od Wykonawcy.</w:t>
      </w:r>
    </w:p>
    <w:p w14:paraId="22747FA5" w14:textId="77777777" w:rsidR="00B90B41" w:rsidRPr="004B51CC" w:rsidRDefault="00B90B41" w:rsidP="002C3A55">
      <w:pPr>
        <w:pStyle w:val="Standard"/>
        <w:numPr>
          <w:ilvl w:val="0"/>
          <w:numId w:val="101"/>
        </w:numPr>
        <w:tabs>
          <w:tab w:val="left" w:pos="1380"/>
        </w:tabs>
        <w:spacing w:before="60" w:after="60"/>
        <w:jc w:val="both"/>
        <w:outlineLvl w:val="0"/>
        <w:rPr>
          <w:bCs/>
        </w:rPr>
      </w:pPr>
      <w:r w:rsidRPr="004B51CC">
        <w:rPr>
          <w:bCs/>
        </w:rPr>
        <w:t>Za datę wykonania przez Wykonawcę:</w:t>
      </w:r>
    </w:p>
    <w:p w14:paraId="6A51B475" w14:textId="77777777" w:rsidR="00B90B41" w:rsidRPr="004B51CC" w:rsidRDefault="00B90B41" w:rsidP="002C3A55">
      <w:pPr>
        <w:pStyle w:val="Standard"/>
        <w:numPr>
          <w:ilvl w:val="0"/>
          <w:numId w:val="105"/>
        </w:numPr>
        <w:spacing w:before="60" w:after="60"/>
        <w:jc w:val="both"/>
        <w:outlineLvl w:val="0"/>
        <w:rPr>
          <w:bCs/>
        </w:rPr>
      </w:pPr>
      <w:r w:rsidRPr="004B51CC">
        <w:rPr>
          <w:bCs/>
        </w:rPr>
        <w:t xml:space="preserve">opracowań przedprojektowych przyjmuje się datę doręczenia Zamawiającemu tych opracowań w ilości i formie określonej w </w:t>
      </w:r>
      <w:bookmarkStart w:id="9" w:name="_Hlk84342206"/>
      <w:r w:rsidRPr="004B51CC">
        <w:rPr>
          <w:bCs/>
        </w:rPr>
        <w:t xml:space="preserve">ust. 3 rozdziału III </w:t>
      </w:r>
      <w:bookmarkEnd w:id="9"/>
      <w:r w:rsidRPr="004B51CC">
        <w:rPr>
          <w:bCs/>
        </w:rPr>
        <w:t>niniejszego opisu przedmiotu zamówienia,</w:t>
      </w:r>
    </w:p>
    <w:p w14:paraId="5B84CC56" w14:textId="77777777" w:rsidR="00B90B41" w:rsidRPr="004B51CC" w:rsidRDefault="00B90B41" w:rsidP="002C3A55">
      <w:pPr>
        <w:pStyle w:val="Standard"/>
        <w:numPr>
          <w:ilvl w:val="0"/>
          <w:numId w:val="105"/>
        </w:numPr>
        <w:spacing w:before="60" w:after="60"/>
        <w:jc w:val="both"/>
        <w:outlineLvl w:val="0"/>
        <w:rPr>
          <w:bCs/>
        </w:rPr>
      </w:pPr>
      <w:r w:rsidRPr="004B51CC">
        <w:rPr>
          <w:bCs/>
        </w:rPr>
        <w:t xml:space="preserve">koncepcji programowo-przestrzennej - przyjmuje się doręczenie Zamawiającemu </w:t>
      </w:r>
      <w:r w:rsidR="00307027" w:rsidRPr="004B51CC">
        <w:rPr>
          <w:bCs/>
        </w:rPr>
        <w:t>trzech</w:t>
      </w:r>
      <w:r w:rsidRPr="004B51CC">
        <w:rPr>
          <w:bCs/>
        </w:rPr>
        <w:t xml:space="preserve"> egzemplarzy tego opracowania w wersji papierowej oraz jednego egzemplarza wersji elektronicznej,</w:t>
      </w:r>
    </w:p>
    <w:p w14:paraId="109FE54C" w14:textId="77777777" w:rsidR="00B90B41" w:rsidRPr="004B51CC" w:rsidRDefault="00B90B41" w:rsidP="002C3A55">
      <w:pPr>
        <w:pStyle w:val="Standard"/>
        <w:numPr>
          <w:ilvl w:val="0"/>
          <w:numId w:val="105"/>
        </w:numPr>
        <w:spacing w:before="60" w:after="60"/>
        <w:jc w:val="both"/>
        <w:outlineLvl w:val="0"/>
        <w:rPr>
          <w:bCs/>
        </w:rPr>
      </w:pPr>
      <w:r w:rsidRPr="004B51CC">
        <w:rPr>
          <w:bCs/>
        </w:rPr>
        <w:t xml:space="preserve">opracowań pozostałych - przyjmuje się datę doręczenia Zamawiającemu jednego egzemplarza tych opracowań w wersji papierowej oraz elektronicznej, zgodnie </w:t>
      </w:r>
      <w:r w:rsidRPr="004B51CC">
        <w:rPr>
          <w:bCs/>
        </w:rPr>
        <w:br/>
        <w:t>z istotnymi postanowieniami umowy dotyczącymi przekazania i odbioru opracowań.</w:t>
      </w:r>
    </w:p>
    <w:p w14:paraId="612C5738" w14:textId="77777777" w:rsidR="00B90B41" w:rsidRPr="004B51CC" w:rsidRDefault="00B90B41" w:rsidP="002C3A55">
      <w:pPr>
        <w:pStyle w:val="Standard"/>
        <w:numPr>
          <w:ilvl w:val="0"/>
          <w:numId w:val="101"/>
        </w:numPr>
        <w:spacing w:before="60" w:after="60"/>
        <w:jc w:val="both"/>
        <w:outlineLvl w:val="0"/>
        <w:rPr>
          <w:bCs/>
        </w:rPr>
      </w:pPr>
      <w:r w:rsidRPr="004B51CC">
        <w:t>Za datę odbioru ostatecznego przez Zamawiającego:</w:t>
      </w:r>
      <w:bookmarkStart w:id="10" w:name="_Hlk84401553"/>
    </w:p>
    <w:bookmarkEnd w:id="10"/>
    <w:p w14:paraId="7D1AEB89" w14:textId="77777777" w:rsidR="00B90B41" w:rsidRPr="004B51CC" w:rsidRDefault="00B90B41" w:rsidP="002C3A55">
      <w:pPr>
        <w:pStyle w:val="Standard"/>
        <w:numPr>
          <w:ilvl w:val="0"/>
          <w:numId w:val="106"/>
        </w:numPr>
        <w:jc w:val="both"/>
      </w:pPr>
      <w:r w:rsidRPr="004B51CC">
        <w:t xml:space="preserve">opracowań przedprojektowych - przyjmuje się datę wykonania, określoną w </w:t>
      </w:r>
      <w:r w:rsidR="00C65A21" w:rsidRPr="004B51CC">
        <w:t xml:space="preserve">ust. 5 </w:t>
      </w:r>
      <w:r w:rsidRPr="004B51CC">
        <w:t>pkt</w:t>
      </w:r>
      <w:r w:rsidR="00C65A21" w:rsidRPr="004B51CC">
        <w:t xml:space="preserve"> </w:t>
      </w:r>
      <w:r w:rsidRPr="004B51CC">
        <w:t>1</w:t>
      </w:r>
      <w:r w:rsidR="00C65A21" w:rsidRPr="004B51CC">
        <w:t xml:space="preserve"> rozdziału IV</w:t>
      </w:r>
      <w:r w:rsidRPr="004B51CC">
        <w:t>,</w:t>
      </w:r>
    </w:p>
    <w:p w14:paraId="0CCAF211" w14:textId="77777777" w:rsidR="00B90B41" w:rsidRPr="004B51CC" w:rsidRDefault="00B90B41" w:rsidP="002C3A55">
      <w:pPr>
        <w:pStyle w:val="Standard"/>
        <w:numPr>
          <w:ilvl w:val="0"/>
          <w:numId w:val="106"/>
        </w:numPr>
        <w:jc w:val="both"/>
      </w:pPr>
      <w:r w:rsidRPr="004B51CC">
        <w:t>opracowań pozostałych - przyjmuje się datę doręczenia Zamawiającemu tych opracowań wolnych od usterek i wad, odpowiednio w formie oraz ilości wymienionej w ust. 3 rozdziału III, zgodnie z istotnymi postanowieniami umowy dotyczącymi przekazania i odbioru opracowań.</w:t>
      </w:r>
    </w:p>
    <w:p w14:paraId="60B51D10" w14:textId="77777777" w:rsidR="00B90B41" w:rsidRPr="004B51CC" w:rsidRDefault="00B90B41" w:rsidP="002C3A55">
      <w:pPr>
        <w:pStyle w:val="Akapitzlist"/>
        <w:numPr>
          <w:ilvl w:val="0"/>
          <w:numId w:val="97"/>
        </w:numPr>
        <w:tabs>
          <w:tab w:val="left" w:pos="1077"/>
          <w:tab w:val="left" w:pos="1146"/>
        </w:tabs>
        <w:spacing w:before="120" w:after="120"/>
        <w:jc w:val="both"/>
        <w:outlineLvl w:val="0"/>
      </w:pPr>
      <w:r w:rsidRPr="004B51CC">
        <w:rPr>
          <w:b/>
          <w:bCs/>
        </w:rPr>
        <w:t>Informacje dodatkowe</w:t>
      </w:r>
    </w:p>
    <w:p w14:paraId="1F28D312" w14:textId="77777777" w:rsidR="00606E54" w:rsidRPr="004B51CC" w:rsidRDefault="00606E54" w:rsidP="002C3A55">
      <w:pPr>
        <w:pStyle w:val="Akapitzlist"/>
        <w:numPr>
          <w:ilvl w:val="0"/>
          <w:numId w:val="108"/>
        </w:numPr>
        <w:jc w:val="both"/>
        <w:rPr>
          <w:bCs/>
        </w:rPr>
      </w:pPr>
      <w:r w:rsidRPr="004B51CC">
        <w:rPr>
          <w:bCs/>
        </w:rPr>
        <w:lastRenderedPageBreak/>
        <w:t>Zamawiający informuje, że w razie konieczności planuje organizować Rady Techniczne (co najmniej dwie) z udziałem przedstawicieli Wykonawcy, zainteresowanych jednostek oraz mieszkańców:</w:t>
      </w:r>
    </w:p>
    <w:p w14:paraId="7C360E5C" w14:textId="77777777" w:rsidR="00606E54" w:rsidRPr="004B51CC" w:rsidRDefault="00606E54" w:rsidP="002C3A55">
      <w:pPr>
        <w:pStyle w:val="Akapitzlist1"/>
        <w:numPr>
          <w:ilvl w:val="0"/>
          <w:numId w:val="109"/>
        </w:numPr>
        <w:autoSpaceDN/>
        <w:spacing w:before="60" w:after="60"/>
        <w:jc w:val="both"/>
        <w:textAlignment w:val="auto"/>
      </w:pPr>
      <w:r w:rsidRPr="004B51CC">
        <w:t>pierwszą – po zapoznaniu się Zamawiającego z</w:t>
      </w:r>
      <w:r w:rsidR="00022ED9" w:rsidRPr="004B51CC">
        <w:t xml:space="preserve"> koncepcją programowo-przestrzenną</w:t>
      </w:r>
      <w:r w:rsidRPr="004B51CC">
        <w:t>,</w:t>
      </w:r>
    </w:p>
    <w:p w14:paraId="40D1E1CC" w14:textId="77777777" w:rsidR="00606E54" w:rsidRPr="004B51CC" w:rsidRDefault="00606E54" w:rsidP="002C3A55">
      <w:pPr>
        <w:pStyle w:val="Akapitzlist"/>
        <w:numPr>
          <w:ilvl w:val="0"/>
          <w:numId w:val="109"/>
        </w:numPr>
        <w:rPr>
          <w:kern w:val="3"/>
          <w:lang w:eastAsia="ar-SA"/>
        </w:rPr>
      </w:pPr>
      <w:r w:rsidRPr="004B51CC">
        <w:rPr>
          <w:kern w:val="3"/>
          <w:lang w:eastAsia="ar-SA"/>
        </w:rPr>
        <w:t>drugą – w razie konieczności.</w:t>
      </w:r>
    </w:p>
    <w:p w14:paraId="4ED02B0C" w14:textId="77777777" w:rsidR="00606E54" w:rsidRPr="004B51CC" w:rsidRDefault="00606E54" w:rsidP="002C3A55">
      <w:pPr>
        <w:pStyle w:val="Akapitzlist"/>
        <w:numPr>
          <w:ilvl w:val="0"/>
          <w:numId w:val="108"/>
        </w:numPr>
        <w:jc w:val="both"/>
        <w:rPr>
          <w:bCs/>
        </w:rPr>
      </w:pPr>
      <w:r w:rsidRPr="004B51CC">
        <w:rPr>
          <w:bCs/>
        </w:rPr>
        <w:t xml:space="preserve">Wymagania dotyczące wniosków kierowanych przez Wykonawcę </w:t>
      </w:r>
      <w:r w:rsidRPr="004B51CC">
        <w:rPr>
          <w:bCs/>
          <w:u w:val="single"/>
        </w:rPr>
        <w:t>bezpośrednio</w:t>
      </w:r>
      <w:r w:rsidRPr="004B51CC">
        <w:rPr>
          <w:bCs/>
        </w:rPr>
        <w:t xml:space="preserve"> do Wydziału Zarządzania Drogami UMK-K w wersji papierowej:</w:t>
      </w:r>
    </w:p>
    <w:p w14:paraId="2B21B9E3" w14:textId="4597935C" w:rsidR="00811BB9" w:rsidRPr="004B51CC" w:rsidRDefault="00811BB9" w:rsidP="008D3D67">
      <w:pPr>
        <w:pStyle w:val="Akapitzlist"/>
        <w:numPr>
          <w:ilvl w:val="0"/>
          <w:numId w:val="110"/>
        </w:numPr>
        <w:jc w:val="both"/>
        <w:rPr>
          <w:bCs/>
        </w:rPr>
      </w:pPr>
      <w:r w:rsidRPr="004B51CC">
        <w:rPr>
          <w:bCs/>
        </w:rPr>
        <w:t xml:space="preserve">wniosek o wydanie zgody na lokalizację w pasie drogowym obiektów budowlanych lub urządzeń nie związanych z potrzebami zarządzania drogami lub potrzebami ruchu drogowego (załączniki  w 2 egz.) zawierający projekt zagospodarowania terenu </w:t>
      </w:r>
      <w:r w:rsidRPr="004B51CC">
        <w:rPr>
          <w:bCs/>
        </w:rPr>
        <w:br/>
        <w:t>z podkreślonym zakresem objętym wnioskiem (projekt zagospodarowania terenu zgodnie z art. 34 ust. 3 pkt 1 ustawy Prawo budowlane ma być sporządzony na aktualnej mapie, obejmujący: określenie granic działki lub terenu, usytuowanie, obrys i układy istniejących i projektowanych obiektów budowlanych, sieci uzbrojenia terenu, sposób odprowadzania lub oczyszczania ścieków, układ komunikacyjny i układ zieleni, ze wskazaniem charakterystycznych elementów, wymiarów, rzędnych i wzajemnych odległości obiektów, w nawiązaniu do istniejącej i projektowanej zabudowy terenów sąsiednich);</w:t>
      </w:r>
    </w:p>
    <w:p w14:paraId="23104055" w14:textId="6D91153C" w:rsidR="00606E54" w:rsidRPr="004B51CC" w:rsidRDefault="00D075B6" w:rsidP="002C3A55">
      <w:pPr>
        <w:pStyle w:val="Akapitzlist"/>
        <w:numPr>
          <w:ilvl w:val="0"/>
          <w:numId w:val="110"/>
        </w:numPr>
        <w:jc w:val="both"/>
        <w:rPr>
          <w:bCs/>
        </w:rPr>
      </w:pPr>
      <w:r w:rsidRPr="004B51CC">
        <w:rPr>
          <w:bCs/>
        </w:rPr>
        <w:t>wniosek o wydanie opinii do projektu docelowej organizacji ruchu (załączniki w 2 egz.) zawierający zgodnie z rozporządzeniem Ministra Infrastruktury w sprawie szczegółowych warunków zarządzania ruchem na drogach oraz wykonywania nadzoru nad tym ruchem:</w:t>
      </w:r>
    </w:p>
    <w:p w14:paraId="4180AF9B" w14:textId="77777777" w:rsidR="00D075B6" w:rsidRPr="004B51CC" w:rsidRDefault="00D075B6" w:rsidP="002C3A55">
      <w:pPr>
        <w:pStyle w:val="Akapitzlist"/>
        <w:numPr>
          <w:ilvl w:val="0"/>
          <w:numId w:val="111"/>
        </w:numPr>
        <w:rPr>
          <w:bCs/>
        </w:rPr>
      </w:pPr>
      <w:r w:rsidRPr="004B51CC">
        <w:rPr>
          <w:bCs/>
        </w:rPr>
        <w:t>plan orientacyjny w skali od 1:10 000 do 1:25 000 z zaznaczeniem drogi lub dróg, których projekt dotyczy,</w:t>
      </w:r>
    </w:p>
    <w:p w14:paraId="00DDA607" w14:textId="77777777" w:rsidR="00D075B6" w:rsidRPr="004B51CC" w:rsidRDefault="00D075B6" w:rsidP="002C3A55">
      <w:pPr>
        <w:pStyle w:val="Akapitzlist"/>
        <w:numPr>
          <w:ilvl w:val="0"/>
          <w:numId w:val="111"/>
        </w:numPr>
        <w:jc w:val="both"/>
        <w:rPr>
          <w:bCs/>
        </w:rPr>
      </w:pPr>
      <w:r w:rsidRPr="004B51CC">
        <w:rPr>
          <w:bCs/>
        </w:rPr>
        <w:t>plan sytuacyjny w skali 1:500 lub 1:1000 (w uzasadnionych przypadkach organ zarządzający ruchem może dopuścić skalę 1:2000 lub szkic bez skali) zawierający:</w:t>
      </w:r>
    </w:p>
    <w:p w14:paraId="5237106A" w14:textId="77777777" w:rsidR="00D075B6" w:rsidRPr="004B51CC" w:rsidRDefault="00D075B6" w:rsidP="004C12BF">
      <w:pPr>
        <w:pStyle w:val="Akapitzlist"/>
        <w:ind w:left="1080"/>
        <w:jc w:val="both"/>
        <w:rPr>
          <w:bCs/>
        </w:rPr>
      </w:pPr>
      <w:r w:rsidRPr="004B51CC">
        <w:rPr>
          <w:bCs/>
        </w:rPr>
        <w:t xml:space="preserve">b.1. lokalizację istniejących, projektowanych oraz usuwanych znaków drogowych, urządzeń sygnalizacyjnych i urządzeń bezpieczeństwa ruchu; dla projektów zmian stałej organizacji ruchu dopuszcza się zaznaczenie lokalizacji tylko znaków </w:t>
      </w:r>
      <w:r w:rsidRPr="004B51CC">
        <w:rPr>
          <w:bCs/>
        </w:rPr>
        <w:br/>
        <w:t>i urządzeń dla nowej organizacji ruchu,</w:t>
      </w:r>
    </w:p>
    <w:p w14:paraId="257DA35A" w14:textId="77777777" w:rsidR="00D075B6" w:rsidRPr="004B51CC" w:rsidRDefault="00D075B6" w:rsidP="00D075B6">
      <w:pPr>
        <w:pStyle w:val="Akapitzlist"/>
        <w:ind w:left="1080"/>
        <w:jc w:val="both"/>
        <w:rPr>
          <w:bCs/>
        </w:rPr>
      </w:pPr>
      <w:r w:rsidRPr="004B51CC">
        <w:rPr>
          <w:bCs/>
        </w:rPr>
        <w:t>b.2. parametry geometrii drogi z wrysowanymi dodatkowo: wpustami, słupami oświetleniowymi i zielenią (istniejącą i projektowaną),</w:t>
      </w:r>
    </w:p>
    <w:p w14:paraId="5FF087C3" w14:textId="77777777" w:rsidR="00D075B6" w:rsidRPr="004B51CC" w:rsidRDefault="00D075B6" w:rsidP="002C3A55">
      <w:pPr>
        <w:pStyle w:val="Akapitzlist"/>
        <w:numPr>
          <w:ilvl w:val="0"/>
          <w:numId w:val="111"/>
        </w:numPr>
        <w:rPr>
          <w:bCs/>
        </w:rPr>
      </w:pPr>
      <w:r w:rsidRPr="004B51CC">
        <w:rPr>
          <w:bCs/>
        </w:rPr>
        <w:t>opis techniczny zawierający charakterystykę drogi i ruchu na drodze,</w:t>
      </w:r>
    </w:p>
    <w:p w14:paraId="29953C67" w14:textId="77777777" w:rsidR="00D075B6" w:rsidRPr="004B51CC" w:rsidRDefault="00D075B6" w:rsidP="002C3A55">
      <w:pPr>
        <w:pStyle w:val="Akapitzlist"/>
        <w:numPr>
          <w:ilvl w:val="0"/>
          <w:numId w:val="111"/>
        </w:numPr>
        <w:jc w:val="both"/>
        <w:rPr>
          <w:bCs/>
        </w:rPr>
      </w:pPr>
      <w:r w:rsidRPr="004B51CC">
        <w:rPr>
          <w:bCs/>
        </w:rPr>
        <w:t>przewidywany termin wprowadzenia nowej stałej organizacji ruchu,</w:t>
      </w:r>
    </w:p>
    <w:p w14:paraId="5D3AF8DC" w14:textId="77777777" w:rsidR="00D075B6" w:rsidRPr="004B51CC" w:rsidRDefault="00D075B6" w:rsidP="002C3A55">
      <w:pPr>
        <w:pStyle w:val="Akapitzlist"/>
        <w:numPr>
          <w:ilvl w:val="0"/>
          <w:numId w:val="111"/>
        </w:numPr>
        <w:rPr>
          <w:bCs/>
        </w:rPr>
      </w:pPr>
      <w:r w:rsidRPr="004B51CC">
        <w:rPr>
          <w:bCs/>
        </w:rPr>
        <w:t>nazwisko i podpis projektanta,</w:t>
      </w:r>
    </w:p>
    <w:p w14:paraId="3A69E7AA" w14:textId="77777777" w:rsidR="00D075B6" w:rsidRPr="004B51CC" w:rsidRDefault="00D075B6" w:rsidP="002C3A55">
      <w:pPr>
        <w:pStyle w:val="Akapitzlist"/>
        <w:numPr>
          <w:ilvl w:val="0"/>
          <w:numId w:val="111"/>
        </w:numPr>
        <w:rPr>
          <w:bCs/>
        </w:rPr>
      </w:pPr>
      <w:r w:rsidRPr="004B51CC">
        <w:rPr>
          <w:bCs/>
        </w:rPr>
        <w:t>stosowne opinie.</w:t>
      </w:r>
    </w:p>
    <w:p w14:paraId="0BE93323" w14:textId="77777777" w:rsidR="00D075B6" w:rsidRPr="004B51CC" w:rsidRDefault="00D075B6" w:rsidP="00D075B6">
      <w:pPr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2C3F5EBC" w14:textId="77777777" w:rsidR="00CC7732" w:rsidRPr="004B51CC" w:rsidRDefault="00CC7732" w:rsidP="00CC7732">
      <w:pPr>
        <w:pStyle w:val="Standard"/>
        <w:jc w:val="both"/>
      </w:pPr>
    </w:p>
    <w:p w14:paraId="16220D91" w14:textId="77777777" w:rsidR="00CC7732" w:rsidRPr="004B51CC" w:rsidRDefault="00CC7732" w:rsidP="00CC7732">
      <w:pPr>
        <w:pStyle w:val="Standard"/>
        <w:ind w:left="5812"/>
        <w:jc w:val="center"/>
      </w:pPr>
      <w:r w:rsidRPr="004B51CC">
        <w:t>…………………………..</w:t>
      </w:r>
    </w:p>
    <w:p w14:paraId="336F4127" w14:textId="77777777" w:rsidR="00CC7732" w:rsidRPr="004B51CC" w:rsidRDefault="00CC7732" w:rsidP="00CC7732">
      <w:pPr>
        <w:pStyle w:val="Standard"/>
        <w:ind w:left="5812"/>
        <w:jc w:val="center"/>
      </w:pPr>
      <w:r w:rsidRPr="004B51CC">
        <w:t>(Zatwierdzam)</w:t>
      </w:r>
    </w:p>
    <w:p w14:paraId="4E2347F7" w14:textId="77777777" w:rsidR="00CC7732" w:rsidRPr="004B51CC" w:rsidRDefault="00CC7732" w:rsidP="00CC7732">
      <w:pPr>
        <w:pStyle w:val="Standard"/>
        <w:jc w:val="both"/>
      </w:pPr>
    </w:p>
    <w:p w14:paraId="422288A5" w14:textId="19B19499" w:rsidR="00CC7732" w:rsidRPr="004B51CC" w:rsidRDefault="00CC7732" w:rsidP="00CC7732">
      <w:pPr>
        <w:pStyle w:val="Standard"/>
        <w:jc w:val="both"/>
      </w:pPr>
      <w:r w:rsidRPr="004B51CC">
        <w:t>Załączniki:</w:t>
      </w:r>
    </w:p>
    <w:p w14:paraId="7ED8A32B" w14:textId="4424312A" w:rsidR="00811BB9" w:rsidRPr="00811BB9" w:rsidRDefault="00811BB9" w:rsidP="00811BB9">
      <w:pPr>
        <w:widowControl/>
        <w:numPr>
          <w:ilvl w:val="0"/>
          <w:numId w:val="115"/>
        </w:numPr>
        <w:tabs>
          <w:tab w:val="left" w:pos="1984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11BB9">
        <w:rPr>
          <w:rFonts w:ascii="Times New Roman" w:eastAsia="Times New Roman" w:hAnsi="Times New Roman"/>
          <w:sz w:val="24"/>
          <w:szCs w:val="24"/>
        </w:rPr>
        <w:t xml:space="preserve">warunki techniczne Wydziału Zarządzania Drogami Urzędu Miasta Kędzierzyn-Koźle nr ZD.7011.25.2021.IG z dnia 16.11.2021 r. oraz nr ZD.7011.25.2021.2022.IG z </w:t>
      </w:r>
      <w:r w:rsidR="00AF1363">
        <w:rPr>
          <w:rFonts w:ascii="Times New Roman" w:eastAsia="Times New Roman" w:hAnsi="Times New Roman"/>
          <w:sz w:val="24"/>
          <w:szCs w:val="24"/>
        </w:rPr>
        <w:t xml:space="preserve">dnia </w:t>
      </w:r>
      <w:r w:rsidRPr="00811BB9">
        <w:rPr>
          <w:rFonts w:ascii="Times New Roman" w:eastAsia="Times New Roman" w:hAnsi="Times New Roman"/>
          <w:sz w:val="24"/>
          <w:szCs w:val="24"/>
        </w:rPr>
        <w:t>18</w:t>
      </w:r>
      <w:r w:rsidR="00DF5045" w:rsidRPr="004B51CC">
        <w:rPr>
          <w:rFonts w:ascii="Times New Roman" w:eastAsia="Times New Roman" w:hAnsi="Times New Roman"/>
          <w:sz w:val="24"/>
          <w:szCs w:val="24"/>
        </w:rPr>
        <w:t>.02.</w:t>
      </w:r>
      <w:r w:rsidRPr="00811BB9">
        <w:rPr>
          <w:rFonts w:ascii="Times New Roman" w:eastAsia="Times New Roman" w:hAnsi="Times New Roman"/>
          <w:sz w:val="24"/>
          <w:szCs w:val="24"/>
        </w:rPr>
        <w:t>2022 r.,</w:t>
      </w:r>
    </w:p>
    <w:p w14:paraId="57F89ABC" w14:textId="77777777" w:rsidR="00811BB9" w:rsidRPr="00811BB9" w:rsidRDefault="00811BB9" w:rsidP="00811BB9">
      <w:pPr>
        <w:widowControl/>
        <w:numPr>
          <w:ilvl w:val="0"/>
          <w:numId w:val="1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11BB9">
        <w:rPr>
          <w:rFonts w:ascii="Times New Roman" w:eastAsia="Times New Roman" w:hAnsi="Times New Roman"/>
          <w:sz w:val="24"/>
          <w:szCs w:val="24"/>
        </w:rPr>
        <w:t>warunki i informacje z Wydziału Ochrony Środowiska i Rolnictwa Urzędu Miasta Kędzierzyn-Koźle nr OSR-OS.6131.271.2021.PL z dnia 19.11.2021 r. oraz nr OSR-IUC.7012.39.2021.DK z dnia 14.03.2022 r.,</w:t>
      </w:r>
    </w:p>
    <w:p w14:paraId="775510B6" w14:textId="77777777" w:rsidR="00811BB9" w:rsidRPr="00811BB9" w:rsidRDefault="00811BB9" w:rsidP="00811BB9">
      <w:pPr>
        <w:widowControl/>
        <w:numPr>
          <w:ilvl w:val="0"/>
          <w:numId w:val="115"/>
        </w:numPr>
        <w:tabs>
          <w:tab w:val="left" w:pos="1984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11BB9">
        <w:rPr>
          <w:rFonts w:ascii="Times New Roman" w:eastAsia="Times New Roman" w:hAnsi="Times New Roman"/>
          <w:sz w:val="24"/>
          <w:szCs w:val="24"/>
        </w:rPr>
        <w:t xml:space="preserve">wypis i wyrys z miejscowego planu zagospodarowania przestrzennego miasta </w:t>
      </w:r>
      <w:r w:rsidRPr="00811BB9">
        <w:rPr>
          <w:rFonts w:ascii="Times New Roman" w:eastAsia="Times New Roman" w:hAnsi="Times New Roman"/>
          <w:sz w:val="24"/>
          <w:szCs w:val="24"/>
        </w:rPr>
        <w:br/>
        <w:t>nr GNP-PP.6727.1.71.2021.DP z dnia 15.11.2021 r.,</w:t>
      </w:r>
    </w:p>
    <w:p w14:paraId="156EFDF9" w14:textId="38AEC886" w:rsidR="00811BB9" w:rsidRPr="00001827" w:rsidRDefault="00811BB9" w:rsidP="00811BB9">
      <w:pPr>
        <w:widowControl/>
        <w:numPr>
          <w:ilvl w:val="0"/>
          <w:numId w:val="115"/>
        </w:numPr>
        <w:tabs>
          <w:tab w:val="left" w:pos="1984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001827">
        <w:rPr>
          <w:rFonts w:ascii="Times New Roman" w:eastAsia="Times New Roman" w:hAnsi="Times New Roman"/>
          <w:sz w:val="24"/>
          <w:szCs w:val="24"/>
        </w:rPr>
        <w:lastRenderedPageBreak/>
        <w:t xml:space="preserve">pismo Miejskich Wodociągów i Kanalizacji w Kędzierzynie-Koźlu Sp. z o.o. </w:t>
      </w:r>
      <w:r w:rsidRPr="00001827">
        <w:rPr>
          <w:rFonts w:ascii="Times New Roman" w:eastAsia="Times New Roman" w:hAnsi="Times New Roman"/>
          <w:sz w:val="24"/>
          <w:szCs w:val="24"/>
        </w:rPr>
        <w:br/>
        <w:t xml:space="preserve">nr TT.479.AR.120-217/21-1/1855/KW/2021 z dnia 22.11.2021 r. </w:t>
      </w:r>
      <w:bookmarkStart w:id="11" w:name="_Hlk98747058"/>
      <w:r w:rsidRPr="00001827">
        <w:rPr>
          <w:rFonts w:ascii="Times New Roman" w:eastAsia="Times New Roman" w:hAnsi="Times New Roman"/>
          <w:sz w:val="24"/>
          <w:szCs w:val="24"/>
        </w:rPr>
        <w:t xml:space="preserve">wraz z </w:t>
      </w:r>
      <w:r w:rsidR="00001827" w:rsidRPr="00001827">
        <w:rPr>
          <w:rFonts w:ascii="Times New Roman" w:eastAsia="Times New Roman" w:hAnsi="Times New Roman"/>
          <w:sz w:val="24"/>
          <w:szCs w:val="24"/>
        </w:rPr>
        <w:t>e-mailem</w:t>
      </w:r>
      <w:r w:rsidRPr="00001827">
        <w:rPr>
          <w:rFonts w:ascii="Times New Roman" w:eastAsia="Times New Roman" w:hAnsi="Times New Roman"/>
          <w:sz w:val="24"/>
          <w:szCs w:val="24"/>
        </w:rPr>
        <w:t xml:space="preserve"> z dnia 1</w:t>
      </w:r>
      <w:r w:rsidR="00001827" w:rsidRPr="00001827">
        <w:rPr>
          <w:rFonts w:ascii="Times New Roman" w:eastAsia="Times New Roman" w:hAnsi="Times New Roman"/>
          <w:sz w:val="24"/>
          <w:szCs w:val="24"/>
        </w:rPr>
        <w:t>8</w:t>
      </w:r>
      <w:r w:rsidRPr="00001827">
        <w:rPr>
          <w:rFonts w:ascii="Times New Roman" w:eastAsia="Times New Roman" w:hAnsi="Times New Roman"/>
          <w:sz w:val="24"/>
          <w:szCs w:val="24"/>
        </w:rPr>
        <w:t>.03.2022 r.</w:t>
      </w:r>
      <w:bookmarkEnd w:id="11"/>
    </w:p>
    <w:p w14:paraId="5E11E3A4" w14:textId="77777777" w:rsidR="00811BB9" w:rsidRPr="00811BB9" w:rsidRDefault="00811BB9" w:rsidP="00811BB9">
      <w:pPr>
        <w:widowControl/>
        <w:numPr>
          <w:ilvl w:val="0"/>
          <w:numId w:val="1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11BB9">
        <w:rPr>
          <w:rFonts w:ascii="Times New Roman" w:eastAsia="Times New Roman" w:hAnsi="Times New Roman"/>
          <w:sz w:val="24"/>
          <w:szCs w:val="24"/>
        </w:rPr>
        <w:t xml:space="preserve">informacja o przebiegu sieci gazowej znak PSG.OP.0092.219.21 z dnia </w:t>
      </w:r>
      <w:r w:rsidRPr="00811BB9">
        <w:rPr>
          <w:rFonts w:ascii="Times New Roman" w:eastAsia="Times New Roman" w:hAnsi="Times New Roman"/>
          <w:sz w:val="24"/>
          <w:szCs w:val="24"/>
        </w:rPr>
        <w:br/>
        <w:t>12.11.2021 r.,</w:t>
      </w:r>
    </w:p>
    <w:p w14:paraId="6F56EE88" w14:textId="14DCCE26" w:rsidR="00811BB9" w:rsidRPr="00811BB9" w:rsidRDefault="00811BB9" w:rsidP="00811BB9">
      <w:pPr>
        <w:widowControl/>
        <w:numPr>
          <w:ilvl w:val="0"/>
          <w:numId w:val="1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11BB9">
        <w:rPr>
          <w:rFonts w:ascii="Times New Roman" w:eastAsia="Times New Roman" w:hAnsi="Times New Roman"/>
          <w:sz w:val="24"/>
          <w:szCs w:val="24"/>
        </w:rPr>
        <w:t xml:space="preserve">informacja z Miejskiego Zakładu Energetyki Cieplnej sp. z o.o. znak DT/RI/1660/2021 </w:t>
      </w:r>
      <w:r w:rsidR="00DF5045" w:rsidRPr="004B51CC">
        <w:rPr>
          <w:rFonts w:ascii="Times New Roman" w:eastAsia="Times New Roman" w:hAnsi="Times New Roman"/>
          <w:sz w:val="24"/>
          <w:szCs w:val="24"/>
        </w:rPr>
        <w:br/>
      </w:r>
      <w:r w:rsidRPr="00811BB9">
        <w:rPr>
          <w:rFonts w:ascii="Times New Roman" w:eastAsia="Times New Roman" w:hAnsi="Times New Roman"/>
          <w:sz w:val="24"/>
          <w:szCs w:val="24"/>
        </w:rPr>
        <w:t>z dnia 09.11.2021 r.</w:t>
      </w:r>
    </w:p>
    <w:p w14:paraId="7509BD15" w14:textId="77777777" w:rsidR="00811BB9" w:rsidRPr="00811BB9" w:rsidRDefault="00811BB9" w:rsidP="00811BB9">
      <w:pPr>
        <w:widowControl/>
        <w:numPr>
          <w:ilvl w:val="0"/>
          <w:numId w:val="115"/>
        </w:numPr>
        <w:tabs>
          <w:tab w:val="left" w:pos="1984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11BB9">
        <w:rPr>
          <w:rFonts w:ascii="Times New Roman" w:eastAsia="Times New Roman" w:hAnsi="Times New Roman"/>
          <w:sz w:val="24"/>
          <w:szCs w:val="24"/>
        </w:rPr>
        <w:t>pismo Rady Osiedla Kłodnica z dnia 17.11.2021 r.,</w:t>
      </w:r>
    </w:p>
    <w:p w14:paraId="11A7BB34" w14:textId="77777777" w:rsidR="00811BB9" w:rsidRPr="00811BB9" w:rsidRDefault="00811BB9" w:rsidP="00811BB9">
      <w:pPr>
        <w:widowControl/>
        <w:numPr>
          <w:ilvl w:val="0"/>
          <w:numId w:val="115"/>
        </w:numPr>
        <w:tabs>
          <w:tab w:val="left" w:pos="1984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11BB9">
        <w:rPr>
          <w:rFonts w:ascii="Times New Roman" w:eastAsia="Times New Roman" w:hAnsi="Times New Roman"/>
          <w:sz w:val="24"/>
          <w:szCs w:val="24"/>
        </w:rPr>
        <w:t>kodeks estetyzacji miasta (dostępny tylko drogą elektroniczną),</w:t>
      </w:r>
    </w:p>
    <w:p w14:paraId="6AC57502" w14:textId="77777777" w:rsidR="00811BB9" w:rsidRPr="00811BB9" w:rsidRDefault="00811BB9" w:rsidP="00811BB9">
      <w:pPr>
        <w:widowControl/>
        <w:numPr>
          <w:ilvl w:val="0"/>
          <w:numId w:val="115"/>
        </w:numPr>
        <w:tabs>
          <w:tab w:val="left" w:pos="1984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11BB9">
        <w:rPr>
          <w:rFonts w:ascii="Times New Roman" w:eastAsia="Times New Roman" w:hAnsi="Times New Roman"/>
          <w:sz w:val="24"/>
          <w:szCs w:val="24"/>
        </w:rPr>
        <w:t>wytyczne dla projektowania oświetlenia ulicznego (dostępne tylko drogą elektroniczną),</w:t>
      </w:r>
    </w:p>
    <w:p w14:paraId="3426B3A1" w14:textId="77777777" w:rsidR="00811BB9" w:rsidRPr="00811BB9" w:rsidRDefault="00811BB9" w:rsidP="00811BB9">
      <w:pPr>
        <w:widowControl/>
        <w:numPr>
          <w:ilvl w:val="0"/>
          <w:numId w:val="115"/>
        </w:numPr>
        <w:tabs>
          <w:tab w:val="left" w:pos="1984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11BB9">
        <w:rPr>
          <w:rFonts w:ascii="Times New Roman" w:eastAsia="Times New Roman" w:hAnsi="Times New Roman"/>
          <w:sz w:val="24"/>
          <w:szCs w:val="24"/>
        </w:rPr>
        <w:t>podstawowe wytyczne dla kształtowania zieleni (dostępne tylko drogą elektroniczną).</w:t>
      </w:r>
    </w:p>
    <w:p w14:paraId="19536B19" w14:textId="77777777" w:rsidR="00811BB9" w:rsidRPr="004B51CC" w:rsidRDefault="00811BB9" w:rsidP="00CC7732">
      <w:pPr>
        <w:pStyle w:val="Standard"/>
        <w:jc w:val="both"/>
      </w:pPr>
    </w:p>
    <w:sectPr w:rsidR="00811BB9" w:rsidRPr="004B51CC" w:rsidSect="00887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1417" w:bottom="765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C463" w14:textId="77777777" w:rsidR="00504508" w:rsidRDefault="0067375D">
      <w:r>
        <w:separator/>
      </w:r>
    </w:p>
  </w:endnote>
  <w:endnote w:type="continuationSeparator" w:id="0">
    <w:p w14:paraId="2A8350E5" w14:textId="77777777" w:rsidR="00504508" w:rsidRDefault="0067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0869" w14:textId="77777777" w:rsidR="00710684" w:rsidRDefault="007106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048C" w14:textId="77777777" w:rsidR="00770730" w:rsidRDefault="00770730">
    <w:pPr>
      <w:pStyle w:val="Stopka"/>
      <w:jc w:val="center"/>
    </w:pPr>
  </w:p>
  <w:p w14:paraId="27BD379E" w14:textId="77777777" w:rsidR="003D115D" w:rsidRPr="00770730" w:rsidRDefault="00770730" w:rsidP="00770730">
    <w:pPr>
      <w:pStyle w:val="Stopka"/>
      <w:jc w:val="center"/>
    </w:pPr>
    <w:r w:rsidRPr="00770730">
      <w:rPr>
        <w:sz w:val="20"/>
        <w:szCs w:val="20"/>
      </w:rPr>
      <w:t xml:space="preserve">Strona </w:t>
    </w:r>
    <w:r w:rsidR="008878D9" w:rsidRPr="00770730">
      <w:rPr>
        <w:b/>
        <w:bCs/>
        <w:sz w:val="20"/>
        <w:szCs w:val="20"/>
      </w:rPr>
      <w:fldChar w:fldCharType="begin"/>
    </w:r>
    <w:r w:rsidRPr="00770730">
      <w:rPr>
        <w:b/>
        <w:bCs/>
        <w:sz w:val="20"/>
        <w:szCs w:val="20"/>
      </w:rPr>
      <w:instrText>PAGE</w:instrText>
    </w:r>
    <w:r w:rsidR="008878D9" w:rsidRPr="00770730">
      <w:rPr>
        <w:b/>
        <w:bCs/>
        <w:sz w:val="20"/>
        <w:szCs w:val="20"/>
      </w:rPr>
      <w:fldChar w:fldCharType="separate"/>
    </w:r>
    <w:r w:rsidR="00422BD6">
      <w:rPr>
        <w:b/>
        <w:bCs/>
        <w:noProof/>
        <w:sz w:val="20"/>
        <w:szCs w:val="20"/>
      </w:rPr>
      <w:t>8</w:t>
    </w:r>
    <w:r w:rsidR="008878D9" w:rsidRPr="00770730">
      <w:rPr>
        <w:b/>
        <w:bCs/>
        <w:sz w:val="20"/>
        <w:szCs w:val="20"/>
      </w:rPr>
      <w:fldChar w:fldCharType="end"/>
    </w:r>
    <w:r w:rsidRPr="00770730">
      <w:rPr>
        <w:sz w:val="20"/>
        <w:szCs w:val="20"/>
      </w:rPr>
      <w:t xml:space="preserve"> z </w:t>
    </w:r>
    <w:r w:rsidR="008878D9" w:rsidRPr="00770730">
      <w:rPr>
        <w:b/>
        <w:bCs/>
        <w:sz w:val="20"/>
        <w:szCs w:val="20"/>
      </w:rPr>
      <w:fldChar w:fldCharType="begin"/>
    </w:r>
    <w:r w:rsidRPr="00770730">
      <w:rPr>
        <w:b/>
        <w:bCs/>
        <w:sz w:val="20"/>
        <w:szCs w:val="20"/>
      </w:rPr>
      <w:instrText>NUMPAGES</w:instrText>
    </w:r>
    <w:r w:rsidR="008878D9" w:rsidRPr="00770730">
      <w:rPr>
        <w:b/>
        <w:bCs/>
        <w:sz w:val="20"/>
        <w:szCs w:val="20"/>
      </w:rPr>
      <w:fldChar w:fldCharType="separate"/>
    </w:r>
    <w:r w:rsidR="00422BD6">
      <w:rPr>
        <w:b/>
        <w:bCs/>
        <w:noProof/>
        <w:sz w:val="20"/>
        <w:szCs w:val="20"/>
      </w:rPr>
      <w:t>12</w:t>
    </w:r>
    <w:r w:rsidR="008878D9" w:rsidRPr="00770730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2E9D" w14:textId="77777777" w:rsidR="00710684" w:rsidRDefault="00710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D6C7" w14:textId="77777777" w:rsidR="00504508" w:rsidRDefault="0067375D">
      <w:r>
        <w:rPr>
          <w:color w:val="000000"/>
        </w:rPr>
        <w:separator/>
      </w:r>
    </w:p>
  </w:footnote>
  <w:footnote w:type="continuationSeparator" w:id="0">
    <w:p w14:paraId="487FD3B6" w14:textId="77777777" w:rsidR="00504508" w:rsidRDefault="0067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FBEE" w14:textId="77777777" w:rsidR="00710684" w:rsidRDefault="007106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C995" w14:textId="77777777" w:rsidR="003D115D" w:rsidRDefault="000018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68E6" w14:textId="77777777" w:rsidR="00710684" w:rsidRDefault="007106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6C5"/>
    <w:multiLevelType w:val="multilevel"/>
    <w:tmpl w:val="246248F4"/>
    <w:styleLink w:val="WWNum6"/>
    <w:lvl w:ilvl="0">
      <w:start w:val="1"/>
      <w:numFmt w:val="upperLetter"/>
      <w:lvlText w:val="%1"/>
      <w:lvlJc w:val="left"/>
      <w:pPr>
        <w:ind w:left="720" w:hanging="360"/>
      </w:pPr>
      <w:rPr>
        <w:rFonts w:cs="Times New Roman"/>
        <w:b/>
        <w:i w:val="0"/>
        <w:color w:val="auto"/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38055D"/>
    <w:multiLevelType w:val="multilevel"/>
    <w:tmpl w:val="BD6A10A4"/>
    <w:styleLink w:val="WWNum4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06760BFB"/>
    <w:multiLevelType w:val="multilevel"/>
    <w:tmpl w:val="B368440A"/>
    <w:styleLink w:val="WWNum17"/>
    <w:lvl w:ilvl="0">
      <w:start w:val="1"/>
      <w:numFmt w:val="lowerLetter"/>
      <w:lvlText w:val="%1"/>
      <w:lvlJc w:val="left"/>
      <w:pPr>
        <w:ind w:left="19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Letter"/>
      <w:lvlText w:val="%1.%2.%3"/>
      <w:lvlJc w:val="left"/>
      <w:pPr>
        <w:ind w:left="2340" w:hanging="36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06A65002"/>
    <w:multiLevelType w:val="multilevel"/>
    <w:tmpl w:val="464E92C8"/>
    <w:styleLink w:val="WWNum14"/>
    <w:lvl w:ilvl="0">
      <w:start w:val="1"/>
      <w:numFmt w:val="decimal"/>
      <w:lvlText w:val="%1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5568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6288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008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7728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8448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9168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9888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10608" w:hanging="180"/>
      </w:pPr>
      <w:rPr>
        <w:rFonts w:cs="Times New Roman"/>
      </w:rPr>
    </w:lvl>
  </w:abstractNum>
  <w:abstractNum w:abstractNumId="4" w15:restartNumberingAfterBreak="0">
    <w:nsid w:val="07020B40"/>
    <w:multiLevelType w:val="multilevel"/>
    <w:tmpl w:val="05085780"/>
    <w:styleLink w:val="WWNum6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5" w15:restartNumberingAfterBreak="0">
    <w:nsid w:val="08E85F4B"/>
    <w:multiLevelType w:val="hybridMultilevel"/>
    <w:tmpl w:val="C80AA320"/>
    <w:lvl w:ilvl="0" w:tplc="CBEA6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49548F"/>
    <w:multiLevelType w:val="multilevel"/>
    <w:tmpl w:val="78E21AFE"/>
    <w:styleLink w:val="WWNum42"/>
    <w:lvl w:ilvl="0">
      <w:start w:val="1"/>
      <w:numFmt w:val="lowerLetter"/>
      <w:lvlText w:val="%1"/>
      <w:lvlJc w:val="left"/>
      <w:pPr>
        <w:ind w:left="840" w:hanging="360"/>
      </w:pPr>
    </w:lvl>
    <w:lvl w:ilvl="1">
      <w:start w:val="1"/>
      <w:numFmt w:val="lowerLetter"/>
      <w:lvlText w:val="%1.%2"/>
      <w:lvlJc w:val="left"/>
      <w:pPr>
        <w:ind w:left="1560" w:hanging="360"/>
      </w:pPr>
    </w:lvl>
    <w:lvl w:ilvl="2">
      <w:start w:val="1"/>
      <w:numFmt w:val="lowerRoman"/>
      <w:lvlText w:val="%1.%2.%3"/>
      <w:lvlJc w:val="right"/>
      <w:pPr>
        <w:ind w:left="2280" w:hanging="180"/>
      </w:pPr>
    </w:lvl>
    <w:lvl w:ilvl="3">
      <w:start w:val="1"/>
      <w:numFmt w:val="decimal"/>
      <w:lvlText w:val="%1.%2.%3.%4"/>
      <w:lvlJc w:val="left"/>
      <w:pPr>
        <w:ind w:left="3000" w:hanging="360"/>
      </w:pPr>
    </w:lvl>
    <w:lvl w:ilvl="4">
      <w:start w:val="1"/>
      <w:numFmt w:val="lowerLetter"/>
      <w:lvlText w:val="%1.%2.%3.%4.%5"/>
      <w:lvlJc w:val="left"/>
      <w:pPr>
        <w:ind w:left="3720" w:hanging="360"/>
      </w:pPr>
    </w:lvl>
    <w:lvl w:ilvl="5">
      <w:start w:val="1"/>
      <w:numFmt w:val="lowerRoman"/>
      <w:lvlText w:val="%1.%2.%3.%4.%5.%6"/>
      <w:lvlJc w:val="right"/>
      <w:pPr>
        <w:ind w:left="4440" w:hanging="180"/>
      </w:pPr>
    </w:lvl>
    <w:lvl w:ilvl="6">
      <w:start w:val="1"/>
      <w:numFmt w:val="decimal"/>
      <w:lvlText w:val="%1.%2.%3.%4.%5.%6.%7"/>
      <w:lvlJc w:val="left"/>
      <w:pPr>
        <w:ind w:left="5160" w:hanging="360"/>
      </w:pPr>
    </w:lvl>
    <w:lvl w:ilvl="7">
      <w:start w:val="1"/>
      <w:numFmt w:val="lowerLetter"/>
      <w:lvlText w:val="%1.%2.%3.%4.%5.%6.%7.%8"/>
      <w:lvlJc w:val="left"/>
      <w:pPr>
        <w:ind w:left="5880" w:hanging="360"/>
      </w:pPr>
    </w:lvl>
    <w:lvl w:ilvl="8">
      <w:start w:val="1"/>
      <w:numFmt w:val="lowerRoman"/>
      <w:lvlText w:val="%1.%2.%3.%4.%5.%6.%7.%8.%9"/>
      <w:lvlJc w:val="right"/>
      <w:pPr>
        <w:ind w:left="6600" w:hanging="180"/>
      </w:pPr>
    </w:lvl>
  </w:abstractNum>
  <w:abstractNum w:abstractNumId="7" w15:restartNumberingAfterBreak="0">
    <w:nsid w:val="0B0C0743"/>
    <w:multiLevelType w:val="multilevel"/>
    <w:tmpl w:val="6D80508A"/>
    <w:styleLink w:val="WWNum13"/>
    <w:lvl w:ilvl="0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" w15:restartNumberingAfterBreak="0">
    <w:nsid w:val="0BD47B45"/>
    <w:multiLevelType w:val="multilevel"/>
    <w:tmpl w:val="ABA44CD4"/>
    <w:styleLink w:val="WWNum26"/>
    <w:lvl w:ilvl="0">
      <w:start w:val="1"/>
      <w:numFmt w:val="decimal"/>
      <w:lvlText w:val="%1"/>
      <w:lvlJc w:val="left"/>
      <w:pPr>
        <w:ind w:left="1004" w:hanging="360"/>
      </w:pPr>
      <w:rPr>
        <w:b w:val="0"/>
        <w:i w:val="0"/>
      </w:rPr>
    </w:lvl>
    <w:lvl w:ilvl="1">
      <w:start w:val="1"/>
      <w:numFmt w:val="lowerLetter"/>
      <w:lvlText w:val="%1.%2"/>
      <w:lvlJc w:val="left"/>
      <w:pPr>
        <w:ind w:left="1724" w:hanging="360"/>
      </w:pPr>
    </w:lvl>
    <w:lvl w:ilvl="2">
      <w:start w:val="1"/>
      <w:numFmt w:val="lowerRoman"/>
      <w:lvlText w:val="%1.%2.%3"/>
      <w:lvlJc w:val="right"/>
      <w:pPr>
        <w:ind w:left="2444" w:hanging="180"/>
      </w:pPr>
    </w:lvl>
    <w:lvl w:ilvl="3">
      <w:start w:val="1"/>
      <w:numFmt w:val="decimal"/>
      <w:lvlText w:val="%1.%2.%3.%4"/>
      <w:lvlJc w:val="left"/>
      <w:pPr>
        <w:ind w:left="3164" w:hanging="360"/>
      </w:pPr>
    </w:lvl>
    <w:lvl w:ilvl="4">
      <w:start w:val="1"/>
      <w:numFmt w:val="lowerLetter"/>
      <w:lvlText w:val="%1.%2.%3.%4.%5"/>
      <w:lvlJc w:val="left"/>
      <w:pPr>
        <w:ind w:left="3884" w:hanging="360"/>
      </w:pPr>
    </w:lvl>
    <w:lvl w:ilvl="5">
      <w:start w:val="1"/>
      <w:numFmt w:val="lowerRoman"/>
      <w:lvlText w:val="%1.%2.%3.%4.%5.%6"/>
      <w:lvlJc w:val="right"/>
      <w:pPr>
        <w:ind w:left="4604" w:hanging="180"/>
      </w:pPr>
    </w:lvl>
    <w:lvl w:ilvl="6">
      <w:start w:val="1"/>
      <w:numFmt w:val="decimal"/>
      <w:lvlText w:val="%1.%2.%3.%4.%5.%6.%7"/>
      <w:lvlJc w:val="left"/>
      <w:pPr>
        <w:ind w:left="5324" w:hanging="360"/>
      </w:pPr>
    </w:lvl>
    <w:lvl w:ilvl="7">
      <w:start w:val="1"/>
      <w:numFmt w:val="lowerLetter"/>
      <w:lvlText w:val="%1.%2.%3.%4.%5.%6.%7.%8"/>
      <w:lvlJc w:val="left"/>
      <w:pPr>
        <w:ind w:left="6044" w:hanging="360"/>
      </w:pPr>
    </w:lvl>
    <w:lvl w:ilvl="8">
      <w:start w:val="1"/>
      <w:numFmt w:val="lowerRoman"/>
      <w:lvlText w:val="%1.%2.%3.%4.%5.%6.%7.%8.%9"/>
      <w:lvlJc w:val="right"/>
      <w:pPr>
        <w:ind w:left="6764" w:hanging="180"/>
      </w:pPr>
    </w:lvl>
  </w:abstractNum>
  <w:abstractNum w:abstractNumId="9" w15:restartNumberingAfterBreak="0">
    <w:nsid w:val="0C93274A"/>
    <w:multiLevelType w:val="multilevel"/>
    <w:tmpl w:val="9C142142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069" w:hanging="360"/>
      </w:pPr>
    </w:lvl>
    <w:lvl w:ilvl="2">
      <w:start w:val="1"/>
      <w:numFmt w:val="lowerLetter"/>
      <w:lvlText w:val="%1.%2.%3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0" w15:restartNumberingAfterBreak="0">
    <w:nsid w:val="0F84677C"/>
    <w:multiLevelType w:val="hybridMultilevel"/>
    <w:tmpl w:val="A18E5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5E085D"/>
    <w:multiLevelType w:val="hybridMultilevel"/>
    <w:tmpl w:val="2FC2A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8272B"/>
    <w:multiLevelType w:val="multilevel"/>
    <w:tmpl w:val="CD34D45A"/>
    <w:styleLink w:val="WWNum41"/>
    <w:lvl w:ilvl="0">
      <w:start w:val="1"/>
      <w:numFmt w:val="lowerLetter"/>
      <w:lvlText w:val="%1"/>
      <w:lvlJc w:val="left"/>
      <w:pPr>
        <w:ind w:left="1983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166D0111"/>
    <w:multiLevelType w:val="multilevel"/>
    <w:tmpl w:val="8378FC4C"/>
    <w:styleLink w:val="WWNum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14" w15:restartNumberingAfterBreak="0">
    <w:nsid w:val="16F56045"/>
    <w:multiLevelType w:val="multilevel"/>
    <w:tmpl w:val="2BE4512E"/>
    <w:styleLink w:val="WWNum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" w15:restartNumberingAfterBreak="0">
    <w:nsid w:val="1EE72BED"/>
    <w:multiLevelType w:val="multilevel"/>
    <w:tmpl w:val="A8F679F2"/>
    <w:styleLink w:val="WWNum7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07F5662"/>
    <w:multiLevelType w:val="multilevel"/>
    <w:tmpl w:val="66321B6C"/>
    <w:styleLink w:val="WWNum19"/>
    <w:lvl w:ilvl="0">
      <w:start w:val="1"/>
      <w:numFmt w:val="decimal"/>
      <w:lvlText w:val="%1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788" w:hanging="360"/>
      </w:pPr>
    </w:lvl>
    <w:lvl w:ilvl="2">
      <w:start w:val="1"/>
      <w:numFmt w:val="lowerRoman"/>
      <w:lvlText w:val="%1.%2.%3"/>
      <w:lvlJc w:val="right"/>
      <w:pPr>
        <w:ind w:left="2508" w:hanging="180"/>
      </w:pPr>
    </w:lvl>
    <w:lvl w:ilvl="3">
      <w:start w:val="1"/>
      <w:numFmt w:val="decimal"/>
      <w:lvlText w:val="%1.%2.%3.%4"/>
      <w:lvlJc w:val="left"/>
      <w:pPr>
        <w:ind w:left="3228" w:hanging="360"/>
      </w:pPr>
    </w:lvl>
    <w:lvl w:ilvl="4">
      <w:start w:val="1"/>
      <w:numFmt w:val="lowerLetter"/>
      <w:lvlText w:val="%1.%2.%3.%4.%5"/>
      <w:lvlJc w:val="left"/>
      <w:pPr>
        <w:ind w:left="3948" w:hanging="360"/>
      </w:pPr>
    </w:lvl>
    <w:lvl w:ilvl="5">
      <w:start w:val="1"/>
      <w:numFmt w:val="lowerRoman"/>
      <w:lvlText w:val="%1.%2.%3.%4.%5.%6"/>
      <w:lvlJc w:val="right"/>
      <w:pPr>
        <w:ind w:left="4668" w:hanging="180"/>
      </w:pPr>
    </w:lvl>
    <w:lvl w:ilvl="6">
      <w:start w:val="1"/>
      <w:numFmt w:val="decimal"/>
      <w:lvlText w:val="%1.%2.%3.%4.%5.%6.%7"/>
      <w:lvlJc w:val="left"/>
      <w:pPr>
        <w:ind w:left="5388" w:hanging="360"/>
      </w:pPr>
    </w:lvl>
    <w:lvl w:ilvl="7">
      <w:start w:val="1"/>
      <w:numFmt w:val="lowerLetter"/>
      <w:lvlText w:val="%1.%2.%3.%4.%5.%6.%7.%8"/>
      <w:lvlJc w:val="left"/>
      <w:pPr>
        <w:ind w:left="6108" w:hanging="360"/>
      </w:pPr>
    </w:lvl>
    <w:lvl w:ilvl="8">
      <w:start w:val="1"/>
      <w:numFmt w:val="lowerRoman"/>
      <w:lvlText w:val="%1.%2.%3.%4.%5.%6.%7.%8.%9"/>
      <w:lvlJc w:val="right"/>
      <w:pPr>
        <w:ind w:left="6828" w:hanging="180"/>
      </w:pPr>
    </w:lvl>
  </w:abstractNum>
  <w:abstractNum w:abstractNumId="17" w15:restartNumberingAfterBreak="0">
    <w:nsid w:val="23510E8E"/>
    <w:multiLevelType w:val="multilevel"/>
    <w:tmpl w:val="1AB6214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23A06BB9"/>
    <w:multiLevelType w:val="multilevel"/>
    <w:tmpl w:val="AEBCECC8"/>
    <w:styleLink w:val="WWNum35"/>
    <w:lvl w:ilvl="0">
      <w:start w:val="3"/>
      <w:numFmt w:val="decimal"/>
      <w:lvlText w:val="%1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24656E1D"/>
    <w:multiLevelType w:val="multilevel"/>
    <w:tmpl w:val="A888FD3C"/>
    <w:styleLink w:val="WW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0" w15:restartNumberingAfterBreak="0">
    <w:nsid w:val="259B6C3F"/>
    <w:multiLevelType w:val="hybridMultilevel"/>
    <w:tmpl w:val="F342B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95543"/>
    <w:multiLevelType w:val="hybridMultilevel"/>
    <w:tmpl w:val="40A8ED94"/>
    <w:lvl w:ilvl="0" w:tplc="C15A1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D03BF"/>
    <w:multiLevelType w:val="multilevel"/>
    <w:tmpl w:val="B6F6A3FA"/>
    <w:styleLink w:val="WWNum60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lowerLetter"/>
      <w:lvlText w:val="%1.%2"/>
      <w:lvlJc w:val="left"/>
      <w:pPr>
        <w:ind w:left="2157" w:hanging="360"/>
      </w:pPr>
    </w:lvl>
    <w:lvl w:ilvl="2">
      <w:start w:val="1"/>
      <w:numFmt w:val="lowerRoman"/>
      <w:lvlText w:val="%1.%2.%3"/>
      <w:lvlJc w:val="right"/>
      <w:pPr>
        <w:ind w:left="2877" w:hanging="180"/>
      </w:pPr>
    </w:lvl>
    <w:lvl w:ilvl="3">
      <w:start w:val="1"/>
      <w:numFmt w:val="decimal"/>
      <w:lvlText w:val="%1.%2.%3.%4"/>
      <w:lvlJc w:val="left"/>
      <w:pPr>
        <w:ind w:left="3597" w:hanging="360"/>
      </w:pPr>
    </w:lvl>
    <w:lvl w:ilvl="4">
      <w:start w:val="1"/>
      <w:numFmt w:val="lowerLetter"/>
      <w:lvlText w:val="%1.%2.%3.%4.%5"/>
      <w:lvlJc w:val="left"/>
      <w:pPr>
        <w:ind w:left="4317" w:hanging="360"/>
      </w:pPr>
    </w:lvl>
    <w:lvl w:ilvl="5">
      <w:start w:val="1"/>
      <w:numFmt w:val="lowerRoman"/>
      <w:lvlText w:val="%1.%2.%3.%4.%5.%6"/>
      <w:lvlJc w:val="right"/>
      <w:pPr>
        <w:ind w:left="5037" w:hanging="180"/>
      </w:pPr>
    </w:lvl>
    <w:lvl w:ilvl="6">
      <w:start w:val="1"/>
      <w:numFmt w:val="decimal"/>
      <w:lvlText w:val="%1.%2.%3.%4.%5.%6.%7"/>
      <w:lvlJc w:val="left"/>
      <w:pPr>
        <w:ind w:left="5757" w:hanging="360"/>
      </w:pPr>
    </w:lvl>
    <w:lvl w:ilvl="7">
      <w:start w:val="1"/>
      <w:numFmt w:val="lowerLetter"/>
      <w:lvlText w:val="%1.%2.%3.%4.%5.%6.%7.%8"/>
      <w:lvlJc w:val="left"/>
      <w:pPr>
        <w:ind w:left="6477" w:hanging="360"/>
      </w:pPr>
    </w:lvl>
    <w:lvl w:ilvl="8">
      <w:start w:val="1"/>
      <w:numFmt w:val="lowerRoman"/>
      <w:lvlText w:val="%1.%2.%3.%4.%5.%6.%7.%8.%9"/>
      <w:lvlJc w:val="right"/>
      <w:pPr>
        <w:ind w:left="7197" w:hanging="180"/>
      </w:pPr>
    </w:lvl>
  </w:abstractNum>
  <w:abstractNum w:abstractNumId="23" w15:restartNumberingAfterBreak="0">
    <w:nsid w:val="29F30C5F"/>
    <w:multiLevelType w:val="hybridMultilevel"/>
    <w:tmpl w:val="447E27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4E3488"/>
    <w:multiLevelType w:val="multilevel"/>
    <w:tmpl w:val="E9DADB76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1.%2"/>
      <w:lvlJc w:val="left"/>
      <w:pPr>
        <w:ind w:left="-2148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-1428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-708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12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732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52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2172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2892" w:hanging="180"/>
      </w:pPr>
      <w:rPr>
        <w:rFonts w:cs="Times New Roman"/>
      </w:rPr>
    </w:lvl>
  </w:abstractNum>
  <w:abstractNum w:abstractNumId="25" w15:restartNumberingAfterBreak="0">
    <w:nsid w:val="2E7D223F"/>
    <w:multiLevelType w:val="multilevel"/>
    <w:tmpl w:val="28722C16"/>
    <w:styleLink w:val="WWNum36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" w15:restartNumberingAfterBreak="0">
    <w:nsid w:val="2F4B16EE"/>
    <w:multiLevelType w:val="multilevel"/>
    <w:tmpl w:val="AD460058"/>
    <w:styleLink w:val="WWNum28"/>
    <w:lvl w:ilvl="0">
      <w:start w:val="1"/>
      <w:numFmt w:val="lowerLetter"/>
      <w:lvlText w:val="%1"/>
      <w:lvlJc w:val="left"/>
      <w:pPr>
        <w:ind w:left="1211" w:hanging="360"/>
      </w:pPr>
    </w:lvl>
    <w:lvl w:ilvl="1">
      <w:start w:val="1"/>
      <w:numFmt w:val="lowerLetter"/>
      <w:lvlText w:val="%1.%2"/>
      <w:lvlJc w:val="left"/>
      <w:pPr>
        <w:ind w:left="1931" w:hanging="360"/>
      </w:pPr>
    </w:lvl>
    <w:lvl w:ilvl="2">
      <w:start w:val="1"/>
      <w:numFmt w:val="lowerRoman"/>
      <w:lvlText w:val="%1.%2.%3"/>
      <w:lvlJc w:val="right"/>
      <w:pPr>
        <w:ind w:left="2651" w:hanging="180"/>
      </w:pPr>
    </w:lvl>
    <w:lvl w:ilvl="3">
      <w:start w:val="1"/>
      <w:numFmt w:val="decimal"/>
      <w:lvlText w:val="%1.%2.%3.%4"/>
      <w:lvlJc w:val="left"/>
      <w:pPr>
        <w:ind w:left="3371" w:hanging="360"/>
      </w:pPr>
    </w:lvl>
    <w:lvl w:ilvl="4">
      <w:start w:val="1"/>
      <w:numFmt w:val="lowerLetter"/>
      <w:lvlText w:val="%1.%2.%3.%4.%5"/>
      <w:lvlJc w:val="left"/>
      <w:pPr>
        <w:ind w:left="4091" w:hanging="360"/>
      </w:pPr>
    </w:lvl>
    <w:lvl w:ilvl="5">
      <w:start w:val="1"/>
      <w:numFmt w:val="lowerRoman"/>
      <w:lvlText w:val="%1.%2.%3.%4.%5.%6"/>
      <w:lvlJc w:val="right"/>
      <w:pPr>
        <w:ind w:left="4811" w:hanging="180"/>
      </w:pPr>
    </w:lvl>
    <w:lvl w:ilvl="6">
      <w:start w:val="1"/>
      <w:numFmt w:val="decimal"/>
      <w:lvlText w:val="%1.%2.%3.%4.%5.%6.%7"/>
      <w:lvlJc w:val="left"/>
      <w:pPr>
        <w:ind w:left="5531" w:hanging="360"/>
      </w:pPr>
    </w:lvl>
    <w:lvl w:ilvl="7">
      <w:start w:val="1"/>
      <w:numFmt w:val="lowerLetter"/>
      <w:lvlText w:val="%1.%2.%3.%4.%5.%6.%7.%8"/>
      <w:lvlJc w:val="left"/>
      <w:pPr>
        <w:ind w:left="6251" w:hanging="360"/>
      </w:pPr>
    </w:lvl>
    <w:lvl w:ilvl="8">
      <w:start w:val="1"/>
      <w:numFmt w:val="lowerRoman"/>
      <w:lvlText w:val="%1.%2.%3.%4.%5.%6.%7.%8.%9"/>
      <w:lvlJc w:val="right"/>
      <w:pPr>
        <w:ind w:left="6971" w:hanging="180"/>
      </w:pPr>
    </w:lvl>
  </w:abstractNum>
  <w:abstractNum w:abstractNumId="27" w15:restartNumberingAfterBreak="0">
    <w:nsid w:val="2FEB1846"/>
    <w:multiLevelType w:val="multilevel"/>
    <w:tmpl w:val="BC6C237E"/>
    <w:styleLink w:val="WWNum20"/>
    <w:lvl w:ilvl="0">
      <w:start w:val="1"/>
      <w:numFmt w:val="lowerLetter"/>
      <w:lvlText w:val="%1"/>
      <w:lvlJc w:val="left"/>
      <w:pPr>
        <w:ind w:left="1494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strike w:val="0"/>
        <w:dstrike w:val="0"/>
        <w:color w:val="auto"/>
      </w:rPr>
    </w:lvl>
    <w:lvl w:ilvl="2">
      <w:start w:val="1"/>
      <w:numFmt w:val="lowerRoman"/>
      <w:lvlText w:val="%1.%2.%3"/>
      <w:lvlJc w:val="right"/>
      <w:pPr>
        <w:ind w:left="2934" w:hanging="180"/>
      </w:pPr>
    </w:lvl>
    <w:lvl w:ilvl="3">
      <w:start w:val="1"/>
      <w:numFmt w:val="decimal"/>
      <w:lvlText w:val="%1.%2.%3.%4"/>
      <w:lvlJc w:val="left"/>
      <w:pPr>
        <w:ind w:left="3654" w:hanging="360"/>
      </w:pPr>
    </w:lvl>
    <w:lvl w:ilvl="4">
      <w:start w:val="1"/>
      <w:numFmt w:val="lowerLetter"/>
      <w:lvlText w:val="%1.%2.%3.%4.%5"/>
      <w:lvlJc w:val="left"/>
      <w:pPr>
        <w:ind w:left="4374" w:hanging="360"/>
      </w:pPr>
    </w:lvl>
    <w:lvl w:ilvl="5">
      <w:start w:val="1"/>
      <w:numFmt w:val="lowerRoman"/>
      <w:lvlText w:val="%1.%2.%3.%4.%5.%6"/>
      <w:lvlJc w:val="right"/>
      <w:pPr>
        <w:ind w:left="5094" w:hanging="180"/>
      </w:pPr>
    </w:lvl>
    <w:lvl w:ilvl="6">
      <w:start w:val="1"/>
      <w:numFmt w:val="decimal"/>
      <w:lvlText w:val="%1.%2.%3.%4.%5.%6.%7"/>
      <w:lvlJc w:val="left"/>
      <w:pPr>
        <w:ind w:left="5814" w:hanging="360"/>
      </w:pPr>
    </w:lvl>
    <w:lvl w:ilvl="7">
      <w:start w:val="1"/>
      <w:numFmt w:val="lowerLetter"/>
      <w:lvlText w:val="%1.%2.%3.%4.%5.%6.%7.%8"/>
      <w:lvlJc w:val="left"/>
      <w:pPr>
        <w:ind w:left="6534" w:hanging="360"/>
      </w:pPr>
    </w:lvl>
    <w:lvl w:ilvl="8">
      <w:start w:val="1"/>
      <w:numFmt w:val="lowerRoman"/>
      <w:lvlText w:val="%1.%2.%3.%4.%5.%6.%7.%8.%9"/>
      <w:lvlJc w:val="right"/>
      <w:pPr>
        <w:ind w:left="7254" w:hanging="180"/>
      </w:pPr>
    </w:lvl>
  </w:abstractNum>
  <w:abstractNum w:abstractNumId="28" w15:restartNumberingAfterBreak="0">
    <w:nsid w:val="3102653E"/>
    <w:multiLevelType w:val="hybridMultilevel"/>
    <w:tmpl w:val="D568811C"/>
    <w:lvl w:ilvl="0" w:tplc="7066678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22620BB"/>
    <w:multiLevelType w:val="multilevel"/>
    <w:tmpl w:val="CC50B0A2"/>
    <w:styleLink w:val="WWNum11"/>
    <w:lvl w:ilvl="0">
      <w:start w:val="3"/>
      <w:numFmt w:val="decimal"/>
      <w:lvlText w:val="%1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0" w15:restartNumberingAfterBreak="0">
    <w:nsid w:val="348222A3"/>
    <w:multiLevelType w:val="multilevel"/>
    <w:tmpl w:val="1CB6E354"/>
    <w:styleLink w:val="WWNum46"/>
    <w:lvl w:ilvl="0">
      <w:start w:val="1"/>
      <w:numFmt w:val="lowerLetter"/>
      <w:lvlText w:val="%1"/>
      <w:lvlJc w:val="left"/>
      <w:pPr>
        <w:ind w:left="1428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348E6732"/>
    <w:multiLevelType w:val="multilevel"/>
    <w:tmpl w:val="4C828994"/>
    <w:styleLink w:val="WWNum22"/>
    <w:lvl w:ilvl="0">
      <w:start w:val="1"/>
      <w:numFmt w:val="lowerLetter"/>
      <w:lvlText w:val="%1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2" w15:restartNumberingAfterBreak="0">
    <w:nsid w:val="34AE36BA"/>
    <w:multiLevelType w:val="multilevel"/>
    <w:tmpl w:val="7CDC69A0"/>
    <w:styleLink w:val="WWNum24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52C1D5F"/>
    <w:multiLevelType w:val="multilevel"/>
    <w:tmpl w:val="4C42E700"/>
    <w:styleLink w:val="WWNum5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4" w15:restartNumberingAfterBreak="0">
    <w:nsid w:val="3664537C"/>
    <w:multiLevelType w:val="multilevel"/>
    <w:tmpl w:val="19A2A760"/>
    <w:styleLink w:val="WWNum59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lowerLetter"/>
      <w:lvlText w:val="%1.%2"/>
      <w:lvlJc w:val="left"/>
      <w:pPr>
        <w:ind w:left="2157" w:hanging="360"/>
      </w:pPr>
    </w:lvl>
    <w:lvl w:ilvl="2">
      <w:start w:val="1"/>
      <w:numFmt w:val="lowerRoman"/>
      <w:lvlText w:val="%1.%2.%3"/>
      <w:lvlJc w:val="right"/>
      <w:pPr>
        <w:ind w:left="2877" w:hanging="180"/>
      </w:pPr>
    </w:lvl>
    <w:lvl w:ilvl="3">
      <w:start w:val="1"/>
      <w:numFmt w:val="decimal"/>
      <w:lvlText w:val="%1.%2.%3.%4"/>
      <w:lvlJc w:val="left"/>
      <w:pPr>
        <w:ind w:left="3597" w:hanging="360"/>
      </w:pPr>
    </w:lvl>
    <w:lvl w:ilvl="4">
      <w:start w:val="1"/>
      <w:numFmt w:val="lowerLetter"/>
      <w:lvlText w:val="%1.%2.%3.%4.%5"/>
      <w:lvlJc w:val="left"/>
      <w:pPr>
        <w:ind w:left="4317" w:hanging="360"/>
      </w:pPr>
    </w:lvl>
    <w:lvl w:ilvl="5">
      <w:start w:val="1"/>
      <w:numFmt w:val="lowerRoman"/>
      <w:lvlText w:val="%1.%2.%3.%4.%5.%6"/>
      <w:lvlJc w:val="right"/>
      <w:pPr>
        <w:ind w:left="5037" w:hanging="180"/>
      </w:pPr>
    </w:lvl>
    <w:lvl w:ilvl="6">
      <w:start w:val="1"/>
      <w:numFmt w:val="decimal"/>
      <w:lvlText w:val="%1.%2.%3.%4.%5.%6.%7"/>
      <w:lvlJc w:val="left"/>
      <w:pPr>
        <w:ind w:left="5757" w:hanging="360"/>
      </w:pPr>
    </w:lvl>
    <w:lvl w:ilvl="7">
      <w:start w:val="1"/>
      <w:numFmt w:val="lowerLetter"/>
      <w:lvlText w:val="%1.%2.%3.%4.%5.%6.%7.%8"/>
      <w:lvlJc w:val="left"/>
      <w:pPr>
        <w:ind w:left="6477" w:hanging="360"/>
      </w:pPr>
    </w:lvl>
    <w:lvl w:ilvl="8">
      <w:start w:val="1"/>
      <w:numFmt w:val="lowerRoman"/>
      <w:lvlText w:val="%1.%2.%3.%4.%5.%6.%7.%8.%9"/>
      <w:lvlJc w:val="right"/>
      <w:pPr>
        <w:ind w:left="7197" w:hanging="180"/>
      </w:pPr>
    </w:lvl>
  </w:abstractNum>
  <w:abstractNum w:abstractNumId="35" w15:restartNumberingAfterBreak="0">
    <w:nsid w:val="37B42E03"/>
    <w:multiLevelType w:val="multilevel"/>
    <w:tmpl w:val="B6183528"/>
    <w:styleLink w:val="WWNum32"/>
    <w:lvl w:ilvl="0">
      <w:start w:val="1"/>
      <w:numFmt w:val="lowerLetter"/>
      <w:lvlText w:val="%1"/>
      <w:lvlJc w:val="left"/>
      <w:pPr>
        <w:ind w:left="114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860" w:hanging="360"/>
      </w:pPr>
    </w:lvl>
    <w:lvl w:ilvl="2">
      <w:start w:val="1"/>
      <w:numFmt w:val="lowerRoman"/>
      <w:lvlText w:val="%1.%2.%3"/>
      <w:lvlJc w:val="right"/>
      <w:pPr>
        <w:ind w:left="2580" w:hanging="180"/>
      </w:pPr>
    </w:lvl>
    <w:lvl w:ilvl="3">
      <w:start w:val="1"/>
      <w:numFmt w:val="decimal"/>
      <w:lvlText w:val="%1.%2.%3.%4"/>
      <w:lvlJc w:val="left"/>
      <w:pPr>
        <w:ind w:left="3300" w:hanging="360"/>
      </w:pPr>
    </w:lvl>
    <w:lvl w:ilvl="4">
      <w:start w:val="1"/>
      <w:numFmt w:val="lowerLetter"/>
      <w:lvlText w:val="%1.%2.%3.%4.%5"/>
      <w:lvlJc w:val="left"/>
      <w:pPr>
        <w:ind w:left="4020" w:hanging="360"/>
      </w:pPr>
    </w:lvl>
    <w:lvl w:ilvl="5">
      <w:start w:val="1"/>
      <w:numFmt w:val="lowerRoman"/>
      <w:lvlText w:val="%1.%2.%3.%4.%5.%6"/>
      <w:lvlJc w:val="right"/>
      <w:pPr>
        <w:ind w:left="4740" w:hanging="180"/>
      </w:pPr>
    </w:lvl>
    <w:lvl w:ilvl="6">
      <w:start w:val="1"/>
      <w:numFmt w:val="decimal"/>
      <w:lvlText w:val="%1.%2.%3.%4.%5.%6.%7"/>
      <w:lvlJc w:val="left"/>
      <w:pPr>
        <w:ind w:left="5460" w:hanging="360"/>
      </w:pPr>
    </w:lvl>
    <w:lvl w:ilvl="7">
      <w:start w:val="1"/>
      <w:numFmt w:val="lowerLetter"/>
      <w:lvlText w:val="%1.%2.%3.%4.%5.%6.%7.%8"/>
      <w:lvlJc w:val="left"/>
      <w:pPr>
        <w:ind w:left="6180" w:hanging="360"/>
      </w:pPr>
    </w:lvl>
    <w:lvl w:ilvl="8">
      <w:start w:val="1"/>
      <w:numFmt w:val="lowerRoman"/>
      <w:lvlText w:val="%1.%2.%3.%4.%5.%6.%7.%8.%9"/>
      <w:lvlJc w:val="right"/>
      <w:pPr>
        <w:ind w:left="6900" w:hanging="180"/>
      </w:pPr>
    </w:lvl>
  </w:abstractNum>
  <w:abstractNum w:abstractNumId="36" w15:restartNumberingAfterBreak="0">
    <w:nsid w:val="38013952"/>
    <w:multiLevelType w:val="multilevel"/>
    <w:tmpl w:val="FE2461B4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84566DE"/>
    <w:multiLevelType w:val="multilevel"/>
    <w:tmpl w:val="649630CC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8" w15:restartNumberingAfterBreak="0">
    <w:nsid w:val="385E1A5C"/>
    <w:multiLevelType w:val="multilevel"/>
    <w:tmpl w:val="E75A10FC"/>
    <w:styleLink w:val="WWNum38"/>
    <w:lvl w:ilvl="0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9" w15:restartNumberingAfterBreak="0">
    <w:nsid w:val="385E3597"/>
    <w:multiLevelType w:val="multilevel"/>
    <w:tmpl w:val="886AD6AA"/>
    <w:styleLink w:val="WWNum69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40" w15:restartNumberingAfterBreak="0">
    <w:nsid w:val="395F1E40"/>
    <w:multiLevelType w:val="hybridMultilevel"/>
    <w:tmpl w:val="5F3E5A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9785E4D"/>
    <w:multiLevelType w:val="multilevel"/>
    <w:tmpl w:val="E58AA2D8"/>
    <w:styleLink w:val="WWNum15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2" w15:restartNumberingAfterBreak="0">
    <w:nsid w:val="3A6F7D73"/>
    <w:multiLevelType w:val="hybridMultilevel"/>
    <w:tmpl w:val="1368F9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FB8257F"/>
    <w:multiLevelType w:val="multilevel"/>
    <w:tmpl w:val="4A8EBF66"/>
    <w:styleLink w:val="WWNum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4" w15:restartNumberingAfterBreak="0">
    <w:nsid w:val="420C0D91"/>
    <w:multiLevelType w:val="multilevel"/>
    <w:tmpl w:val="2CC4D286"/>
    <w:styleLink w:val="WWNum6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45" w15:restartNumberingAfterBreak="0">
    <w:nsid w:val="42E87278"/>
    <w:multiLevelType w:val="multilevel"/>
    <w:tmpl w:val="627CB382"/>
    <w:styleLink w:val="WWNum25"/>
    <w:lvl w:ilvl="0">
      <w:start w:val="5"/>
      <w:numFmt w:val="decimal"/>
      <w:lvlText w:val="%1"/>
      <w:lvlJc w:val="left"/>
      <w:pPr>
        <w:ind w:left="1440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6" w15:restartNumberingAfterBreak="0">
    <w:nsid w:val="43183320"/>
    <w:multiLevelType w:val="multilevel"/>
    <w:tmpl w:val="2A28C014"/>
    <w:styleLink w:val="WWNum1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1.%2.%3"/>
      <w:lvlJc w:val="left"/>
      <w:pPr>
        <w:ind w:left="1983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3" w:hanging="360"/>
      </w:pPr>
      <w:rPr>
        <w:rFonts w:cs="Times New Roman"/>
      </w:rPr>
    </w:lvl>
    <w:lvl w:ilvl="5">
      <w:start w:val="1"/>
      <w:numFmt w:val="lowerLetter"/>
      <w:lvlText w:val="%1.%2.%3.%4.%5.%6"/>
      <w:lvlJc w:val="left"/>
      <w:pPr>
        <w:ind w:left="3963" w:hanging="180"/>
      </w:pPr>
    </w:lvl>
    <w:lvl w:ilvl="6">
      <w:start w:val="1"/>
      <w:numFmt w:val="decimal"/>
      <w:lvlText w:val="%1.%2.%3.%4.%5.%6.%7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3" w:hanging="180"/>
      </w:pPr>
      <w:rPr>
        <w:rFonts w:cs="Times New Roman"/>
      </w:rPr>
    </w:lvl>
  </w:abstractNum>
  <w:abstractNum w:abstractNumId="47" w15:restartNumberingAfterBreak="0">
    <w:nsid w:val="44EC4B00"/>
    <w:multiLevelType w:val="hybridMultilevel"/>
    <w:tmpl w:val="BF1E7C10"/>
    <w:lvl w:ilvl="0" w:tplc="0A36313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7984944"/>
    <w:multiLevelType w:val="multilevel"/>
    <w:tmpl w:val="1E9CCA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49" w15:restartNumberingAfterBreak="0">
    <w:nsid w:val="49087C31"/>
    <w:multiLevelType w:val="hybridMultilevel"/>
    <w:tmpl w:val="8A10F570"/>
    <w:lvl w:ilvl="0" w:tplc="CA92C8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0" w15:restartNumberingAfterBreak="0">
    <w:nsid w:val="492A072F"/>
    <w:multiLevelType w:val="multilevel"/>
    <w:tmpl w:val="6DFA9DDE"/>
    <w:styleLink w:val="WWNum33"/>
    <w:lvl w:ilvl="0">
      <w:numFmt w:val="bullet"/>
      <w:lvlText w:val=""/>
      <w:lvlJc w:val="left"/>
      <w:pPr>
        <w:ind w:left="18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25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0" w:hanging="360"/>
      </w:pPr>
      <w:rPr>
        <w:rFonts w:ascii="Wingdings" w:hAnsi="Wingdings"/>
      </w:rPr>
    </w:lvl>
  </w:abstractNum>
  <w:abstractNum w:abstractNumId="51" w15:restartNumberingAfterBreak="0">
    <w:nsid w:val="4A167035"/>
    <w:multiLevelType w:val="multilevel"/>
    <w:tmpl w:val="BCD6FD3E"/>
    <w:styleLink w:val="WWNum9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BC5065B"/>
    <w:multiLevelType w:val="multilevel"/>
    <w:tmpl w:val="34807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53" w15:restartNumberingAfterBreak="0">
    <w:nsid w:val="4F6B1120"/>
    <w:multiLevelType w:val="multilevel"/>
    <w:tmpl w:val="3872E868"/>
    <w:styleLink w:val="WWNum37"/>
    <w:lvl w:ilvl="0">
      <w:start w:val="1"/>
      <w:numFmt w:val="decimal"/>
      <w:lvlText w:val="%1"/>
      <w:lvlJc w:val="left"/>
      <w:pPr>
        <w:ind w:left="1440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54" w15:restartNumberingAfterBreak="0">
    <w:nsid w:val="50C15083"/>
    <w:multiLevelType w:val="multilevel"/>
    <w:tmpl w:val="7D0491A8"/>
    <w:styleLink w:val="WWNum4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55" w15:restartNumberingAfterBreak="0">
    <w:nsid w:val="5120793E"/>
    <w:multiLevelType w:val="multilevel"/>
    <w:tmpl w:val="2E6A01F2"/>
    <w:styleLink w:val="WWNum29"/>
    <w:lvl w:ilvl="0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6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91" w:hanging="360"/>
      </w:pPr>
      <w:rPr>
        <w:rFonts w:ascii="Wingdings" w:hAnsi="Wingdings"/>
      </w:rPr>
    </w:lvl>
  </w:abstractNum>
  <w:abstractNum w:abstractNumId="56" w15:restartNumberingAfterBreak="0">
    <w:nsid w:val="51B71005"/>
    <w:multiLevelType w:val="hybridMultilevel"/>
    <w:tmpl w:val="5CFEF4DC"/>
    <w:lvl w:ilvl="0" w:tplc="EC12175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ACA6D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FF0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8F3E81"/>
    <w:multiLevelType w:val="multilevel"/>
    <w:tmpl w:val="34807C78"/>
    <w:styleLink w:val="WWNum5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58" w15:restartNumberingAfterBreak="0">
    <w:nsid w:val="55793DE1"/>
    <w:multiLevelType w:val="multilevel"/>
    <w:tmpl w:val="39CE1E7E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59" w15:restartNumberingAfterBreak="0">
    <w:nsid w:val="56DA2046"/>
    <w:multiLevelType w:val="multilevel"/>
    <w:tmpl w:val="2C762482"/>
    <w:styleLink w:val="WWNum5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60" w15:restartNumberingAfterBreak="0">
    <w:nsid w:val="57AF2D50"/>
    <w:multiLevelType w:val="multilevel"/>
    <w:tmpl w:val="359C24B2"/>
    <w:styleLink w:val="WW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61" w15:restartNumberingAfterBreak="0">
    <w:nsid w:val="5A4D7FEA"/>
    <w:multiLevelType w:val="multilevel"/>
    <w:tmpl w:val="FC4C878A"/>
    <w:styleLink w:val="WWNum70"/>
    <w:lvl w:ilvl="0">
      <w:numFmt w:val="bullet"/>
      <w:lvlText w:val="-"/>
      <w:lvlJc w:val="left"/>
      <w:pPr>
        <w:ind w:left="1429" w:hanging="360"/>
      </w:pPr>
      <w:rPr>
        <w:rFonts w:ascii="Cambria" w:hAnsi="Cambria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2" w15:restartNumberingAfterBreak="0">
    <w:nsid w:val="5AC322B4"/>
    <w:multiLevelType w:val="multilevel"/>
    <w:tmpl w:val="1C543B4A"/>
    <w:styleLink w:val="WWNum16"/>
    <w:lvl w:ilvl="0">
      <w:start w:val="1"/>
      <w:numFmt w:val="decimal"/>
      <w:lvlText w:val="%1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3" w15:restartNumberingAfterBreak="0">
    <w:nsid w:val="5ACB75CF"/>
    <w:multiLevelType w:val="multilevel"/>
    <w:tmpl w:val="80AA5B5E"/>
    <w:styleLink w:val="WWNum31"/>
    <w:lvl w:ilvl="0">
      <w:start w:val="1"/>
      <w:numFmt w:val="lowerLetter"/>
      <w:lvlText w:val="%1)"/>
      <w:lvlJc w:val="left"/>
      <w:pPr>
        <w:ind w:left="2342" w:hanging="360"/>
      </w:pPr>
    </w:lvl>
    <w:lvl w:ilvl="1">
      <w:start w:val="1"/>
      <w:numFmt w:val="lowerLetter"/>
      <w:lvlText w:val="%1.%2"/>
      <w:lvlJc w:val="left"/>
      <w:pPr>
        <w:ind w:left="3062" w:hanging="360"/>
      </w:pPr>
    </w:lvl>
    <w:lvl w:ilvl="2">
      <w:start w:val="1"/>
      <w:numFmt w:val="lowerRoman"/>
      <w:lvlText w:val="%1.%2.%3"/>
      <w:lvlJc w:val="right"/>
      <w:pPr>
        <w:ind w:left="3782" w:hanging="180"/>
      </w:pPr>
    </w:lvl>
    <w:lvl w:ilvl="3">
      <w:start w:val="1"/>
      <w:numFmt w:val="decimal"/>
      <w:lvlText w:val="%1.%2.%3.%4"/>
      <w:lvlJc w:val="left"/>
      <w:pPr>
        <w:ind w:left="4502" w:hanging="360"/>
      </w:pPr>
    </w:lvl>
    <w:lvl w:ilvl="4">
      <w:start w:val="1"/>
      <w:numFmt w:val="lowerLetter"/>
      <w:lvlText w:val="%1.%2.%3.%4.%5"/>
      <w:lvlJc w:val="left"/>
      <w:pPr>
        <w:ind w:left="5222" w:hanging="360"/>
      </w:pPr>
    </w:lvl>
    <w:lvl w:ilvl="5">
      <w:start w:val="1"/>
      <w:numFmt w:val="lowerRoman"/>
      <w:lvlText w:val="%1.%2.%3.%4.%5.%6"/>
      <w:lvlJc w:val="right"/>
      <w:pPr>
        <w:ind w:left="5942" w:hanging="180"/>
      </w:pPr>
    </w:lvl>
    <w:lvl w:ilvl="6">
      <w:start w:val="1"/>
      <w:numFmt w:val="decimal"/>
      <w:lvlText w:val="%1.%2.%3.%4.%5.%6.%7"/>
      <w:lvlJc w:val="left"/>
      <w:pPr>
        <w:ind w:left="6662" w:hanging="360"/>
      </w:pPr>
    </w:lvl>
    <w:lvl w:ilvl="7">
      <w:start w:val="1"/>
      <w:numFmt w:val="lowerLetter"/>
      <w:lvlText w:val="%1.%2.%3.%4.%5.%6.%7.%8"/>
      <w:lvlJc w:val="left"/>
      <w:pPr>
        <w:ind w:left="7382" w:hanging="360"/>
      </w:pPr>
    </w:lvl>
    <w:lvl w:ilvl="8">
      <w:start w:val="1"/>
      <w:numFmt w:val="lowerRoman"/>
      <w:lvlText w:val="%1.%2.%3.%4.%5.%6.%7.%8.%9"/>
      <w:lvlJc w:val="right"/>
      <w:pPr>
        <w:ind w:left="8102" w:hanging="180"/>
      </w:pPr>
    </w:lvl>
  </w:abstractNum>
  <w:abstractNum w:abstractNumId="64" w15:restartNumberingAfterBreak="0">
    <w:nsid w:val="5B841715"/>
    <w:multiLevelType w:val="multilevel"/>
    <w:tmpl w:val="27646C56"/>
    <w:styleLink w:val="WWNum6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65" w15:restartNumberingAfterBreak="0">
    <w:nsid w:val="5C4D2FC3"/>
    <w:multiLevelType w:val="hybridMultilevel"/>
    <w:tmpl w:val="B060F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3008C8"/>
    <w:multiLevelType w:val="multilevel"/>
    <w:tmpl w:val="46D47E72"/>
    <w:styleLink w:val="WWNum45"/>
    <w:lvl w:ilvl="0">
      <w:start w:val="8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1.%2"/>
      <w:lvlJc w:val="left"/>
      <w:pPr>
        <w:ind w:left="1364" w:hanging="360"/>
      </w:pPr>
    </w:lvl>
    <w:lvl w:ilvl="2">
      <w:start w:val="1"/>
      <w:numFmt w:val="lowerRoman"/>
      <w:lvlText w:val="%1.%2.%3"/>
      <w:lvlJc w:val="right"/>
      <w:pPr>
        <w:ind w:left="2084" w:hanging="180"/>
      </w:pPr>
    </w:lvl>
    <w:lvl w:ilvl="3">
      <w:start w:val="1"/>
      <w:numFmt w:val="decimal"/>
      <w:lvlText w:val="%1.%2.%3.%4"/>
      <w:lvlJc w:val="left"/>
      <w:pPr>
        <w:ind w:left="2804" w:hanging="360"/>
      </w:pPr>
    </w:lvl>
    <w:lvl w:ilvl="4">
      <w:start w:val="1"/>
      <w:numFmt w:val="lowerLetter"/>
      <w:lvlText w:val="%1.%2.%3.%4.%5"/>
      <w:lvlJc w:val="left"/>
      <w:pPr>
        <w:ind w:left="3524" w:hanging="360"/>
      </w:pPr>
    </w:lvl>
    <w:lvl w:ilvl="5">
      <w:start w:val="1"/>
      <w:numFmt w:val="lowerRoman"/>
      <w:lvlText w:val="%1.%2.%3.%4.%5.%6"/>
      <w:lvlJc w:val="right"/>
      <w:pPr>
        <w:ind w:left="4244" w:hanging="180"/>
      </w:pPr>
    </w:lvl>
    <w:lvl w:ilvl="6">
      <w:start w:val="1"/>
      <w:numFmt w:val="decimal"/>
      <w:lvlText w:val="%1.%2.%3.%4.%5.%6.%7"/>
      <w:lvlJc w:val="left"/>
      <w:pPr>
        <w:ind w:left="4964" w:hanging="360"/>
      </w:pPr>
    </w:lvl>
    <w:lvl w:ilvl="7">
      <w:start w:val="1"/>
      <w:numFmt w:val="lowerLetter"/>
      <w:lvlText w:val="%1.%2.%3.%4.%5.%6.%7.%8"/>
      <w:lvlJc w:val="left"/>
      <w:pPr>
        <w:ind w:left="5684" w:hanging="360"/>
      </w:pPr>
    </w:lvl>
    <w:lvl w:ilvl="8">
      <w:start w:val="1"/>
      <w:numFmt w:val="lowerRoman"/>
      <w:lvlText w:val="%1.%2.%3.%4.%5.%6.%7.%8.%9"/>
      <w:lvlJc w:val="right"/>
      <w:pPr>
        <w:ind w:left="6404" w:hanging="180"/>
      </w:pPr>
    </w:lvl>
  </w:abstractNum>
  <w:abstractNum w:abstractNumId="67" w15:restartNumberingAfterBreak="0">
    <w:nsid w:val="60637F91"/>
    <w:multiLevelType w:val="multilevel"/>
    <w:tmpl w:val="4DDE9804"/>
    <w:styleLink w:val="WWNum18"/>
    <w:lvl w:ilvl="0">
      <w:start w:val="1"/>
      <w:numFmt w:val="decimal"/>
      <w:lvlText w:val="%1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364" w:hanging="360"/>
      </w:pPr>
    </w:lvl>
    <w:lvl w:ilvl="2">
      <w:start w:val="1"/>
      <w:numFmt w:val="lowerRoman"/>
      <w:lvlText w:val="%1.%2.%3"/>
      <w:lvlJc w:val="right"/>
      <w:pPr>
        <w:ind w:left="2084" w:hanging="180"/>
      </w:pPr>
    </w:lvl>
    <w:lvl w:ilvl="3">
      <w:start w:val="1"/>
      <w:numFmt w:val="decimal"/>
      <w:lvlText w:val="%1.%2.%3.%4"/>
      <w:lvlJc w:val="left"/>
      <w:pPr>
        <w:ind w:left="2804" w:hanging="360"/>
      </w:pPr>
    </w:lvl>
    <w:lvl w:ilvl="4">
      <w:start w:val="1"/>
      <w:numFmt w:val="lowerLetter"/>
      <w:lvlText w:val="%1.%2.%3.%4.%5"/>
      <w:lvlJc w:val="left"/>
      <w:pPr>
        <w:ind w:left="3524" w:hanging="360"/>
      </w:pPr>
    </w:lvl>
    <w:lvl w:ilvl="5">
      <w:start w:val="1"/>
      <w:numFmt w:val="lowerRoman"/>
      <w:lvlText w:val="%1.%2.%3.%4.%5.%6"/>
      <w:lvlJc w:val="right"/>
      <w:pPr>
        <w:ind w:left="4244" w:hanging="180"/>
      </w:pPr>
    </w:lvl>
    <w:lvl w:ilvl="6">
      <w:start w:val="1"/>
      <w:numFmt w:val="decimal"/>
      <w:lvlText w:val="%1.%2.%3.%4.%5.%6.%7"/>
      <w:lvlJc w:val="left"/>
      <w:pPr>
        <w:ind w:left="4964" w:hanging="360"/>
      </w:pPr>
    </w:lvl>
    <w:lvl w:ilvl="7">
      <w:start w:val="1"/>
      <w:numFmt w:val="lowerLetter"/>
      <w:lvlText w:val="%1.%2.%3.%4.%5.%6.%7.%8"/>
      <w:lvlJc w:val="left"/>
      <w:pPr>
        <w:ind w:left="5684" w:hanging="360"/>
      </w:pPr>
    </w:lvl>
    <w:lvl w:ilvl="8">
      <w:start w:val="1"/>
      <w:numFmt w:val="lowerRoman"/>
      <w:lvlText w:val="%1.%2.%3.%4.%5.%6.%7.%8.%9"/>
      <w:lvlJc w:val="right"/>
      <w:pPr>
        <w:ind w:left="6404" w:hanging="180"/>
      </w:pPr>
    </w:lvl>
  </w:abstractNum>
  <w:abstractNum w:abstractNumId="68" w15:restartNumberingAfterBreak="0">
    <w:nsid w:val="60BC5BF9"/>
    <w:multiLevelType w:val="multilevel"/>
    <w:tmpl w:val="51AECFE8"/>
    <w:styleLink w:val="WWNum58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9" w15:restartNumberingAfterBreak="0">
    <w:nsid w:val="623A07BE"/>
    <w:multiLevelType w:val="multilevel"/>
    <w:tmpl w:val="74B855EE"/>
    <w:styleLink w:val="WWNum43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0" w15:restartNumberingAfterBreak="0">
    <w:nsid w:val="62897E8B"/>
    <w:multiLevelType w:val="multilevel"/>
    <w:tmpl w:val="1C229844"/>
    <w:styleLink w:val="WWNum4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1" w15:restartNumberingAfterBreak="0">
    <w:nsid w:val="62CE4EB0"/>
    <w:multiLevelType w:val="multilevel"/>
    <w:tmpl w:val="D73A62A2"/>
    <w:styleLink w:val="WWNum27"/>
    <w:lvl w:ilvl="0">
      <w:start w:val="1"/>
      <w:numFmt w:val="lowerLetter"/>
      <w:lvlText w:val="%1"/>
      <w:lvlJc w:val="left"/>
      <w:pPr>
        <w:ind w:left="1211" w:hanging="360"/>
      </w:pPr>
    </w:lvl>
    <w:lvl w:ilvl="1">
      <w:start w:val="1"/>
      <w:numFmt w:val="lowerLetter"/>
      <w:lvlText w:val="%1.%2"/>
      <w:lvlJc w:val="left"/>
      <w:pPr>
        <w:ind w:left="1931" w:hanging="360"/>
      </w:pPr>
    </w:lvl>
    <w:lvl w:ilvl="2">
      <w:start w:val="1"/>
      <w:numFmt w:val="lowerRoman"/>
      <w:lvlText w:val="%1.%2.%3"/>
      <w:lvlJc w:val="right"/>
      <w:pPr>
        <w:ind w:left="2651" w:hanging="180"/>
      </w:pPr>
    </w:lvl>
    <w:lvl w:ilvl="3">
      <w:start w:val="1"/>
      <w:numFmt w:val="decimal"/>
      <w:lvlText w:val="%1.%2.%3.%4"/>
      <w:lvlJc w:val="left"/>
      <w:pPr>
        <w:ind w:left="3371" w:hanging="360"/>
      </w:pPr>
    </w:lvl>
    <w:lvl w:ilvl="4">
      <w:start w:val="1"/>
      <w:numFmt w:val="lowerLetter"/>
      <w:lvlText w:val="%1.%2.%3.%4.%5"/>
      <w:lvlJc w:val="left"/>
      <w:pPr>
        <w:ind w:left="4091" w:hanging="360"/>
      </w:pPr>
    </w:lvl>
    <w:lvl w:ilvl="5">
      <w:start w:val="1"/>
      <w:numFmt w:val="lowerRoman"/>
      <w:lvlText w:val="%1.%2.%3.%4.%5.%6"/>
      <w:lvlJc w:val="right"/>
      <w:pPr>
        <w:ind w:left="4811" w:hanging="180"/>
      </w:pPr>
    </w:lvl>
    <w:lvl w:ilvl="6">
      <w:start w:val="1"/>
      <w:numFmt w:val="decimal"/>
      <w:lvlText w:val="%1.%2.%3.%4.%5.%6.%7"/>
      <w:lvlJc w:val="left"/>
      <w:pPr>
        <w:ind w:left="5531" w:hanging="360"/>
      </w:pPr>
    </w:lvl>
    <w:lvl w:ilvl="7">
      <w:start w:val="1"/>
      <w:numFmt w:val="lowerLetter"/>
      <w:lvlText w:val="%1.%2.%3.%4.%5.%6.%7.%8"/>
      <w:lvlJc w:val="left"/>
      <w:pPr>
        <w:ind w:left="6251" w:hanging="360"/>
      </w:pPr>
    </w:lvl>
    <w:lvl w:ilvl="8">
      <w:start w:val="1"/>
      <w:numFmt w:val="lowerRoman"/>
      <w:lvlText w:val="%1.%2.%3.%4.%5.%6.%7.%8.%9"/>
      <w:lvlJc w:val="right"/>
      <w:pPr>
        <w:ind w:left="6971" w:hanging="180"/>
      </w:pPr>
    </w:lvl>
  </w:abstractNum>
  <w:abstractNum w:abstractNumId="72" w15:restartNumberingAfterBreak="0">
    <w:nsid w:val="63852048"/>
    <w:multiLevelType w:val="hybridMultilevel"/>
    <w:tmpl w:val="B302E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820F27"/>
    <w:multiLevelType w:val="multilevel"/>
    <w:tmpl w:val="4E64D5D4"/>
    <w:styleLink w:val="WWNum6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74" w15:restartNumberingAfterBreak="0">
    <w:nsid w:val="665A6805"/>
    <w:multiLevelType w:val="multilevel"/>
    <w:tmpl w:val="F8440FE8"/>
    <w:styleLink w:val="WWNum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5" w15:restartNumberingAfterBreak="0">
    <w:nsid w:val="67A574BC"/>
    <w:multiLevelType w:val="multilevel"/>
    <w:tmpl w:val="8FF2E2E8"/>
    <w:styleLink w:val="WWNum57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76" w15:restartNumberingAfterBreak="0">
    <w:nsid w:val="698D1E28"/>
    <w:multiLevelType w:val="multilevel"/>
    <w:tmpl w:val="2C1C9CF2"/>
    <w:styleLink w:val="WWNum10"/>
    <w:lvl w:ilvl="0">
      <w:start w:val="1"/>
      <w:numFmt w:val="lowerLetter"/>
      <w:lvlText w:val="%1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9C873B4"/>
    <w:multiLevelType w:val="multilevel"/>
    <w:tmpl w:val="089ED0A0"/>
    <w:styleLink w:val="WWNum34"/>
    <w:lvl w:ilvl="0">
      <w:start w:val="2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8" w15:restartNumberingAfterBreak="0">
    <w:nsid w:val="6B2F3801"/>
    <w:multiLevelType w:val="multilevel"/>
    <w:tmpl w:val="933CC956"/>
    <w:styleLink w:val="WWNum8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6F01465B"/>
    <w:multiLevelType w:val="multilevel"/>
    <w:tmpl w:val="9A66AC8C"/>
    <w:styleLink w:val="WWNum12"/>
    <w:lvl w:ilvl="0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0" w15:restartNumberingAfterBreak="0">
    <w:nsid w:val="702C1F67"/>
    <w:multiLevelType w:val="hybridMultilevel"/>
    <w:tmpl w:val="EA508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CD6805"/>
    <w:multiLevelType w:val="multilevel"/>
    <w:tmpl w:val="C4BAC880"/>
    <w:styleLink w:val="WWNum21"/>
    <w:lvl w:ilvl="0">
      <w:start w:val="1"/>
      <w:numFmt w:val="lowerLetter"/>
      <w:lvlText w:val="%1"/>
      <w:lvlJc w:val="left"/>
      <w:pPr>
        <w:ind w:left="1440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82" w15:restartNumberingAfterBreak="0">
    <w:nsid w:val="72CF47E2"/>
    <w:multiLevelType w:val="multilevel"/>
    <w:tmpl w:val="EAFA2CAE"/>
    <w:styleLink w:val="WWNum3"/>
    <w:lvl w:ilvl="0">
      <w:start w:val="3"/>
      <w:numFmt w:val="upperRoman"/>
      <w:lvlText w:val="%1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-2688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-1968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-1248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-528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192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912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1632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2352" w:hanging="180"/>
      </w:pPr>
      <w:rPr>
        <w:rFonts w:cs="Times New Roman"/>
      </w:rPr>
    </w:lvl>
  </w:abstractNum>
  <w:abstractNum w:abstractNumId="83" w15:restartNumberingAfterBreak="0">
    <w:nsid w:val="737C2AA8"/>
    <w:multiLevelType w:val="multilevel"/>
    <w:tmpl w:val="AFB06460"/>
    <w:styleLink w:val="WWNum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4" w15:restartNumberingAfterBreak="0">
    <w:nsid w:val="73E739BC"/>
    <w:multiLevelType w:val="multilevel"/>
    <w:tmpl w:val="250A4158"/>
    <w:styleLink w:val="WWNum40"/>
    <w:lvl w:ilvl="0">
      <w:start w:val="1"/>
      <w:numFmt w:val="lowerLetter"/>
      <w:lvlText w:val="%1"/>
      <w:lvlJc w:val="left"/>
      <w:pPr>
        <w:ind w:left="1575" w:hanging="360"/>
      </w:pPr>
    </w:lvl>
    <w:lvl w:ilvl="1">
      <w:start w:val="1"/>
      <w:numFmt w:val="lowerLetter"/>
      <w:lvlText w:val="%1.%2"/>
      <w:lvlJc w:val="left"/>
      <w:pPr>
        <w:ind w:left="2295" w:hanging="360"/>
      </w:pPr>
    </w:lvl>
    <w:lvl w:ilvl="2">
      <w:start w:val="1"/>
      <w:numFmt w:val="lowerRoman"/>
      <w:lvlText w:val="%1.%2.%3"/>
      <w:lvlJc w:val="right"/>
      <w:pPr>
        <w:ind w:left="3015" w:hanging="180"/>
      </w:pPr>
    </w:lvl>
    <w:lvl w:ilvl="3">
      <w:start w:val="1"/>
      <w:numFmt w:val="decimal"/>
      <w:lvlText w:val="%1.%2.%3.%4"/>
      <w:lvlJc w:val="left"/>
      <w:pPr>
        <w:ind w:left="3735" w:hanging="360"/>
      </w:pPr>
    </w:lvl>
    <w:lvl w:ilvl="4">
      <w:start w:val="1"/>
      <w:numFmt w:val="lowerLetter"/>
      <w:lvlText w:val="%1.%2.%3.%4.%5"/>
      <w:lvlJc w:val="left"/>
      <w:pPr>
        <w:ind w:left="4455" w:hanging="360"/>
      </w:pPr>
    </w:lvl>
    <w:lvl w:ilvl="5">
      <w:start w:val="1"/>
      <w:numFmt w:val="lowerRoman"/>
      <w:lvlText w:val="%1.%2.%3.%4.%5.%6"/>
      <w:lvlJc w:val="right"/>
      <w:pPr>
        <w:ind w:left="5175" w:hanging="180"/>
      </w:pPr>
    </w:lvl>
    <w:lvl w:ilvl="6">
      <w:start w:val="1"/>
      <w:numFmt w:val="decimal"/>
      <w:lvlText w:val="%1.%2.%3.%4.%5.%6.%7"/>
      <w:lvlJc w:val="left"/>
      <w:pPr>
        <w:ind w:left="5895" w:hanging="360"/>
      </w:pPr>
    </w:lvl>
    <w:lvl w:ilvl="7">
      <w:start w:val="1"/>
      <w:numFmt w:val="lowerLetter"/>
      <w:lvlText w:val="%1.%2.%3.%4.%5.%6.%7.%8"/>
      <w:lvlJc w:val="left"/>
      <w:pPr>
        <w:ind w:left="6615" w:hanging="360"/>
      </w:pPr>
    </w:lvl>
    <w:lvl w:ilvl="8">
      <w:start w:val="1"/>
      <w:numFmt w:val="lowerRoman"/>
      <w:lvlText w:val="%1.%2.%3.%4.%5.%6.%7.%8.%9"/>
      <w:lvlJc w:val="right"/>
      <w:pPr>
        <w:ind w:left="7335" w:hanging="180"/>
      </w:pPr>
    </w:lvl>
  </w:abstractNum>
  <w:abstractNum w:abstractNumId="85" w15:restartNumberingAfterBreak="0">
    <w:nsid w:val="75F74E9F"/>
    <w:multiLevelType w:val="multilevel"/>
    <w:tmpl w:val="C1C4F24C"/>
    <w:lvl w:ilvl="0">
      <w:start w:val="2"/>
      <w:numFmt w:val="lowerLetter"/>
      <w:lvlText w:val="%1)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76445A1A"/>
    <w:multiLevelType w:val="hybridMultilevel"/>
    <w:tmpl w:val="24D205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75B3EB5"/>
    <w:multiLevelType w:val="multilevel"/>
    <w:tmpl w:val="F10E62A0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8" w15:restartNumberingAfterBreak="0">
    <w:nsid w:val="7B3570F1"/>
    <w:multiLevelType w:val="hybridMultilevel"/>
    <w:tmpl w:val="366059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C0D5CA2"/>
    <w:multiLevelType w:val="multilevel"/>
    <w:tmpl w:val="1586F482"/>
    <w:styleLink w:val="WWNum39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0" w15:restartNumberingAfterBreak="0">
    <w:nsid w:val="7E3215DC"/>
    <w:multiLevelType w:val="multilevel"/>
    <w:tmpl w:val="102CA774"/>
    <w:styleLink w:val="WWNum54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58"/>
  </w:num>
  <w:num w:numId="2">
    <w:abstractNumId w:val="17"/>
  </w:num>
  <w:num w:numId="3">
    <w:abstractNumId w:val="46"/>
  </w:num>
  <w:num w:numId="4">
    <w:abstractNumId w:val="24"/>
  </w:num>
  <w:num w:numId="5">
    <w:abstractNumId w:val="82"/>
  </w:num>
  <w:num w:numId="6">
    <w:abstractNumId w:val="48"/>
  </w:num>
  <w:num w:numId="7">
    <w:abstractNumId w:val="36"/>
  </w:num>
  <w:num w:numId="8">
    <w:abstractNumId w:val="0"/>
  </w:num>
  <w:num w:numId="9">
    <w:abstractNumId w:val="15"/>
  </w:num>
  <w:num w:numId="10">
    <w:abstractNumId w:val="78"/>
  </w:num>
  <w:num w:numId="11">
    <w:abstractNumId w:val="51"/>
  </w:num>
  <w:num w:numId="12">
    <w:abstractNumId w:val="76"/>
  </w:num>
  <w:num w:numId="13">
    <w:abstractNumId w:val="29"/>
  </w:num>
  <w:num w:numId="14">
    <w:abstractNumId w:val="79"/>
  </w:num>
  <w:num w:numId="15">
    <w:abstractNumId w:val="7"/>
  </w:num>
  <w:num w:numId="16">
    <w:abstractNumId w:val="3"/>
  </w:num>
  <w:num w:numId="17">
    <w:abstractNumId w:val="41"/>
  </w:num>
  <w:num w:numId="18">
    <w:abstractNumId w:val="62"/>
  </w:num>
  <w:num w:numId="19">
    <w:abstractNumId w:val="2"/>
  </w:num>
  <w:num w:numId="20">
    <w:abstractNumId w:val="67"/>
  </w:num>
  <w:num w:numId="21">
    <w:abstractNumId w:val="16"/>
  </w:num>
  <w:num w:numId="22">
    <w:abstractNumId w:val="27"/>
  </w:num>
  <w:num w:numId="23">
    <w:abstractNumId w:val="81"/>
  </w:num>
  <w:num w:numId="24">
    <w:abstractNumId w:val="31"/>
  </w:num>
  <w:num w:numId="25">
    <w:abstractNumId w:val="37"/>
  </w:num>
  <w:num w:numId="26">
    <w:abstractNumId w:val="32"/>
  </w:num>
  <w:num w:numId="27">
    <w:abstractNumId w:val="45"/>
  </w:num>
  <w:num w:numId="28">
    <w:abstractNumId w:val="8"/>
  </w:num>
  <w:num w:numId="29">
    <w:abstractNumId w:val="71"/>
  </w:num>
  <w:num w:numId="30">
    <w:abstractNumId w:val="26"/>
  </w:num>
  <w:num w:numId="31">
    <w:abstractNumId w:val="55"/>
  </w:num>
  <w:num w:numId="32">
    <w:abstractNumId w:val="87"/>
  </w:num>
  <w:num w:numId="33">
    <w:abstractNumId w:val="63"/>
  </w:num>
  <w:num w:numId="34">
    <w:abstractNumId w:val="35"/>
  </w:num>
  <w:num w:numId="35">
    <w:abstractNumId w:val="50"/>
  </w:num>
  <w:num w:numId="36">
    <w:abstractNumId w:val="77"/>
  </w:num>
  <w:num w:numId="37">
    <w:abstractNumId w:val="18"/>
  </w:num>
  <w:num w:numId="38">
    <w:abstractNumId w:val="25"/>
  </w:num>
  <w:num w:numId="39">
    <w:abstractNumId w:val="53"/>
  </w:num>
  <w:num w:numId="40">
    <w:abstractNumId w:val="38"/>
  </w:num>
  <w:num w:numId="41">
    <w:abstractNumId w:val="89"/>
  </w:num>
  <w:num w:numId="42">
    <w:abstractNumId w:val="84"/>
  </w:num>
  <w:num w:numId="43">
    <w:abstractNumId w:val="12"/>
  </w:num>
  <w:num w:numId="44">
    <w:abstractNumId w:val="6"/>
  </w:num>
  <w:num w:numId="45">
    <w:abstractNumId w:val="69"/>
  </w:num>
  <w:num w:numId="46">
    <w:abstractNumId w:val="1"/>
  </w:num>
  <w:num w:numId="47">
    <w:abstractNumId w:val="66"/>
  </w:num>
  <w:num w:numId="48">
    <w:abstractNumId w:val="30"/>
  </w:num>
  <w:num w:numId="49">
    <w:abstractNumId w:val="54"/>
  </w:num>
  <w:num w:numId="50">
    <w:abstractNumId w:val="9"/>
  </w:num>
  <w:num w:numId="51">
    <w:abstractNumId w:val="83"/>
  </w:num>
  <w:num w:numId="52">
    <w:abstractNumId w:val="33"/>
  </w:num>
  <w:num w:numId="53">
    <w:abstractNumId w:val="43"/>
  </w:num>
  <w:num w:numId="54">
    <w:abstractNumId w:val="57"/>
  </w:num>
  <w:num w:numId="55">
    <w:abstractNumId w:val="90"/>
  </w:num>
  <w:num w:numId="56">
    <w:abstractNumId w:val="59"/>
  </w:num>
  <w:num w:numId="57">
    <w:abstractNumId w:val="13"/>
  </w:num>
  <w:num w:numId="58">
    <w:abstractNumId w:val="75"/>
  </w:num>
  <w:num w:numId="59">
    <w:abstractNumId w:val="68"/>
  </w:num>
  <w:num w:numId="60">
    <w:abstractNumId w:val="34"/>
  </w:num>
  <w:num w:numId="61">
    <w:abstractNumId w:val="22"/>
  </w:num>
  <w:num w:numId="62">
    <w:abstractNumId w:val="74"/>
  </w:num>
  <w:num w:numId="63">
    <w:abstractNumId w:val="14"/>
  </w:num>
  <w:num w:numId="64">
    <w:abstractNumId w:val="64"/>
  </w:num>
  <w:num w:numId="65">
    <w:abstractNumId w:val="60"/>
  </w:num>
  <w:num w:numId="66">
    <w:abstractNumId w:val="4"/>
  </w:num>
  <w:num w:numId="67">
    <w:abstractNumId w:val="73"/>
  </w:num>
  <w:num w:numId="68">
    <w:abstractNumId w:val="44"/>
  </w:num>
  <w:num w:numId="69">
    <w:abstractNumId w:val="19"/>
  </w:num>
  <w:num w:numId="70">
    <w:abstractNumId w:val="39"/>
  </w:num>
  <w:num w:numId="71">
    <w:abstractNumId w:val="61"/>
  </w:num>
  <w:num w:numId="72">
    <w:abstractNumId w:val="48"/>
  </w:num>
  <w:num w:numId="73">
    <w:abstractNumId w:val="87"/>
  </w:num>
  <w:num w:numId="74">
    <w:abstractNumId w:val="63"/>
  </w:num>
  <w:num w:numId="75">
    <w:abstractNumId w:val="54"/>
  </w:num>
  <w:num w:numId="76">
    <w:abstractNumId w:val="9"/>
  </w:num>
  <w:num w:numId="77">
    <w:abstractNumId w:val="83"/>
  </w:num>
  <w:num w:numId="78">
    <w:abstractNumId w:val="43"/>
  </w:num>
  <w:num w:numId="79">
    <w:abstractNumId w:val="33"/>
  </w:num>
  <w:num w:numId="80">
    <w:abstractNumId w:val="57"/>
  </w:num>
  <w:num w:numId="81">
    <w:abstractNumId w:val="90"/>
  </w:num>
  <w:num w:numId="82">
    <w:abstractNumId w:val="59"/>
  </w:num>
  <w:num w:numId="83">
    <w:abstractNumId w:val="13"/>
  </w:num>
  <w:num w:numId="84">
    <w:abstractNumId w:val="75"/>
  </w:num>
  <w:num w:numId="85">
    <w:abstractNumId w:val="34"/>
  </w:num>
  <w:num w:numId="86">
    <w:abstractNumId w:val="22"/>
  </w:num>
  <w:num w:numId="87">
    <w:abstractNumId w:val="14"/>
  </w:num>
  <w:num w:numId="88">
    <w:abstractNumId w:val="64"/>
  </w:num>
  <w:num w:numId="89">
    <w:abstractNumId w:val="60"/>
  </w:num>
  <w:num w:numId="90">
    <w:abstractNumId w:val="4"/>
  </w:num>
  <w:num w:numId="91">
    <w:abstractNumId w:val="73"/>
  </w:num>
  <w:num w:numId="92">
    <w:abstractNumId w:val="44"/>
  </w:num>
  <w:num w:numId="93">
    <w:abstractNumId w:val="19"/>
  </w:num>
  <w:num w:numId="94">
    <w:abstractNumId w:val="39"/>
  </w:num>
  <w:num w:numId="95">
    <w:abstractNumId w:val="61"/>
  </w:num>
  <w:num w:numId="96">
    <w:abstractNumId w:val="47"/>
  </w:num>
  <w:num w:numId="97">
    <w:abstractNumId w:val="56"/>
  </w:num>
  <w:num w:numId="98">
    <w:abstractNumId w:val="40"/>
  </w:num>
  <w:num w:numId="99">
    <w:abstractNumId w:val="85"/>
  </w:num>
  <w:num w:numId="100">
    <w:abstractNumId w:val="28"/>
  </w:num>
  <w:num w:numId="101">
    <w:abstractNumId w:val="49"/>
  </w:num>
  <w:num w:numId="102">
    <w:abstractNumId w:val="70"/>
  </w:num>
  <w:num w:numId="103">
    <w:abstractNumId w:val="23"/>
  </w:num>
  <w:num w:numId="104">
    <w:abstractNumId w:val="5"/>
  </w:num>
  <w:num w:numId="105">
    <w:abstractNumId w:val="65"/>
  </w:num>
  <w:num w:numId="106">
    <w:abstractNumId w:val="20"/>
  </w:num>
  <w:num w:numId="107">
    <w:abstractNumId w:val="80"/>
  </w:num>
  <w:num w:numId="108">
    <w:abstractNumId w:val="21"/>
  </w:num>
  <w:num w:numId="109">
    <w:abstractNumId w:val="10"/>
  </w:num>
  <w:num w:numId="110">
    <w:abstractNumId w:val="11"/>
  </w:num>
  <w:num w:numId="111">
    <w:abstractNumId w:val="86"/>
  </w:num>
  <w:num w:numId="112">
    <w:abstractNumId w:val="88"/>
  </w:num>
  <w:num w:numId="113">
    <w:abstractNumId w:val="42"/>
  </w:num>
  <w:num w:numId="114">
    <w:abstractNumId w:val="72"/>
  </w:num>
  <w:num w:numId="115">
    <w:abstractNumId w:val="52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2D"/>
    <w:rsid w:val="00001827"/>
    <w:rsid w:val="00022ED9"/>
    <w:rsid w:val="000665A5"/>
    <w:rsid w:val="000925FC"/>
    <w:rsid w:val="000A35F8"/>
    <w:rsid w:val="000B3F5F"/>
    <w:rsid w:val="001175B2"/>
    <w:rsid w:val="00162910"/>
    <w:rsid w:val="001B49C5"/>
    <w:rsid w:val="001D465D"/>
    <w:rsid w:val="001F6959"/>
    <w:rsid w:val="00261091"/>
    <w:rsid w:val="002C3A55"/>
    <w:rsid w:val="002E40BA"/>
    <w:rsid w:val="002F3056"/>
    <w:rsid w:val="00307027"/>
    <w:rsid w:val="0035702D"/>
    <w:rsid w:val="00384F43"/>
    <w:rsid w:val="003C24DD"/>
    <w:rsid w:val="003E7861"/>
    <w:rsid w:val="00413AC2"/>
    <w:rsid w:val="00422BD6"/>
    <w:rsid w:val="00464BA8"/>
    <w:rsid w:val="00497C63"/>
    <w:rsid w:val="004A2069"/>
    <w:rsid w:val="004B51CC"/>
    <w:rsid w:val="004C12BF"/>
    <w:rsid w:val="00504508"/>
    <w:rsid w:val="005366D7"/>
    <w:rsid w:val="00577044"/>
    <w:rsid w:val="005826EF"/>
    <w:rsid w:val="00606E54"/>
    <w:rsid w:val="00612C41"/>
    <w:rsid w:val="00626C57"/>
    <w:rsid w:val="006346A7"/>
    <w:rsid w:val="00647A68"/>
    <w:rsid w:val="00653714"/>
    <w:rsid w:val="00661307"/>
    <w:rsid w:val="006674CE"/>
    <w:rsid w:val="00667793"/>
    <w:rsid w:val="0067375D"/>
    <w:rsid w:val="00675D60"/>
    <w:rsid w:val="006A685C"/>
    <w:rsid w:val="006A68B8"/>
    <w:rsid w:val="006B68F1"/>
    <w:rsid w:val="006E5D98"/>
    <w:rsid w:val="006F38EF"/>
    <w:rsid w:val="007058C4"/>
    <w:rsid w:val="00710684"/>
    <w:rsid w:val="00724B3B"/>
    <w:rsid w:val="00745A46"/>
    <w:rsid w:val="00770730"/>
    <w:rsid w:val="007939FB"/>
    <w:rsid w:val="00805CE8"/>
    <w:rsid w:val="00811BB9"/>
    <w:rsid w:val="008145A9"/>
    <w:rsid w:val="008525A9"/>
    <w:rsid w:val="008644D3"/>
    <w:rsid w:val="008667C1"/>
    <w:rsid w:val="0086701A"/>
    <w:rsid w:val="00883482"/>
    <w:rsid w:val="008878D9"/>
    <w:rsid w:val="00895201"/>
    <w:rsid w:val="008D443A"/>
    <w:rsid w:val="008F0962"/>
    <w:rsid w:val="00912FB8"/>
    <w:rsid w:val="009428C9"/>
    <w:rsid w:val="0098542B"/>
    <w:rsid w:val="009A5513"/>
    <w:rsid w:val="00A171E1"/>
    <w:rsid w:val="00A43B73"/>
    <w:rsid w:val="00A91706"/>
    <w:rsid w:val="00A93747"/>
    <w:rsid w:val="00AF1363"/>
    <w:rsid w:val="00B06637"/>
    <w:rsid w:val="00B20524"/>
    <w:rsid w:val="00B90B41"/>
    <w:rsid w:val="00B94BD6"/>
    <w:rsid w:val="00B97EF1"/>
    <w:rsid w:val="00BA17D0"/>
    <w:rsid w:val="00C41881"/>
    <w:rsid w:val="00C65A21"/>
    <w:rsid w:val="00C77EE4"/>
    <w:rsid w:val="00CB7BCD"/>
    <w:rsid w:val="00CC7732"/>
    <w:rsid w:val="00D075B6"/>
    <w:rsid w:val="00D46329"/>
    <w:rsid w:val="00DD102B"/>
    <w:rsid w:val="00DF5045"/>
    <w:rsid w:val="00E21E68"/>
    <w:rsid w:val="00E46371"/>
    <w:rsid w:val="00EE502F"/>
    <w:rsid w:val="00F04272"/>
    <w:rsid w:val="00F17358"/>
    <w:rsid w:val="00F34042"/>
    <w:rsid w:val="00F95077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BCDDB5"/>
  <w15:docId w15:val="{1E1737D1-1B99-4642-8093-F1B24E6D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78D9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8878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878D9"/>
    <w:pPr>
      <w:jc w:val="center"/>
    </w:pPr>
    <w:rPr>
      <w:b/>
      <w:sz w:val="28"/>
      <w:szCs w:val="20"/>
    </w:rPr>
  </w:style>
  <w:style w:type="paragraph" w:styleId="Lista">
    <w:name w:val="List"/>
    <w:basedOn w:val="Textbody"/>
    <w:rsid w:val="008878D9"/>
    <w:rPr>
      <w:rFonts w:cs="Lucida Sans"/>
      <w:sz w:val="24"/>
    </w:rPr>
  </w:style>
  <w:style w:type="paragraph" w:styleId="Legenda">
    <w:name w:val="caption"/>
    <w:basedOn w:val="Standard"/>
    <w:rsid w:val="008878D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8878D9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rsid w:val="008878D9"/>
    <w:pPr>
      <w:ind w:left="708"/>
    </w:pPr>
  </w:style>
  <w:style w:type="paragraph" w:styleId="Tekstdymka">
    <w:name w:val="Balloon Text"/>
    <w:basedOn w:val="Standard"/>
    <w:rsid w:val="008878D9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8878D9"/>
  </w:style>
  <w:style w:type="paragraph" w:styleId="Nagwek">
    <w:name w:val="header"/>
    <w:basedOn w:val="Standard"/>
    <w:rsid w:val="008878D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rsid w:val="008878D9"/>
    <w:pPr>
      <w:tabs>
        <w:tab w:val="center" w:pos="4536"/>
        <w:tab w:val="right" w:pos="9072"/>
      </w:tabs>
    </w:pPr>
  </w:style>
  <w:style w:type="paragraph" w:styleId="Zwykytekst">
    <w:name w:val="Plain Text"/>
    <w:basedOn w:val="Standard"/>
    <w:rsid w:val="008878D9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Akapitzlist1">
    <w:name w:val="Akapit z listą1"/>
    <w:basedOn w:val="Standard"/>
    <w:rsid w:val="008878D9"/>
    <w:pPr>
      <w:ind w:left="708"/>
    </w:pPr>
    <w:rPr>
      <w:kern w:val="3"/>
      <w:lang w:eastAsia="ar-SA"/>
    </w:rPr>
  </w:style>
  <w:style w:type="paragraph" w:styleId="Indeks1">
    <w:name w:val="index 1"/>
    <w:basedOn w:val="Standard"/>
    <w:next w:val="Standard"/>
    <w:autoRedefine/>
    <w:rsid w:val="008878D9"/>
    <w:pPr>
      <w:ind w:left="240" w:hanging="240"/>
    </w:pPr>
    <w:rPr>
      <w:rFonts w:ascii="Calibri" w:eastAsia="Calibri" w:hAnsi="Calibri" w:cs="Calibri"/>
      <w:sz w:val="18"/>
      <w:szCs w:val="18"/>
    </w:rPr>
  </w:style>
  <w:style w:type="paragraph" w:styleId="Indeks2">
    <w:name w:val="index 2"/>
    <w:basedOn w:val="Standard"/>
    <w:next w:val="Standard"/>
    <w:autoRedefine/>
    <w:rsid w:val="008878D9"/>
    <w:pPr>
      <w:ind w:left="480" w:hanging="240"/>
    </w:pPr>
    <w:rPr>
      <w:rFonts w:ascii="Calibri" w:eastAsia="Calibri" w:hAnsi="Calibri" w:cs="Calibri"/>
      <w:sz w:val="18"/>
      <w:szCs w:val="18"/>
    </w:rPr>
  </w:style>
  <w:style w:type="paragraph" w:styleId="Indeks3">
    <w:name w:val="index 3"/>
    <w:basedOn w:val="Standard"/>
    <w:next w:val="Standard"/>
    <w:autoRedefine/>
    <w:rsid w:val="008878D9"/>
    <w:pPr>
      <w:ind w:left="720" w:hanging="240"/>
    </w:pPr>
    <w:rPr>
      <w:rFonts w:ascii="Calibri" w:eastAsia="Calibri" w:hAnsi="Calibri" w:cs="Calibri"/>
      <w:sz w:val="18"/>
      <w:szCs w:val="18"/>
    </w:rPr>
  </w:style>
  <w:style w:type="paragraph" w:styleId="Indeks4">
    <w:name w:val="index 4"/>
    <w:basedOn w:val="Standard"/>
    <w:next w:val="Standard"/>
    <w:autoRedefine/>
    <w:rsid w:val="008878D9"/>
    <w:pPr>
      <w:ind w:left="960" w:hanging="240"/>
    </w:pPr>
    <w:rPr>
      <w:rFonts w:ascii="Calibri" w:eastAsia="Calibri" w:hAnsi="Calibri" w:cs="Calibri"/>
      <w:sz w:val="18"/>
      <w:szCs w:val="18"/>
    </w:rPr>
  </w:style>
  <w:style w:type="paragraph" w:styleId="Indeks5">
    <w:name w:val="index 5"/>
    <w:basedOn w:val="Standard"/>
    <w:next w:val="Standard"/>
    <w:autoRedefine/>
    <w:rsid w:val="008878D9"/>
    <w:pPr>
      <w:ind w:left="1200" w:hanging="240"/>
    </w:pPr>
    <w:rPr>
      <w:rFonts w:ascii="Calibri" w:eastAsia="Calibri" w:hAnsi="Calibri" w:cs="Calibri"/>
      <w:sz w:val="18"/>
      <w:szCs w:val="18"/>
    </w:rPr>
  </w:style>
  <w:style w:type="paragraph" w:styleId="Indeks6">
    <w:name w:val="index 6"/>
    <w:basedOn w:val="Standard"/>
    <w:next w:val="Standard"/>
    <w:autoRedefine/>
    <w:rsid w:val="008878D9"/>
    <w:pPr>
      <w:ind w:left="1440" w:hanging="240"/>
    </w:pPr>
    <w:rPr>
      <w:rFonts w:ascii="Calibri" w:eastAsia="Calibri" w:hAnsi="Calibri" w:cs="Calibri"/>
      <w:sz w:val="18"/>
      <w:szCs w:val="18"/>
    </w:rPr>
  </w:style>
  <w:style w:type="paragraph" w:styleId="Indeks7">
    <w:name w:val="index 7"/>
    <w:basedOn w:val="Standard"/>
    <w:next w:val="Standard"/>
    <w:autoRedefine/>
    <w:rsid w:val="008878D9"/>
    <w:pPr>
      <w:ind w:left="1680" w:hanging="240"/>
    </w:pPr>
    <w:rPr>
      <w:rFonts w:ascii="Calibri" w:eastAsia="Calibri" w:hAnsi="Calibri" w:cs="Calibri"/>
      <w:sz w:val="18"/>
      <w:szCs w:val="18"/>
    </w:rPr>
  </w:style>
  <w:style w:type="paragraph" w:styleId="Indeks8">
    <w:name w:val="index 8"/>
    <w:basedOn w:val="Standard"/>
    <w:next w:val="Standard"/>
    <w:autoRedefine/>
    <w:rsid w:val="008878D9"/>
    <w:pPr>
      <w:ind w:left="1920" w:hanging="240"/>
    </w:pPr>
    <w:rPr>
      <w:rFonts w:ascii="Calibri" w:eastAsia="Calibri" w:hAnsi="Calibri" w:cs="Calibri"/>
      <w:sz w:val="18"/>
      <w:szCs w:val="18"/>
    </w:rPr>
  </w:style>
  <w:style w:type="paragraph" w:styleId="Indeks9">
    <w:name w:val="index 9"/>
    <w:basedOn w:val="Standard"/>
    <w:next w:val="Standard"/>
    <w:autoRedefine/>
    <w:rsid w:val="008878D9"/>
    <w:pPr>
      <w:ind w:left="2160" w:hanging="240"/>
    </w:pPr>
    <w:rPr>
      <w:rFonts w:ascii="Calibri" w:eastAsia="Calibri" w:hAnsi="Calibri" w:cs="Calibri"/>
      <w:sz w:val="18"/>
      <w:szCs w:val="18"/>
    </w:rPr>
  </w:style>
  <w:style w:type="paragraph" w:styleId="Nagwekindeksu">
    <w:name w:val="index heading"/>
    <w:basedOn w:val="Standard"/>
    <w:next w:val="Indeks1"/>
    <w:rsid w:val="008878D9"/>
    <w:pPr>
      <w:spacing w:before="240" w:after="120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Tekstkomentarza">
    <w:name w:val="annotation text"/>
    <w:basedOn w:val="Standard"/>
    <w:rsid w:val="008878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878D9"/>
    <w:rPr>
      <w:b/>
      <w:bCs/>
    </w:rPr>
  </w:style>
  <w:style w:type="paragraph" w:styleId="NormalnyWeb">
    <w:name w:val="Normal (Web)"/>
    <w:basedOn w:val="Standard"/>
    <w:rsid w:val="008878D9"/>
    <w:pPr>
      <w:spacing w:before="280" w:after="280"/>
    </w:pPr>
  </w:style>
  <w:style w:type="paragraph" w:customStyle="1" w:styleId="Standarduser">
    <w:name w:val="Standard (user)"/>
    <w:rsid w:val="008878D9"/>
    <w:pPr>
      <w:widowControl/>
      <w:spacing w:after="160" w:line="259" w:lineRule="auto"/>
    </w:pPr>
    <w:rPr>
      <w:kern w:val="3"/>
      <w:lang w:eastAsia="en-US"/>
    </w:rPr>
  </w:style>
  <w:style w:type="character" w:customStyle="1" w:styleId="TekstpodstawowyZnak">
    <w:name w:val="Tekst podstawowy Znak"/>
    <w:basedOn w:val="Domylnaczcionkaakapitu"/>
    <w:rsid w:val="008878D9"/>
    <w:rPr>
      <w:rFonts w:ascii="Times New Roman" w:eastAsia="Times New Roman" w:hAnsi="Times New Roman" w:cs="Times New Roman"/>
      <w:b/>
      <w:sz w:val="28"/>
    </w:rPr>
  </w:style>
  <w:style w:type="character" w:customStyle="1" w:styleId="Internetlink">
    <w:name w:val="Internet link"/>
    <w:basedOn w:val="Domylnaczcionkaakapitu"/>
    <w:rsid w:val="008878D9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sid w:val="008878D9"/>
    <w:rPr>
      <w:rFonts w:ascii="Times New Roman" w:eastAsia="Times New Roman" w:hAnsi="Times New Roman" w:cs="Times New Roman"/>
      <w:sz w:val="2"/>
    </w:rPr>
  </w:style>
  <w:style w:type="character" w:customStyle="1" w:styleId="NagwekZnak">
    <w:name w:val="Nagłówek Znak"/>
    <w:basedOn w:val="Domylnaczcionkaakapitu"/>
    <w:rsid w:val="008878D9"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"/>
    <w:uiPriority w:val="99"/>
    <w:rsid w:val="008878D9"/>
    <w:rPr>
      <w:rFonts w:ascii="Times New Roman" w:eastAsia="Times New Roman" w:hAnsi="Times New Roman" w:cs="Times New Roman"/>
      <w:sz w:val="24"/>
    </w:rPr>
  </w:style>
  <w:style w:type="character" w:customStyle="1" w:styleId="ZwykytekstZnak">
    <w:name w:val="Zwykły tekst Znak"/>
    <w:basedOn w:val="Domylnaczcionkaakapitu"/>
    <w:rsid w:val="008878D9"/>
    <w:rPr>
      <w:rFonts w:ascii="Consolas" w:eastAsia="Consolas" w:hAnsi="Consolas" w:cs="Times New Roman"/>
      <w:sz w:val="21"/>
      <w:szCs w:val="21"/>
      <w:lang w:eastAsia="en-US"/>
    </w:rPr>
  </w:style>
  <w:style w:type="character" w:customStyle="1" w:styleId="hgkelc">
    <w:name w:val="hgkelc"/>
    <w:basedOn w:val="Domylnaczcionkaakapitu"/>
    <w:rsid w:val="008878D9"/>
  </w:style>
  <w:style w:type="character" w:styleId="Uwydatnienie">
    <w:name w:val="Emphasis"/>
    <w:basedOn w:val="Domylnaczcionkaakapitu"/>
    <w:rsid w:val="008878D9"/>
    <w:rPr>
      <w:i/>
      <w:iCs/>
    </w:rPr>
  </w:style>
  <w:style w:type="character" w:customStyle="1" w:styleId="apple-converted-space">
    <w:name w:val="apple-converted-space"/>
    <w:basedOn w:val="Domylnaczcionkaakapitu"/>
    <w:rsid w:val="008878D9"/>
  </w:style>
  <w:style w:type="character" w:styleId="Odwoaniedokomentarza">
    <w:name w:val="annotation reference"/>
    <w:basedOn w:val="Domylnaczcionkaakapitu"/>
    <w:rsid w:val="008878D9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8878D9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8878D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rsid w:val="008878D9"/>
    <w:rPr>
      <w:b/>
      <w:bCs/>
    </w:rPr>
  </w:style>
  <w:style w:type="character" w:customStyle="1" w:styleId="ListLabel1">
    <w:name w:val="ListLabel 1"/>
    <w:rsid w:val="008878D9"/>
    <w:rPr>
      <w:rFonts w:cs="Times New Roman"/>
    </w:rPr>
  </w:style>
  <w:style w:type="character" w:customStyle="1" w:styleId="ListLabel2">
    <w:name w:val="ListLabel 2"/>
    <w:rsid w:val="008878D9"/>
    <w:rPr>
      <w:rFonts w:ascii="Times New Roman" w:eastAsia="Times New Roman" w:hAnsi="Times New Roman" w:cs="Times New Roman"/>
    </w:rPr>
  </w:style>
  <w:style w:type="character" w:customStyle="1" w:styleId="ListLabel3">
    <w:name w:val="ListLabel 3"/>
    <w:rsid w:val="008878D9"/>
    <w:rPr>
      <w:rFonts w:cs="Times New Roman"/>
    </w:rPr>
  </w:style>
  <w:style w:type="character" w:customStyle="1" w:styleId="ListLabel4">
    <w:name w:val="ListLabel 4"/>
    <w:rsid w:val="008878D9"/>
    <w:rPr>
      <w:rFonts w:cs="Times New Roman"/>
    </w:rPr>
  </w:style>
  <w:style w:type="character" w:customStyle="1" w:styleId="ListLabel5">
    <w:name w:val="ListLabel 5"/>
    <w:rsid w:val="008878D9"/>
    <w:rPr>
      <w:rFonts w:cs="Times New Roman"/>
    </w:rPr>
  </w:style>
  <w:style w:type="character" w:customStyle="1" w:styleId="ListLabel6">
    <w:name w:val="ListLabel 6"/>
    <w:rsid w:val="008878D9"/>
    <w:rPr>
      <w:rFonts w:cs="Times New Roman"/>
    </w:rPr>
  </w:style>
  <w:style w:type="character" w:customStyle="1" w:styleId="ListLabel7">
    <w:name w:val="ListLabel 7"/>
    <w:rsid w:val="008878D9"/>
    <w:rPr>
      <w:rFonts w:cs="Times New Roman"/>
    </w:rPr>
  </w:style>
  <w:style w:type="character" w:customStyle="1" w:styleId="ListLabel8">
    <w:name w:val="ListLabel 8"/>
    <w:rsid w:val="008878D9"/>
    <w:rPr>
      <w:rFonts w:cs="Times New Roman"/>
    </w:rPr>
  </w:style>
  <w:style w:type="character" w:customStyle="1" w:styleId="ListLabel9">
    <w:name w:val="ListLabel 9"/>
    <w:rsid w:val="008878D9"/>
    <w:rPr>
      <w:rFonts w:cs="Times New Roman"/>
      <w:color w:val="auto"/>
      <w:u w:val="none"/>
    </w:rPr>
  </w:style>
  <w:style w:type="character" w:customStyle="1" w:styleId="ListLabel10">
    <w:name w:val="ListLabel 10"/>
    <w:rsid w:val="008878D9"/>
    <w:rPr>
      <w:rFonts w:cs="Times New Roman"/>
    </w:rPr>
  </w:style>
  <w:style w:type="character" w:customStyle="1" w:styleId="ListLabel11">
    <w:name w:val="ListLabel 11"/>
    <w:rsid w:val="008878D9"/>
    <w:rPr>
      <w:rFonts w:cs="Times New Roman"/>
    </w:rPr>
  </w:style>
  <w:style w:type="character" w:customStyle="1" w:styleId="ListLabel12">
    <w:name w:val="ListLabel 12"/>
    <w:rsid w:val="008878D9"/>
    <w:rPr>
      <w:rFonts w:cs="Times New Roman"/>
    </w:rPr>
  </w:style>
  <w:style w:type="character" w:customStyle="1" w:styleId="ListLabel13">
    <w:name w:val="ListLabel 13"/>
    <w:rsid w:val="008878D9"/>
    <w:rPr>
      <w:rFonts w:cs="Times New Roman"/>
    </w:rPr>
  </w:style>
  <w:style w:type="character" w:customStyle="1" w:styleId="ListLabel14">
    <w:name w:val="ListLabel 14"/>
    <w:rsid w:val="008878D9"/>
    <w:rPr>
      <w:rFonts w:cs="Times New Roman"/>
    </w:rPr>
  </w:style>
  <w:style w:type="character" w:customStyle="1" w:styleId="ListLabel15">
    <w:name w:val="ListLabel 15"/>
    <w:rsid w:val="008878D9"/>
    <w:rPr>
      <w:rFonts w:cs="Times New Roman"/>
    </w:rPr>
  </w:style>
  <w:style w:type="character" w:customStyle="1" w:styleId="ListLabel16">
    <w:name w:val="ListLabel 16"/>
    <w:rsid w:val="008878D9"/>
    <w:rPr>
      <w:rFonts w:cs="Times New Roman"/>
    </w:rPr>
  </w:style>
  <w:style w:type="character" w:customStyle="1" w:styleId="ListLabel17">
    <w:name w:val="ListLabel 17"/>
    <w:rsid w:val="008878D9"/>
    <w:rPr>
      <w:rFonts w:cs="Times New Roman"/>
    </w:rPr>
  </w:style>
  <w:style w:type="character" w:customStyle="1" w:styleId="ListLabel18">
    <w:name w:val="ListLabel 18"/>
    <w:rsid w:val="008878D9"/>
    <w:rPr>
      <w:rFonts w:cs="Times New Roman"/>
    </w:rPr>
  </w:style>
  <w:style w:type="character" w:customStyle="1" w:styleId="ListLabel19">
    <w:name w:val="ListLabel 19"/>
    <w:rsid w:val="008878D9"/>
    <w:rPr>
      <w:rFonts w:cs="Times New Roman"/>
    </w:rPr>
  </w:style>
  <w:style w:type="character" w:customStyle="1" w:styleId="ListLabel20">
    <w:name w:val="ListLabel 20"/>
    <w:rsid w:val="008878D9"/>
    <w:rPr>
      <w:rFonts w:cs="Times New Roman"/>
    </w:rPr>
  </w:style>
  <w:style w:type="character" w:customStyle="1" w:styleId="ListLabel21">
    <w:name w:val="ListLabel 21"/>
    <w:rsid w:val="008878D9"/>
    <w:rPr>
      <w:rFonts w:cs="Times New Roman"/>
    </w:rPr>
  </w:style>
  <w:style w:type="character" w:customStyle="1" w:styleId="ListLabel22">
    <w:name w:val="ListLabel 22"/>
    <w:rsid w:val="008878D9"/>
    <w:rPr>
      <w:rFonts w:cs="Times New Roman"/>
    </w:rPr>
  </w:style>
  <w:style w:type="character" w:customStyle="1" w:styleId="ListLabel23">
    <w:name w:val="ListLabel 23"/>
    <w:rsid w:val="008878D9"/>
    <w:rPr>
      <w:rFonts w:cs="Times New Roman"/>
    </w:rPr>
  </w:style>
  <w:style w:type="character" w:customStyle="1" w:styleId="ListLabel24">
    <w:name w:val="ListLabel 24"/>
    <w:rsid w:val="008878D9"/>
    <w:rPr>
      <w:rFonts w:cs="Times New Roman"/>
    </w:rPr>
  </w:style>
  <w:style w:type="character" w:customStyle="1" w:styleId="ListLabel25">
    <w:name w:val="ListLabel 25"/>
    <w:rsid w:val="008878D9"/>
    <w:rPr>
      <w:rFonts w:cs="Times New Roman"/>
    </w:rPr>
  </w:style>
  <w:style w:type="character" w:customStyle="1" w:styleId="ListLabel26">
    <w:name w:val="ListLabel 26"/>
    <w:rsid w:val="008878D9"/>
    <w:rPr>
      <w:rFonts w:cs="Times New Roman"/>
    </w:rPr>
  </w:style>
  <w:style w:type="character" w:customStyle="1" w:styleId="ListLabel27">
    <w:name w:val="ListLabel 27"/>
    <w:rsid w:val="008878D9"/>
    <w:rPr>
      <w:color w:val="auto"/>
    </w:rPr>
  </w:style>
  <w:style w:type="character" w:customStyle="1" w:styleId="ListLabel28">
    <w:name w:val="ListLabel 28"/>
    <w:rsid w:val="008878D9"/>
    <w:rPr>
      <w:b w:val="0"/>
    </w:rPr>
  </w:style>
  <w:style w:type="character" w:customStyle="1" w:styleId="ListLabel29">
    <w:name w:val="ListLabel 29"/>
    <w:rsid w:val="008878D9"/>
    <w:rPr>
      <w:rFonts w:cs="Times New Roman"/>
    </w:rPr>
  </w:style>
  <w:style w:type="character" w:customStyle="1" w:styleId="ListLabel30">
    <w:name w:val="ListLabel 30"/>
    <w:rsid w:val="008878D9"/>
    <w:rPr>
      <w:rFonts w:cs="Times New Roman"/>
    </w:rPr>
  </w:style>
  <w:style w:type="character" w:customStyle="1" w:styleId="ListLabel31">
    <w:name w:val="ListLabel 31"/>
    <w:rsid w:val="008878D9"/>
    <w:rPr>
      <w:rFonts w:cs="Times New Roman"/>
    </w:rPr>
  </w:style>
  <w:style w:type="character" w:customStyle="1" w:styleId="ListLabel32">
    <w:name w:val="ListLabel 32"/>
    <w:rsid w:val="008878D9"/>
    <w:rPr>
      <w:rFonts w:cs="Times New Roman"/>
    </w:rPr>
  </w:style>
  <w:style w:type="character" w:customStyle="1" w:styleId="ListLabel33">
    <w:name w:val="ListLabel 33"/>
    <w:rsid w:val="008878D9"/>
    <w:rPr>
      <w:rFonts w:cs="Times New Roman"/>
    </w:rPr>
  </w:style>
  <w:style w:type="character" w:customStyle="1" w:styleId="ListLabel34">
    <w:name w:val="ListLabel 34"/>
    <w:rsid w:val="008878D9"/>
    <w:rPr>
      <w:rFonts w:cs="Times New Roman"/>
    </w:rPr>
  </w:style>
  <w:style w:type="character" w:customStyle="1" w:styleId="ListLabel35">
    <w:name w:val="ListLabel 35"/>
    <w:rsid w:val="008878D9"/>
    <w:rPr>
      <w:rFonts w:cs="Times New Roman"/>
    </w:rPr>
  </w:style>
  <w:style w:type="character" w:customStyle="1" w:styleId="ListLabel36">
    <w:name w:val="ListLabel 36"/>
    <w:rsid w:val="008878D9"/>
    <w:rPr>
      <w:rFonts w:cs="Times New Roman"/>
    </w:rPr>
  </w:style>
  <w:style w:type="character" w:customStyle="1" w:styleId="ListLabel37">
    <w:name w:val="ListLabel 37"/>
    <w:rsid w:val="008878D9"/>
    <w:rPr>
      <w:rFonts w:cs="Times New Roman"/>
    </w:rPr>
  </w:style>
  <w:style w:type="character" w:customStyle="1" w:styleId="ListLabel38">
    <w:name w:val="ListLabel 38"/>
    <w:rsid w:val="008878D9"/>
    <w:rPr>
      <w:rFonts w:cs="Times New Roman"/>
      <w:b/>
      <w:i w:val="0"/>
      <w:color w:val="auto"/>
      <w:u w:val="none"/>
    </w:rPr>
  </w:style>
  <w:style w:type="character" w:customStyle="1" w:styleId="ListLabel39">
    <w:name w:val="ListLabel 39"/>
    <w:rsid w:val="008878D9"/>
    <w:rPr>
      <w:rFonts w:cs="Times New Roman"/>
    </w:rPr>
  </w:style>
  <w:style w:type="character" w:customStyle="1" w:styleId="ListLabel40">
    <w:name w:val="ListLabel 40"/>
    <w:rsid w:val="008878D9"/>
    <w:rPr>
      <w:rFonts w:cs="Times New Roman"/>
    </w:rPr>
  </w:style>
  <w:style w:type="character" w:customStyle="1" w:styleId="ListLabel41">
    <w:name w:val="ListLabel 41"/>
    <w:rsid w:val="008878D9"/>
    <w:rPr>
      <w:rFonts w:cs="Times New Roman"/>
    </w:rPr>
  </w:style>
  <w:style w:type="character" w:customStyle="1" w:styleId="ListLabel42">
    <w:name w:val="ListLabel 42"/>
    <w:rsid w:val="008878D9"/>
    <w:rPr>
      <w:rFonts w:cs="Times New Roman"/>
    </w:rPr>
  </w:style>
  <w:style w:type="character" w:customStyle="1" w:styleId="ListLabel43">
    <w:name w:val="ListLabel 43"/>
    <w:rsid w:val="008878D9"/>
    <w:rPr>
      <w:rFonts w:cs="Times New Roman"/>
    </w:rPr>
  </w:style>
  <w:style w:type="character" w:customStyle="1" w:styleId="ListLabel44">
    <w:name w:val="ListLabel 44"/>
    <w:rsid w:val="008878D9"/>
    <w:rPr>
      <w:rFonts w:cs="Times New Roman"/>
    </w:rPr>
  </w:style>
  <w:style w:type="character" w:customStyle="1" w:styleId="ListLabel45">
    <w:name w:val="ListLabel 45"/>
    <w:rsid w:val="008878D9"/>
    <w:rPr>
      <w:rFonts w:cs="Times New Roman"/>
    </w:rPr>
  </w:style>
  <w:style w:type="character" w:customStyle="1" w:styleId="ListLabel46">
    <w:name w:val="ListLabel 46"/>
    <w:rsid w:val="008878D9"/>
    <w:rPr>
      <w:rFonts w:cs="Times New Roman"/>
    </w:rPr>
  </w:style>
  <w:style w:type="character" w:customStyle="1" w:styleId="ListLabel47">
    <w:name w:val="ListLabel 47"/>
    <w:rsid w:val="008878D9"/>
    <w:rPr>
      <w:rFonts w:cs="Times New Roman"/>
      <w:color w:val="auto"/>
    </w:rPr>
  </w:style>
  <w:style w:type="character" w:customStyle="1" w:styleId="ListLabel48">
    <w:name w:val="ListLabel 48"/>
    <w:rsid w:val="008878D9"/>
    <w:rPr>
      <w:rFonts w:cs="Times New Roman"/>
    </w:rPr>
  </w:style>
  <w:style w:type="character" w:customStyle="1" w:styleId="ListLabel49">
    <w:name w:val="ListLabel 49"/>
    <w:rsid w:val="008878D9"/>
    <w:rPr>
      <w:rFonts w:cs="Times New Roman"/>
    </w:rPr>
  </w:style>
  <w:style w:type="character" w:customStyle="1" w:styleId="ListLabel50">
    <w:name w:val="ListLabel 50"/>
    <w:rsid w:val="008878D9"/>
    <w:rPr>
      <w:rFonts w:cs="Times New Roman"/>
    </w:rPr>
  </w:style>
  <w:style w:type="character" w:customStyle="1" w:styleId="ListLabel51">
    <w:name w:val="ListLabel 51"/>
    <w:rsid w:val="008878D9"/>
    <w:rPr>
      <w:rFonts w:cs="Times New Roman"/>
    </w:rPr>
  </w:style>
  <w:style w:type="character" w:customStyle="1" w:styleId="ListLabel52">
    <w:name w:val="ListLabel 52"/>
    <w:rsid w:val="008878D9"/>
    <w:rPr>
      <w:rFonts w:cs="Times New Roman"/>
    </w:rPr>
  </w:style>
  <w:style w:type="character" w:customStyle="1" w:styleId="ListLabel53">
    <w:name w:val="ListLabel 53"/>
    <w:rsid w:val="008878D9"/>
    <w:rPr>
      <w:rFonts w:cs="Times New Roman"/>
    </w:rPr>
  </w:style>
  <w:style w:type="character" w:customStyle="1" w:styleId="ListLabel54">
    <w:name w:val="ListLabel 54"/>
    <w:rsid w:val="008878D9"/>
    <w:rPr>
      <w:rFonts w:cs="Times New Roman"/>
    </w:rPr>
  </w:style>
  <w:style w:type="character" w:customStyle="1" w:styleId="ListLabel55">
    <w:name w:val="ListLabel 55"/>
    <w:rsid w:val="008878D9"/>
    <w:rPr>
      <w:rFonts w:cs="Times New Roman"/>
    </w:rPr>
  </w:style>
  <w:style w:type="character" w:customStyle="1" w:styleId="ListLabel56">
    <w:name w:val="ListLabel 56"/>
    <w:rsid w:val="008878D9"/>
    <w:rPr>
      <w:rFonts w:cs="Times New Roman"/>
      <w:color w:val="auto"/>
    </w:rPr>
  </w:style>
  <w:style w:type="character" w:customStyle="1" w:styleId="ListLabel57">
    <w:name w:val="ListLabel 57"/>
    <w:rsid w:val="008878D9"/>
    <w:rPr>
      <w:rFonts w:cs="Times New Roman"/>
    </w:rPr>
  </w:style>
  <w:style w:type="character" w:customStyle="1" w:styleId="ListLabel58">
    <w:name w:val="ListLabel 58"/>
    <w:rsid w:val="008878D9"/>
    <w:rPr>
      <w:rFonts w:cs="Times New Roman"/>
    </w:rPr>
  </w:style>
  <w:style w:type="character" w:customStyle="1" w:styleId="ListLabel59">
    <w:name w:val="ListLabel 59"/>
    <w:rsid w:val="008878D9"/>
    <w:rPr>
      <w:rFonts w:cs="Times New Roman"/>
    </w:rPr>
  </w:style>
  <w:style w:type="character" w:customStyle="1" w:styleId="ListLabel60">
    <w:name w:val="ListLabel 60"/>
    <w:rsid w:val="008878D9"/>
    <w:rPr>
      <w:rFonts w:cs="Times New Roman"/>
    </w:rPr>
  </w:style>
  <w:style w:type="character" w:customStyle="1" w:styleId="ListLabel61">
    <w:name w:val="ListLabel 61"/>
    <w:rsid w:val="008878D9"/>
    <w:rPr>
      <w:rFonts w:cs="Times New Roman"/>
    </w:rPr>
  </w:style>
  <w:style w:type="character" w:customStyle="1" w:styleId="ListLabel62">
    <w:name w:val="ListLabel 62"/>
    <w:rsid w:val="008878D9"/>
    <w:rPr>
      <w:rFonts w:cs="Times New Roman"/>
    </w:rPr>
  </w:style>
  <w:style w:type="character" w:customStyle="1" w:styleId="ListLabel63">
    <w:name w:val="ListLabel 63"/>
    <w:rsid w:val="008878D9"/>
    <w:rPr>
      <w:rFonts w:cs="Times New Roman"/>
    </w:rPr>
  </w:style>
  <w:style w:type="character" w:customStyle="1" w:styleId="ListLabel64">
    <w:name w:val="ListLabel 64"/>
    <w:rsid w:val="008878D9"/>
    <w:rPr>
      <w:rFonts w:cs="Times New Roman"/>
    </w:rPr>
  </w:style>
  <w:style w:type="character" w:customStyle="1" w:styleId="ListLabel65">
    <w:name w:val="ListLabel 65"/>
    <w:rsid w:val="008878D9"/>
    <w:rPr>
      <w:rFonts w:cs="Times New Roman"/>
    </w:rPr>
  </w:style>
  <w:style w:type="character" w:customStyle="1" w:styleId="ListLabel66">
    <w:name w:val="ListLabel 66"/>
    <w:rsid w:val="008878D9"/>
    <w:rPr>
      <w:rFonts w:cs="Times New Roman"/>
    </w:rPr>
  </w:style>
  <w:style w:type="character" w:customStyle="1" w:styleId="ListLabel67">
    <w:name w:val="ListLabel 67"/>
    <w:rsid w:val="008878D9"/>
    <w:rPr>
      <w:rFonts w:cs="Times New Roman"/>
    </w:rPr>
  </w:style>
  <w:style w:type="character" w:customStyle="1" w:styleId="ListLabel68">
    <w:name w:val="ListLabel 68"/>
    <w:rsid w:val="008878D9"/>
    <w:rPr>
      <w:rFonts w:cs="Times New Roman"/>
    </w:rPr>
  </w:style>
  <w:style w:type="character" w:customStyle="1" w:styleId="ListLabel69">
    <w:name w:val="ListLabel 69"/>
    <w:rsid w:val="008878D9"/>
    <w:rPr>
      <w:rFonts w:cs="Times New Roman"/>
    </w:rPr>
  </w:style>
  <w:style w:type="character" w:customStyle="1" w:styleId="ListLabel70">
    <w:name w:val="ListLabel 70"/>
    <w:rsid w:val="008878D9"/>
    <w:rPr>
      <w:rFonts w:cs="Times New Roman"/>
    </w:rPr>
  </w:style>
  <w:style w:type="character" w:customStyle="1" w:styleId="ListLabel71">
    <w:name w:val="ListLabel 71"/>
    <w:rsid w:val="008878D9"/>
    <w:rPr>
      <w:rFonts w:cs="Times New Roman"/>
    </w:rPr>
  </w:style>
  <w:style w:type="character" w:customStyle="1" w:styleId="ListLabel72">
    <w:name w:val="ListLabel 72"/>
    <w:rsid w:val="008878D9"/>
    <w:rPr>
      <w:rFonts w:cs="Times New Roman"/>
    </w:rPr>
  </w:style>
  <w:style w:type="character" w:customStyle="1" w:styleId="ListLabel73">
    <w:name w:val="ListLabel 73"/>
    <w:rsid w:val="008878D9"/>
    <w:rPr>
      <w:rFonts w:cs="Times New Roman"/>
    </w:rPr>
  </w:style>
  <w:style w:type="character" w:customStyle="1" w:styleId="ListLabel74">
    <w:name w:val="ListLabel 74"/>
    <w:rsid w:val="008878D9"/>
    <w:rPr>
      <w:rFonts w:ascii="Tahoma" w:eastAsia="Times New Roman" w:hAnsi="Tahoma" w:cs="Tahoma"/>
    </w:rPr>
  </w:style>
  <w:style w:type="character" w:customStyle="1" w:styleId="ListLabel75">
    <w:name w:val="ListLabel 75"/>
    <w:rsid w:val="008878D9"/>
    <w:rPr>
      <w:rFonts w:cs="Times New Roman"/>
      <w:color w:val="000000"/>
    </w:rPr>
  </w:style>
  <w:style w:type="character" w:customStyle="1" w:styleId="ListLabel76">
    <w:name w:val="ListLabel 76"/>
    <w:rsid w:val="008878D9"/>
    <w:rPr>
      <w:rFonts w:cs="Times New Roman"/>
      <w:b w:val="0"/>
      <w:i w:val="0"/>
    </w:rPr>
  </w:style>
  <w:style w:type="character" w:customStyle="1" w:styleId="ListLabel77">
    <w:name w:val="ListLabel 77"/>
    <w:rsid w:val="008878D9"/>
    <w:rPr>
      <w:rFonts w:cs="Times New Roman"/>
    </w:rPr>
  </w:style>
  <w:style w:type="character" w:customStyle="1" w:styleId="ListLabel78">
    <w:name w:val="ListLabel 78"/>
    <w:rsid w:val="008878D9"/>
    <w:rPr>
      <w:rFonts w:cs="Times New Roman"/>
    </w:rPr>
  </w:style>
  <w:style w:type="character" w:customStyle="1" w:styleId="ListLabel79">
    <w:name w:val="ListLabel 79"/>
    <w:rsid w:val="008878D9"/>
    <w:rPr>
      <w:rFonts w:cs="Times New Roman"/>
    </w:rPr>
  </w:style>
  <w:style w:type="character" w:customStyle="1" w:styleId="ListLabel80">
    <w:name w:val="ListLabel 80"/>
    <w:rsid w:val="008878D9"/>
    <w:rPr>
      <w:rFonts w:cs="Times New Roman"/>
    </w:rPr>
  </w:style>
  <w:style w:type="character" w:customStyle="1" w:styleId="ListLabel81">
    <w:name w:val="ListLabel 81"/>
    <w:rsid w:val="008878D9"/>
    <w:rPr>
      <w:rFonts w:cs="Times New Roman"/>
    </w:rPr>
  </w:style>
  <w:style w:type="character" w:customStyle="1" w:styleId="ListLabel82">
    <w:name w:val="ListLabel 82"/>
    <w:rsid w:val="008878D9"/>
    <w:rPr>
      <w:rFonts w:cs="Times New Roman"/>
    </w:rPr>
  </w:style>
  <w:style w:type="character" w:customStyle="1" w:styleId="ListLabel83">
    <w:name w:val="ListLabel 83"/>
    <w:rsid w:val="008878D9"/>
    <w:rPr>
      <w:rFonts w:cs="Times New Roman"/>
      <w:color w:val="auto"/>
    </w:rPr>
  </w:style>
  <w:style w:type="character" w:customStyle="1" w:styleId="ListLabel84">
    <w:name w:val="ListLabel 84"/>
    <w:rsid w:val="008878D9"/>
    <w:rPr>
      <w:rFonts w:cs="Times New Roman"/>
    </w:rPr>
  </w:style>
  <w:style w:type="character" w:customStyle="1" w:styleId="ListLabel85">
    <w:name w:val="ListLabel 85"/>
    <w:rsid w:val="008878D9"/>
    <w:rPr>
      <w:rFonts w:cs="Times New Roman"/>
    </w:rPr>
  </w:style>
  <w:style w:type="character" w:customStyle="1" w:styleId="ListLabel86">
    <w:name w:val="ListLabel 86"/>
    <w:rsid w:val="008878D9"/>
    <w:rPr>
      <w:rFonts w:cs="Times New Roman"/>
    </w:rPr>
  </w:style>
  <w:style w:type="character" w:customStyle="1" w:styleId="ListLabel87">
    <w:name w:val="ListLabel 87"/>
    <w:rsid w:val="008878D9"/>
    <w:rPr>
      <w:rFonts w:cs="Times New Roman"/>
    </w:rPr>
  </w:style>
  <w:style w:type="character" w:customStyle="1" w:styleId="ListLabel88">
    <w:name w:val="ListLabel 88"/>
    <w:rsid w:val="008878D9"/>
    <w:rPr>
      <w:rFonts w:cs="Times New Roman"/>
    </w:rPr>
  </w:style>
  <w:style w:type="character" w:customStyle="1" w:styleId="ListLabel89">
    <w:name w:val="ListLabel 89"/>
    <w:rsid w:val="008878D9"/>
    <w:rPr>
      <w:rFonts w:cs="Times New Roman"/>
    </w:rPr>
  </w:style>
  <w:style w:type="character" w:customStyle="1" w:styleId="ListLabel90">
    <w:name w:val="ListLabel 90"/>
    <w:rsid w:val="008878D9"/>
    <w:rPr>
      <w:rFonts w:cs="Times New Roman"/>
    </w:rPr>
  </w:style>
  <w:style w:type="character" w:customStyle="1" w:styleId="ListLabel91">
    <w:name w:val="ListLabel 91"/>
    <w:rsid w:val="008878D9"/>
    <w:rPr>
      <w:rFonts w:cs="Times New Roman"/>
    </w:rPr>
  </w:style>
  <w:style w:type="character" w:customStyle="1" w:styleId="ListLabel92">
    <w:name w:val="ListLabel 92"/>
    <w:rsid w:val="008878D9"/>
    <w:rPr>
      <w:rFonts w:eastAsia="Times New Roman"/>
    </w:rPr>
  </w:style>
  <w:style w:type="character" w:customStyle="1" w:styleId="ListLabel93">
    <w:name w:val="ListLabel 93"/>
    <w:rsid w:val="008878D9"/>
    <w:rPr>
      <w:rFonts w:eastAsia="Times New Roman"/>
    </w:rPr>
  </w:style>
  <w:style w:type="character" w:customStyle="1" w:styleId="ListLabel94">
    <w:name w:val="ListLabel 94"/>
    <w:rsid w:val="008878D9"/>
    <w:rPr>
      <w:rFonts w:cs="Times New Roman"/>
    </w:rPr>
  </w:style>
  <w:style w:type="character" w:customStyle="1" w:styleId="ListLabel95">
    <w:name w:val="ListLabel 95"/>
    <w:rsid w:val="008878D9"/>
    <w:rPr>
      <w:rFonts w:cs="Times New Roman"/>
    </w:rPr>
  </w:style>
  <w:style w:type="character" w:customStyle="1" w:styleId="ListLabel96">
    <w:name w:val="ListLabel 96"/>
    <w:rsid w:val="008878D9"/>
    <w:rPr>
      <w:rFonts w:cs="Times New Roman"/>
    </w:rPr>
  </w:style>
  <w:style w:type="character" w:customStyle="1" w:styleId="ListLabel97">
    <w:name w:val="ListLabel 97"/>
    <w:rsid w:val="008878D9"/>
    <w:rPr>
      <w:rFonts w:cs="Times New Roman"/>
    </w:rPr>
  </w:style>
  <w:style w:type="character" w:customStyle="1" w:styleId="ListLabel98">
    <w:name w:val="ListLabel 98"/>
    <w:rsid w:val="008878D9"/>
    <w:rPr>
      <w:rFonts w:cs="Times New Roman"/>
    </w:rPr>
  </w:style>
  <w:style w:type="character" w:customStyle="1" w:styleId="ListLabel99">
    <w:name w:val="ListLabel 99"/>
    <w:rsid w:val="008878D9"/>
    <w:rPr>
      <w:rFonts w:cs="Times New Roman"/>
    </w:rPr>
  </w:style>
  <w:style w:type="character" w:customStyle="1" w:styleId="ListLabel100">
    <w:name w:val="ListLabel 100"/>
    <w:rsid w:val="008878D9"/>
    <w:rPr>
      <w:rFonts w:cs="Times New Roman"/>
    </w:rPr>
  </w:style>
  <w:style w:type="character" w:customStyle="1" w:styleId="ListLabel101">
    <w:name w:val="ListLabel 101"/>
    <w:rsid w:val="008878D9"/>
    <w:rPr>
      <w:rFonts w:cs="Times New Roman"/>
    </w:rPr>
  </w:style>
  <w:style w:type="character" w:customStyle="1" w:styleId="ListLabel102">
    <w:name w:val="ListLabel 102"/>
    <w:rsid w:val="008878D9"/>
    <w:rPr>
      <w:rFonts w:cs="Times New Roman"/>
    </w:rPr>
  </w:style>
  <w:style w:type="character" w:customStyle="1" w:styleId="ListLabel103">
    <w:name w:val="ListLabel 103"/>
    <w:rsid w:val="008878D9"/>
    <w:rPr>
      <w:color w:val="auto"/>
    </w:rPr>
  </w:style>
  <w:style w:type="character" w:customStyle="1" w:styleId="ListLabel104">
    <w:name w:val="ListLabel 104"/>
    <w:rsid w:val="008878D9"/>
    <w:rPr>
      <w:i w:val="0"/>
      <w:iCs/>
    </w:rPr>
  </w:style>
  <w:style w:type="character" w:customStyle="1" w:styleId="ListLabel105">
    <w:name w:val="ListLabel 105"/>
    <w:rsid w:val="008878D9"/>
    <w:rPr>
      <w:color w:val="auto"/>
    </w:rPr>
  </w:style>
  <w:style w:type="character" w:customStyle="1" w:styleId="ListLabel106">
    <w:name w:val="ListLabel 106"/>
    <w:rsid w:val="008878D9"/>
    <w:rPr>
      <w:color w:val="auto"/>
    </w:rPr>
  </w:style>
  <w:style w:type="character" w:customStyle="1" w:styleId="ListLabel107">
    <w:name w:val="ListLabel 107"/>
    <w:rsid w:val="008878D9"/>
    <w:rPr>
      <w:color w:val="auto"/>
    </w:rPr>
  </w:style>
  <w:style w:type="character" w:customStyle="1" w:styleId="ListLabel108">
    <w:name w:val="ListLabel 108"/>
    <w:rsid w:val="008878D9"/>
    <w:rPr>
      <w:i w:val="0"/>
    </w:rPr>
  </w:style>
  <w:style w:type="character" w:customStyle="1" w:styleId="ListLabel109">
    <w:name w:val="ListLabel 109"/>
    <w:rsid w:val="008878D9"/>
    <w:rPr>
      <w:strike w:val="0"/>
      <w:dstrike w:val="0"/>
      <w:color w:val="auto"/>
    </w:rPr>
  </w:style>
  <w:style w:type="character" w:customStyle="1" w:styleId="ListLabel110">
    <w:name w:val="ListLabel 110"/>
    <w:rsid w:val="008878D9"/>
    <w:rPr>
      <w:rFonts w:cs="Times New Roman"/>
      <w:color w:val="auto"/>
    </w:rPr>
  </w:style>
  <w:style w:type="character" w:customStyle="1" w:styleId="ListLabel111">
    <w:name w:val="ListLabel 111"/>
    <w:rsid w:val="008878D9"/>
    <w:rPr>
      <w:rFonts w:cs="Times New Roman"/>
    </w:rPr>
  </w:style>
  <w:style w:type="character" w:customStyle="1" w:styleId="ListLabel112">
    <w:name w:val="ListLabel 112"/>
    <w:rsid w:val="008878D9"/>
    <w:rPr>
      <w:rFonts w:cs="Times New Roman"/>
    </w:rPr>
  </w:style>
  <w:style w:type="character" w:customStyle="1" w:styleId="ListLabel113">
    <w:name w:val="ListLabel 113"/>
    <w:rsid w:val="008878D9"/>
    <w:rPr>
      <w:rFonts w:cs="Times New Roman"/>
    </w:rPr>
  </w:style>
  <w:style w:type="character" w:customStyle="1" w:styleId="ListLabel114">
    <w:name w:val="ListLabel 114"/>
    <w:rsid w:val="008878D9"/>
    <w:rPr>
      <w:rFonts w:cs="Times New Roman"/>
    </w:rPr>
  </w:style>
  <w:style w:type="character" w:customStyle="1" w:styleId="ListLabel115">
    <w:name w:val="ListLabel 115"/>
    <w:rsid w:val="008878D9"/>
    <w:rPr>
      <w:rFonts w:cs="Times New Roman"/>
    </w:rPr>
  </w:style>
  <w:style w:type="character" w:customStyle="1" w:styleId="ListLabel116">
    <w:name w:val="ListLabel 116"/>
    <w:rsid w:val="008878D9"/>
    <w:rPr>
      <w:rFonts w:cs="Times New Roman"/>
    </w:rPr>
  </w:style>
  <w:style w:type="character" w:customStyle="1" w:styleId="ListLabel117">
    <w:name w:val="ListLabel 117"/>
    <w:rsid w:val="008878D9"/>
    <w:rPr>
      <w:rFonts w:cs="Times New Roman"/>
    </w:rPr>
  </w:style>
  <w:style w:type="character" w:customStyle="1" w:styleId="ListLabel118">
    <w:name w:val="ListLabel 118"/>
    <w:rsid w:val="008878D9"/>
    <w:rPr>
      <w:rFonts w:cs="Times New Roman"/>
    </w:rPr>
  </w:style>
  <w:style w:type="character" w:customStyle="1" w:styleId="ListLabel119">
    <w:name w:val="ListLabel 119"/>
    <w:rsid w:val="008878D9"/>
    <w:rPr>
      <w:rFonts w:cs="Times New Roman"/>
      <w:color w:val="auto"/>
    </w:rPr>
  </w:style>
  <w:style w:type="character" w:customStyle="1" w:styleId="ListLabel120">
    <w:name w:val="ListLabel 120"/>
    <w:rsid w:val="008878D9"/>
    <w:rPr>
      <w:b w:val="0"/>
      <w:i w:val="0"/>
    </w:rPr>
  </w:style>
  <w:style w:type="character" w:customStyle="1" w:styleId="ListLabel121">
    <w:name w:val="ListLabel 121"/>
    <w:rsid w:val="008878D9"/>
    <w:rPr>
      <w:rFonts w:eastAsia="Times New Roman" w:cs="Times New Roman"/>
    </w:rPr>
  </w:style>
  <w:style w:type="character" w:customStyle="1" w:styleId="ListLabel122">
    <w:name w:val="ListLabel 122"/>
    <w:rsid w:val="008878D9"/>
    <w:rPr>
      <w:rFonts w:cs="Courier New"/>
    </w:rPr>
  </w:style>
  <w:style w:type="character" w:customStyle="1" w:styleId="ListLabel123">
    <w:name w:val="ListLabel 123"/>
    <w:rsid w:val="008878D9"/>
    <w:rPr>
      <w:rFonts w:cs="Courier New"/>
    </w:rPr>
  </w:style>
  <w:style w:type="character" w:customStyle="1" w:styleId="ListLabel124">
    <w:name w:val="ListLabel 124"/>
    <w:rsid w:val="008878D9"/>
    <w:rPr>
      <w:rFonts w:cs="Courier New"/>
    </w:rPr>
  </w:style>
  <w:style w:type="character" w:customStyle="1" w:styleId="ListLabel125">
    <w:name w:val="ListLabel 125"/>
    <w:rsid w:val="008878D9"/>
    <w:rPr>
      <w:color w:val="auto"/>
    </w:rPr>
  </w:style>
  <w:style w:type="character" w:customStyle="1" w:styleId="ListLabel126">
    <w:name w:val="ListLabel 126"/>
    <w:rsid w:val="008878D9"/>
    <w:rPr>
      <w:color w:val="auto"/>
    </w:rPr>
  </w:style>
  <w:style w:type="character" w:customStyle="1" w:styleId="ListLabel127">
    <w:name w:val="ListLabel 127"/>
    <w:rsid w:val="008878D9"/>
    <w:rPr>
      <w:color w:val="auto"/>
    </w:rPr>
  </w:style>
  <w:style w:type="character" w:customStyle="1" w:styleId="ListLabel128">
    <w:name w:val="ListLabel 128"/>
    <w:rsid w:val="008878D9"/>
    <w:rPr>
      <w:rFonts w:cs="Courier New"/>
    </w:rPr>
  </w:style>
  <w:style w:type="character" w:customStyle="1" w:styleId="ListLabel129">
    <w:name w:val="ListLabel 129"/>
    <w:rsid w:val="008878D9"/>
    <w:rPr>
      <w:rFonts w:cs="Courier New"/>
    </w:rPr>
  </w:style>
  <w:style w:type="character" w:customStyle="1" w:styleId="ListLabel130">
    <w:name w:val="ListLabel 130"/>
    <w:rsid w:val="008878D9"/>
    <w:rPr>
      <w:rFonts w:cs="Courier New"/>
    </w:rPr>
  </w:style>
  <w:style w:type="character" w:customStyle="1" w:styleId="ListLabel131">
    <w:name w:val="ListLabel 131"/>
    <w:rsid w:val="008878D9"/>
    <w:rPr>
      <w:color w:val="auto"/>
    </w:rPr>
  </w:style>
  <w:style w:type="character" w:customStyle="1" w:styleId="ListLabel132">
    <w:name w:val="ListLabel 132"/>
    <w:rsid w:val="008878D9"/>
    <w:rPr>
      <w:color w:val="auto"/>
    </w:rPr>
  </w:style>
  <w:style w:type="character" w:customStyle="1" w:styleId="ListLabel133">
    <w:name w:val="ListLabel 133"/>
    <w:rsid w:val="008878D9"/>
    <w:rPr>
      <w:color w:val="auto"/>
    </w:rPr>
  </w:style>
  <w:style w:type="character" w:customStyle="1" w:styleId="ListLabel134">
    <w:name w:val="ListLabel 134"/>
    <w:rsid w:val="008878D9"/>
    <w:rPr>
      <w:rFonts w:ascii="Times New Roman" w:eastAsia="Times New Roman" w:hAnsi="Times New Roman" w:cs="Times New Roman"/>
    </w:rPr>
  </w:style>
  <w:style w:type="character" w:customStyle="1" w:styleId="ListLabel135">
    <w:name w:val="ListLabel 135"/>
    <w:rsid w:val="008878D9"/>
    <w:rPr>
      <w:color w:val="auto"/>
    </w:rPr>
  </w:style>
  <w:style w:type="character" w:customStyle="1" w:styleId="ListLabel136">
    <w:name w:val="ListLabel 136"/>
    <w:rsid w:val="008878D9"/>
    <w:rPr>
      <w:b w:val="0"/>
      <w:bCs w:val="0"/>
    </w:rPr>
  </w:style>
  <w:style w:type="character" w:customStyle="1" w:styleId="ListLabel137">
    <w:name w:val="ListLabel 137"/>
    <w:rsid w:val="008878D9"/>
    <w:rPr>
      <w:color w:val="auto"/>
    </w:rPr>
  </w:style>
  <w:style w:type="character" w:customStyle="1" w:styleId="ListLabel138">
    <w:name w:val="ListLabel 138"/>
    <w:rsid w:val="008878D9"/>
    <w:rPr>
      <w:rFonts w:cs="Times New Roman"/>
    </w:rPr>
  </w:style>
  <w:style w:type="character" w:customStyle="1" w:styleId="ListLabel139">
    <w:name w:val="ListLabel 139"/>
    <w:rsid w:val="008878D9"/>
    <w:rPr>
      <w:rFonts w:cs="Times New Roman"/>
    </w:rPr>
  </w:style>
  <w:style w:type="character" w:customStyle="1" w:styleId="ListLabel140">
    <w:name w:val="ListLabel 140"/>
    <w:rsid w:val="008878D9"/>
    <w:rPr>
      <w:rFonts w:cs="Times New Roman"/>
    </w:rPr>
  </w:style>
  <w:style w:type="character" w:customStyle="1" w:styleId="ListLabel141">
    <w:name w:val="ListLabel 141"/>
    <w:rsid w:val="008878D9"/>
    <w:rPr>
      <w:rFonts w:cs="Times New Roman"/>
    </w:rPr>
  </w:style>
  <w:style w:type="character" w:customStyle="1" w:styleId="ListLabel142">
    <w:name w:val="ListLabel 142"/>
    <w:rsid w:val="008878D9"/>
    <w:rPr>
      <w:rFonts w:cs="Times New Roman"/>
    </w:rPr>
  </w:style>
  <w:style w:type="character" w:customStyle="1" w:styleId="ListLabel143">
    <w:name w:val="ListLabel 143"/>
    <w:rsid w:val="008878D9"/>
    <w:rPr>
      <w:rFonts w:cs="Times New Roman"/>
    </w:rPr>
  </w:style>
  <w:style w:type="character" w:customStyle="1" w:styleId="ListLabel144">
    <w:name w:val="ListLabel 144"/>
    <w:rsid w:val="008878D9"/>
    <w:rPr>
      <w:rFonts w:cs="Times New Roman"/>
    </w:rPr>
  </w:style>
  <w:style w:type="character" w:customStyle="1" w:styleId="ListLabel145">
    <w:name w:val="ListLabel 145"/>
    <w:rsid w:val="008878D9"/>
    <w:rPr>
      <w:rFonts w:cs="Times New Roman"/>
    </w:rPr>
  </w:style>
  <w:style w:type="character" w:customStyle="1" w:styleId="ListLabel146">
    <w:name w:val="ListLabel 146"/>
    <w:rsid w:val="008878D9"/>
    <w:rPr>
      <w:color w:val="auto"/>
    </w:rPr>
  </w:style>
  <w:style w:type="character" w:customStyle="1" w:styleId="ListLabel147">
    <w:name w:val="ListLabel 147"/>
    <w:rsid w:val="008878D9"/>
    <w:rPr>
      <w:b w:val="0"/>
    </w:rPr>
  </w:style>
  <w:style w:type="character" w:customStyle="1" w:styleId="ListLabel148">
    <w:name w:val="ListLabel 148"/>
    <w:rsid w:val="008878D9"/>
    <w:rPr>
      <w:b w:val="0"/>
      <w:bCs/>
      <w:i w:val="0"/>
      <w:iCs w:val="0"/>
    </w:rPr>
  </w:style>
  <w:style w:type="character" w:customStyle="1" w:styleId="ListLabel149">
    <w:name w:val="ListLabel 149"/>
    <w:rsid w:val="008878D9"/>
    <w:rPr>
      <w:rFonts w:cs="Courier New"/>
    </w:rPr>
  </w:style>
  <w:style w:type="character" w:customStyle="1" w:styleId="ListLabel150">
    <w:name w:val="ListLabel 150"/>
    <w:rsid w:val="008878D9"/>
    <w:rPr>
      <w:rFonts w:cs="Courier New"/>
    </w:rPr>
  </w:style>
  <w:style w:type="character" w:customStyle="1" w:styleId="ListLabel151">
    <w:name w:val="ListLabel 151"/>
    <w:rsid w:val="008878D9"/>
    <w:rPr>
      <w:rFonts w:cs="Courier New"/>
    </w:rPr>
  </w:style>
  <w:style w:type="character" w:customStyle="1" w:styleId="NumberingSymbols">
    <w:name w:val="Numbering Symbols"/>
    <w:rsid w:val="008878D9"/>
  </w:style>
  <w:style w:type="numbering" w:customStyle="1" w:styleId="Numbering123">
    <w:name w:val="Numbering 123"/>
    <w:basedOn w:val="Bezlisty"/>
    <w:rsid w:val="008878D9"/>
    <w:pPr>
      <w:numPr>
        <w:numId w:val="1"/>
      </w:numPr>
    </w:pPr>
  </w:style>
  <w:style w:type="numbering" w:customStyle="1" w:styleId="Bezlisty1">
    <w:name w:val="Bez listy1"/>
    <w:basedOn w:val="Bezlisty"/>
    <w:rsid w:val="008878D9"/>
    <w:pPr>
      <w:numPr>
        <w:numId w:val="2"/>
      </w:numPr>
    </w:pPr>
  </w:style>
  <w:style w:type="numbering" w:customStyle="1" w:styleId="WWNum1">
    <w:name w:val="WWNum1"/>
    <w:basedOn w:val="Bezlisty"/>
    <w:rsid w:val="008878D9"/>
    <w:pPr>
      <w:numPr>
        <w:numId w:val="3"/>
      </w:numPr>
    </w:pPr>
  </w:style>
  <w:style w:type="numbering" w:customStyle="1" w:styleId="WWNum2">
    <w:name w:val="WWNum2"/>
    <w:basedOn w:val="Bezlisty"/>
    <w:rsid w:val="008878D9"/>
    <w:pPr>
      <w:numPr>
        <w:numId w:val="4"/>
      </w:numPr>
    </w:pPr>
  </w:style>
  <w:style w:type="numbering" w:customStyle="1" w:styleId="WWNum3">
    <w:name w:val="WWNum3"/>
    <w:basedOn w:val="Bezlisty"/>
    <w:rsid w:val="008878D9"/>
    <w:pPr>
      <w:numPr>
        <w:numId w:val="5"/>
      </w:numPr>
    </w:pPr>
  </w:style>
  <w:style w:type="numbering" w:customStyle="1" w:styleId="WWNum4">
    <w:name w:val="WWNum4"/>
    <w:basedOn w:val="Bezlisty"/>
    <w:rsid w:val="008878D9"/>
    <w:pPr>
      <w:numPr>
        <w:numId w:val="6"/>
      </w:numPr>
    </w:pPr>
  </w:style>
  <w:style w:type="numbering" w:customStyle="1" w:styleId="WWNum5">
    <w:name w:val="WWNum5"/>
    <w:basedOn w:val="Bezlisty"/>
    <w:rsid w:val="008878D9"/>
    <w:pPr>
      <w:numPr>
        <w:numId w:val="7"/>
      </w:numPr>
    </w:pPr>
  </w:style>
  <w:style w:type="numbering" w:customStyle="1" w:styleId="WWNum6">
    <w:name w:val="WWNum6"/>
    <w:basedOn w:val="Bezlisty"/>
    <w:rsid w:val="008878D9"/>
    <w:pPr>
      <w:numPr>
        <w:numId w:val="8"/>
      </w:numPr>
    </w:pPr>
  </w:style>
  <w:style w:type="numbering" w:customStyle="1" w:styleId="WWNum7">
    <w:name w:val="WWNum7"/>
    <w:basedOn w:val="Bezlisty"/>
    <w:rsid w:val="008878D9"/>
    <w:pPr>
      <w:numPr>
        <w:numId w:val="9"/>
      </w:numPr>
    </w:pPr>
  </w:style>
  <w:style w:type="numbering" w:customStyle="1" w:styleId="WWNum8">
    <w:name w:val="WWNum8"/>
    <w:basedOn w:val="Bezlisty"/>
    <w:rsid w:val="008878D9"/>
    <w:pPr>
      <w:numPr>
        <w:numId w:val="10"/>
      </w:numPr>
    </w:pPr>
  </w:style>
  <w:style w:type="numbering" w:customStyle="1" w:styleId="WWNum9">
    <w:name w:val="WWNum9"/>
    <w:basedOn w:val="Bezlisty"/>
    <w:rsid w:val="008878D9"/>
    <w:pPr>
      <w:numPr>
        <w:numId w:val="11"/>
      </w:numPr>
    </w:pPr>
  </w:style>
  <w:style w:type="numbering" w:customStyle="1" w:styleId="WWNum10">
    <w:name w:val="WWNum10"/>
    <w:basedOn w:val="Bezlisty"/>
    <w:rsid w:val="008878D9"/>
    <w:pPr>
      <w:numPr>
        <w:numId w:val="12"/>
      </w:numPr>
    </w:pPr>
  </w:style>
  <w:style w:type="numbering" w:customStyle="1" w:styleId="WWNum11">
    <w:name w:val="WWNum11"/>
    <w:basedOn w:val="Bezlisty"/>
    <w:rsid w:val="008878D9"/>
    <w:pPr>
      <w:numPr>
        <w:numId w:val="13"/>
      </w:numPr>
    </w:pPr>
  </w:style>
  <w:style w:type="numbering" w:customStyle="1" w:styleId="WWNum12">
    <w:name w:val="WWNum12"/>
    <w:basedOn w:val="Bezlisty"/>
    <w:rsid w:val="008878D9"/>
    <w:pPr>
      <w:numPr>
        <w:numId w:val="14"/>
      </w:numPr>
    </w:pPr>
  </w:style>
  <w:style w:type="numbering" w:customStyle="1" w:styleId="WWNum13">
    <w:name w:val="WWNum13"/>
    <w:basedOn w:val="Bezlisty"/>
    <w:rsid w:val="008878D9"/>
    <w:pPr>
      <w:numPr>
        <w:numId w:val="15"/>
      </w:numPr>
    </w:pPr>
  </w:style>
  <w:style w:type="numbering" w:customStyle="1" w:styleId="WWNum14">
    <w:name w:val="WWNum14"/>
    <w:basedOn w:val="Bezlisty"/>
    <w:rsid w:val="008878D9"/>
    <w:pPr>
      <w:numPr>
        <w:numId w:val="16"/>
      </w:numPr>
    </w:pPr>
  </w:style>
  <w:style w:type="numbering" w:customStyle="1" w:styleId="WWNum15">
    <w:name w:val="WWNum15"/>
    <w:basedOn w:val="Bezlisty"/>
    <w:rsid w:val="008878D9"/>
    <w:pPr>
      <w:numPr>
        <w:numId w:val="17"/>
      </w:numPr>
    </w:pPr>
  </w:style>
  <w:style w:type="numbering" w:customStyle="1" w:styleId="WWNum16">
    <w:name w:val="WWNum16"/>
    <w:basedOn w:val="Bezlisty"/>
    <w:rsid w:val="008878D9"/>
    <w:pPr>
      <w:numPr>
        <w:numId w:val="18"/>
      </w:numPr>
    </w:pPr>
  </w:style>
  <w:style w:type="numbering" w:customStyle="1" w:styleId="WWNum17">
    <w:name w:val="WWNum17"/>
    <w:basedOn w:val="Bezlisty"/>
    <w:rsid w:val="008878D9"/>
    <w:pPr>
      <w:numPr>
        <w:numId w:val="19"/>
      </w:numPr>
    </w:pPr>
  </w:style>
  <w:style w:type="numbering" w:customStyle="1" w:styleId="WWNum18">
    <w:name w:val="WWNum18"/>
    <w:basedOn w:val="Bezlisty"/>
    <w:rsid w:val="008878D9"/>
    <w:pPr>
      <w:numPr>
        <w:numId w:val="20"/>
      </w:numPr>
    </w:pPr>
  </w:style>
  <w:style w:type="numbering" w:customStyle="1" w:styleId="WWNum19">
    <w:name w:val="WWNum19"/>
    <w:basedOn w:val="Bezlisty"/>
    <w:rsid w:val="008878D9"/>
    <w:pPr>
      <w:numPr>
        <w:numId w:val="21"/>
      </w:numPr>
    </w:pPr>
  </w:style>
  <w:style w:type="numbering" w:customStyle="1" w:styleId="WWNum20">
    <w:name w:val="WWNum20"/>
    <w:basedOn w:val="Bezlisty"/>
    <w:rsid w:val="008878D9"/>
    <w:pPr>
      <w:numPr>
        <w:numId w:val="22"/>
      </w:numPr>
    </w:pPr>
  </w:style>
  <w:style w:type="numbering" w:customStyle="1" w:styleId="WWNum21">
    <w:name w:val="WWNum21"/>
    <w:basedOn w:val="Bezlisty"/>
    <w:rsid w:val="008878D9"/>
    <w:pPr>
      <w:numPr>
        <w:numId w:val="23"/>
      </w:numPr>
    </w:pPr>
  </w:style>
  <w:style w:type="numbering" w:customStyle="1" w:styleId="WWNum22">
    <w:name w:val="WWNum22"/>
    <w:basedOn w:val="Bezlisty"/>
    <w:rsid w:val="008878D9"/>
    <w:pPr>
      <w:numPr>
        <w:numId w:val="24"/>
      </w:numPr>
    </w:pPr>
  </w:style>
  <w:style w:type="numbering" w:customStyle="1" w:styleId="WWNum23">
    <w:name w:val="WWNum23"/>
    <w:basedOn w:val="Bezlisty"/>
    <w:rsid w:val="008878D9"/>
    <w:pPr>
      <w:numPr>
        <w:numId w:val="25"/>
      </w:numPr>
    </w:pPr>
  </w:style>
  <w:style w:type="numbering" w:customStyle="1" w:styleId="WWNum24">
    <w:name w:val="WWNum24"/>
    <w:basedOn w:val="Bezlisty"/>
    <w:rsid w:val="008878D9"/>
    <w:pPr>
      <w:numPr>
        <w:numId w:val="26"/>
      </w:numPr>
    </w:pPr>
  </w:style>
  <w:style w:type="numbering" w:customStyle="1" w:styleId="WWNum25">
    <w:name w:val="WWNum25"/>
    <w:basedOn w:val="Bezlisty"/>
    <w:rsid w:val="008878D9"/>
    <w:pPr>
      <w:numPr>
        <w:numId w:val="27"/>
      </w:numPr>
    </w:pPr>
  </w:style>
  <w:style w:type="numbering" w:customStyle="1" w:styleId="WWNum26">
    <w:name w:val="WWNum26"/>
    <w:basedOn w:val="Bezlisty"/>
    <w:rsid w:val="008878D9"/>
    <w:pPr>
      <w:numPr>
        <w:numId w:val="28"/>
      </w:numPr>
    </w:pPr>
  </w:style>
  <w:style w:type="numbering" w:customStyle="1" w:styleId="WWNum27">
    <w:name w:val="WWNum27"/>
    <w:basedOn w:val="Bezlisty"/>
    <w:rsid w:val="008878D9"/>
    <w:pPr>
      <w:numPr>
        <w:numId w:val="29"/>
      </w:numPr>
    </w:pPr>
  </w:style>
  <w:style w:type="numbering" w:customStyle="1" w:styleId="WWNum28">
    <w:name w:val="WWNum28"/>
    <w:basedOn w:val="Bezlisty"/>
    <w:rsid w:val="008878D9"/>
    <w:pPr>
      <w:numPr>
        <w:numId w:val="30"/>
      </w:numPr>
    </w:pPr>
  </w:style>
  <w:style w:type="numbering" w:customStyle="1" w:styleId="WWNum29">
    <w:name w:val="WWNum29"/>
    <w:basedOn w:val="Bezlisty"/>
    <w:rsid w:val="008878D9"/>
    <w:pPr>
      <w:numPr>
        <w:numId w:val="31"/>
      </w:numPr>
    </w:pPr>
  </w:style>
  <w:style w:type="numbering" w:customStyle="1" w:styleId="WWNum30">
    <w:name w:val="WWNum30"/>
    <w:basedOn w:val="Bezlisty"/>
    <w:rsid w:val="008878D9"/>
    <w:pPr>
      <w:numPr>
        <w:numId w:val="32"/>
      </w:numPr>
    </w:pPr>
  </w:style>
  <w:style w:type="numbering" w:customStyle="1" w:styleId="WWNum31">
    <w:name w:val="WWNum31"/>
    <w:basedOn w:val="Bezlisty"/>
    <w:rsid w:val="008878D9"/>
    <w:pPr>
      <w:numPr>
        <w:numId w:val="33"/>
      </w:numPr>
    </w:pPr>
  </w:style>
  <w:style w:type="numbering" w:customStyle="1" w:styleId="WWNum32">
    <w:name w:val="WWNum32"/>
    <w:basedOn w:val="Bezlisty"/>
    <w:rsid w:val="008878D9"/>
    <w:pPr>
      <w:numPr>
        <w:numId w:val="34"/>
      </w:numPr>
    </w:pPr>
  </w:style>
  <w:style w:type="numbering" w:customStyle="1" w:styleId="WWNum33">
    <w:name w:val="WWNum33"/>
    <w:basedOn w:val="Bezlisty"/>
    <w:rsid w:val="008878D9"/>
    <w:pPr>
      <w:numPr>
        <w:numId w:val="35"/>
      </w:numPr>
    </w:pPr>
  </w:style>
  <w:style w:type="numbering" w:customStyle="1" w:styleId="WWNum34">
    <w:name w:val="WWNum34"/>
    <w:basedOn w:val="Bezlisty"/>
    <w:rsid w:val="008878D9"/>
    <w:pPr>
      <w:numPr>
        <w:numId w:val="36"/>
      </w:numPr>
    </w:pPr>
  </w:style>
  <w:style w:type="numbering" w:customStyle="1" w:styleId="WWNum35">
    <w:name w:val="WWNum35"/>
    <w:basedOn w:val="Bezlisty"/>
    <w:rsid w:val="008878D9"/>
    <w:pPr>
      <w:numPr>
        <w:numId w:val="37"/>
      </w:numPr>
    </w:pPr>
  </w:style>
  <w:style w:type="numbering" w:customStyle="1" w:styleId="WWNum36">
    <w:name w:val="WWNum36"/>
    <w:basedOn w:val="Bezlisty"/>
    <w:rsid w:val="008878D9"/>
    <w:pPr>
      <w:numPr>
        <w:numId w:val="38"/>
      </w:numPr>
    </w:pPr>
  </w:style>
  <w:style w:type="numbering" w:customStyle="1" w:styleId="WWNum37">
    <w:name w:val="WWNum37"/>
    <w:basedOn w:val="Bezlisty"/>
    <w:rsid w:val="008878D9"/>
    <w:pPr>
      <w:numPr>
        <w:numId w:val="39"/>
      </w:numPr>
    </w:pPr>
  </w:style>
  <w:style w:type="numbering" w:customStyle="1" w:styleId="WWNum38">
    <w:name w:val="WWNum38"/>
    <w:basedOn w:val="Bezlisty"/>
    <w:rsid w:val="008878D9"/>
    <w:pPr>
      <w:numPr>
        <w:numId w:val="40"/>
      </w:numPr>
    </w:pPr>
  </w:style>
  <w:style w:type="numbering" w:customStyle="1" w:styleId="WWNum39">
    <w:name w:val="WWNum39"/>
    <w:basedOn w:val="Bezlisty"/>
    <w:rsid w:val="008878D9"/>
    <w:pPr>
      <w:numPr>
        <w:numId w:val="41"/>
      </w:numPr>
    </w:pPr>
  </w:style>
  <w:style w:type="numbering" w:customStyle="1" w:styleId="WWNum40">
    <w:name w:val="WWNum40"/>
    <w:basedOn w:val="Bezlisty"/>
    <w:rsid w:val="008878D9"/>
    <w:pPr>
      <w:numPr>
        <w:numId w:val="42"/>
      </w:numPr>
    </w:pPr>
  </w:style>
  <w:style w:type="numbering" w:customStyle="1" w:styleId="WWNum41">
    <w:name w:val="WWNum41"/>
    <w:basedOn w:val="Bezlisty"/>
    <w:rsid w:val="008878D9"/>
    <w:pPr>
      <w:numPr>
        <w:numId w:val="43"/>
      </w:numPr>
    </w:pPr>
  </w:style>
  <w:style w:type="numbering" w:customStyle="1" w:styleId="WWNum42">
    <w:name w:val="WWNum42"/>
    <w:basedOn w:val="Bezlisty"/>
    <w:rsid w:val="008878D9"/>
    <w:pPr>
      <w:numPr>
        <w:numId w:val="44"/>
      </w:numPr>
    </w:pPr>
  </w:style>
  <w:style w:type="numbering" w:customStyle="1" w:styleId="WWNum43">
    <w:name w:val="WWNum43"/>
    <w:basedOn w:val="Bezlisty"/>
    <w:rsid w:val="008878D9"/>
    <w:pPr>
      <w:numPr>
        <w:numId w:val="45"/>
      </w:numPr>
    </w:pPr>
  </w:style>
  <w:style w:type="numbering" w:customStyle="1" w:styleId="WWNum44">
    <w:name w:val="WWNum44"/>
    <w:basedOn w:val="Bezlisty"/>
    <w:rsid w:val="008878D9"/>
    <w:pPr>
      <w:numPr>
        <w:numId w:val="46"/>
      </w:numPr>
    </w:pPr>
  </w:style>
  <w:style w:type="numbering" w:customStyle="1" w:styleId="WWNum45">
    <w:name w:val="WWNum45"/>
    <w:basedOn w:val="Bezlisty"/>
    <w:rsid w:val="008878D9"/>
    <w:pPr>
      <w:numPr>
        <w:numId w:val="47"/>
      </w:numPr>
    </w:pPr>
  </w:style>
  <w:style w:type="numbering" w:customStyle="1" w:styleId="WWNum46">
    <w:name w:val="WWNum46"/>
    <w:basedOn w:val="Bezlisty"/>
    <w:rsid w:val="008878D9"/>
    <w:pPr>
      <w:numPr>
        <w:numId w:val="48"/>
      </w:numPr>
    </w:pPr>
  </w:style>
  <w:style w:type="numbering" w:customStyle="1" w:styleId="WWNum47">
    <w:name w:val="WWNum47"/>
    <w:basedOn w:val="Bezlisty"/>
    <w:rsid w:val="008878D9"/>
    <w:pPr>
      <w:numPr>
        <w:numId w:val="49"/>
      </w:numPr>
    </w:pPr>
  </w:style>
  <w:style w:type="numbering" w:customStyle="1" w:styleId="WWNum48">
    <w:name w:val="WWNum48"/>
    <w:basedOn w:val="Bezlisty"/>
    <w:rsid w:val="008878D9"/>
    <w:pPr>
      <w:numPr>
        <w:numId w:val="102"/>
      </w:numPr>
    </w:pPr>
  </w:style>
  <w:style w:type="numbering" w:customStyle="1" w:styleId="WWNum49">
    <w:name w:val="WWNum49"/>
    <w:basedOn w:val="Bezlisty"/>
    <w:rsid w:val="008878D9"/>
    <w:pPr>
      <w:numPr>
        <w:numId w:val="50"/>
      </w:numPr>
    </w:pPr>
  </w:style>
  <w:style w:type="numbering" w:customStyle="1" w:styleId="WWNum50">
    <w:name w:val="WWNum50"/>
    <w:basedOn w:val="Bezlisty"/>
    <w:rsid w:val="008878D9"/>
    <w:pPr>
      <w:numPr>
        <w:numId w:val="51"/>
      </w:numPr>
    </w:pPr>
  </w:style>
  <w:style w:type="numbering" w:customStyle="1" w:styleId="WWNum51">
    <w:name w:val="WWNum51"/>
    <w:basedOn w:val="Bezlisty"/>
    <w:rsid w:val="008878D9"/>
    <w:pPr>
      <w:numPr>
        <w:numId w:val="52"/>
      </w:numPr>
    </w:pPr>
  </w:style>
  <w:style w:type="numbering" w:customStyle="1" w:styleId="WWNum52">
    <w:name w:val="WWNum52"/>
    <w:basedOn w:val="Bezlisty"/>
    <w:rsid w:val="008878D9"/>
    <w:pPr>
      <w:numPr>
        <w:numId w:val="53"/>
      </w:numPr>
    </w:pPr>
  </w:style>
  <w:style w:type="numbering" w:customStyle="1" w:styleId="WWNum53">
    <w:name w:val="WWNum53"/>
    <w:basedOn w:val="Bezlisty"/>
    <w:rsid w:val="008878D9"/>
    <w:pPr>
      <w:numPr>
        <w:numId w:val="54"/>
      </w:numPr>
    </w:pPr>
  </w:style>
  <w:style w:type="numbering" w:customStyle="1" w:styleId="WWNum54">
    <w:name w:val="WWNum54"/>
    <w:basedOn w:val="Bezlisty"/>
    <w:rsid w:val="008878D9"/>
    <w:pPr>
      <w:numPr>
        <w:numId w:val="55"/>
      </w:numPr>
    </w:pPr>
  </w:style>
  <w:style w:type="numbering" w:customStyle="1" w:styleId="WWNum55">
    <w:name w:val="WWNum55"/>
    <w:basedOn w:val="Bezlisty"/>
    <w:rsid w:val="008878D9"/>
    <w:pPr>
      <w:numPr>
        <w:numId w:val="56"/>
      </w:numPr>
    </w:pPr>
  </w:style>
  <w:style w:type="numbering" w:customStyle="1" w:styleId="WWNum56">
    <w:name w:val="WWNum56"/>
    <w:basedOn w:val="Bezlisty"/>
    <w:rsid w:val="008878D9"/>
    <w:pPr>
      <w:numPr>
        <w:numId w:val="57"/>
      </w:numPr>
    </w:pPr>
  </w:style>
  <w:style w:type="numbering" w:customStyle="1" w:styleId="WWNum57">
    <w:name w:val="WWNum57"/>
    <w:basedOn w:val="Bezlisty"/>
    <w:rsid w:val="008878D9"/>
    <w:pPr>
      <w:numPr>
        <w:numId w:val="58"/>
      </w:numPr>
    </w:pPr>
  </w:style>
  <w:style w:type="numbering" w:customStyle="1" w:styleId="WWNum58">
    <w:name w:val="WWNum58"/>
    <w:basedOn w:val="Bezlisty"/>
    <w:rsid w:val="008878D9"/>
    <w:pPr>
      <w:numPr>
        <w:numId w:val="59"/>
      </w:numPr>
    </w:pPr>
  </w:style>
  <w:style w:type="numbering" w:customStyle="1" w:styleId="WWNum59">
    <w:name w:val="WWNum59"/>
    <w:basedOn w:val="Bezlisty"/>
    <w:rsid w:val="008878D9"/>
    <w:pPr>
      <w:numPr>
        <w:numId w:val="60"/>
      </w:numPr>
    </w:pPr>
  </w:style>
  <w:style w:type="numbering" w:customStyle="1" w:styleId="WWNum60">
    <w:name w:val="WWNum60"/>
    <w:basedOn w:val="Bezlisty"/>
    <w:rsid w:val="008878D9"/>
    <w:pPr>
      <w:numPr>
        <w:numId w:val="61"/>
      </w:numPr>
    </w:pPr>
  </w:style>
  <w:style w:type="numbering" w:customStyle="1" w:styleId="WWNum61">
    <w:name w:val="WWNum61"/>
    <w:basedOn w:val="Bezlisty"/>
    <w:rsid w:val="008878D9"/>
    <w:pPr>
      <w:numPr>
        <w:numId w:val="62"/>
      </w:numPr>
    </w:pPr>
  </w:style>
  <w:style w:type="numbering" w:customStyle="1" w:styleId="WWNum62">
    <w:name w:val="WWNum62"/>
    <w:basedOn w:val="Bezlisty"/>
    <w:rsid w:val="008878D9"/>
    <w:pPr>
      <w:numPr>
        <w:numId w:val="63"/>
      </w:numPr>
    </w:pPr>
  </w:style>
  <w:style w:type="numbering" w:customStyle="1" w:styleId="WWNum63">
    <w:name w:val="WWNum63"/>
    <w:basedOn w:val="Bezlisty"/>
    <w:rsid w:val="008878D9"/>
    <w:pPr>
      <w:numPr>
        <w:numId w:val="64"/>
      </w:numPr>
    </w:pPr>
  </w:style>
  <w:style w:type="numbering" w:customStyle="1" w:styleId="WWNum64">
    <w:name w:val="WWNum64"/>
    <w:basedOn w:val="Bezlisty"/>
    <w:rsid w:val="008878D9"/>
    <w:pPr>
      <w:numPr>
        <w:numId w:val="65"/>
      </w:numPr>
    </w:pPr>
  </w:style>
  <w:style w:type="numbering" w:customStyle="1" w:styleId="WWNum65">
    <w:name w:val="WWNum65"/>
    <w:basedOn w:val="Bezlisty"/>
    <w:rsid w:val="008878D9"/>
    <w:pPr>
      <w:numPr>
        <w:numId w:val="66"/>
      </w:numPr>
    </w:pPr>
  </w:style>
  <w:style w:type="numbering" w:customStyle="1" w:styleId="WWNum66">
    <w:name w:val="WWNum66"/>
    <w:basedOn w:val="Bezlisty"/>
    <w:rsid w:val="008878D9"/>
    <w:pPr>
      <w:numPr>
        <w:numId w:val="67"/>
      </w:numPr>
    </w:pPr>
  </w:style>
  <w:style w:type="numbering" w:customStyle="1" w:styleId="WWNum67">
    <w:name w:val="WWNum67"/>
    <w:basedOn w:val="Bezlisty"/>
    <w:rsid w:val="008878D9"/>
    <w:pPr>
      <w:numPr>
        <w:numId w:val="68"/>
      </w:numPr>
    </w:pPr>
  </w:style>
  <w:style w:type="numbering" w:customStyle="1" w:styleId="WWNum68">
    <w:name w:val="WWNum68"/>
    <w:basedOn w:val="Bezlisty"/>
    <w:rsid w:val="008878D9"/>
    <w:pPr>
      <w:numPr>
        <w:numId w:val="69"/>
      </w:numPr>
    </w:pPr>
  </w:style>
  <w:style w:type="numbering" w:customStyle="1" w:styleId="WWNum69">
    <w:name w:val="WWNum69"/>
    <w:basedOn w:val="Bezlisty"/>
    <w:rsid w:val="008878D9"/>
    <w:pPr>
      <w:numPr>
        <w:numId w:val="70"/>
      </w:numPr>
    </w:pPr>
  </w:style>
  <w:style w:type="numbering" w:customStyle="1" w:styleId="WWNum70">
    <w:name w:val="WWNum70"/>
    <w:basedOn w:val="Bezlisty"/>
    <w:rsid w:val="008878D9"/>
    <w:pPr>
      <w:numPr>
        <w:numId w:val="71"/>
      </w:numPr>
    </w:pPr>
  </w:style>
  <w:style w:type="numbering" w:customStyle="1" w:styleId="WWNum531">
    <w:name w:val="WWNum531"/>
    <w:basedOn w:val="Bezlisty"/>
    <w:rsid w:val="0081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D423-D28A-422C-96B3-D2459C71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13</Pages>
  <Words>5420</Words>
  <Characters>32526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Nieznany</dc:creator>
  <cp:lastModifiedBy>jkucharczyk</cp:lastModifiedBy>
  <cp:revision>9</cp:revision>
  <cp:lastPrinted>2022-03-15T11:19:00Z</cp:lastPrinted>
  <dcterms:created xsi:type="dcterms:W3CDTF">2022-03-14T08:34:00Z</dcterms:created>
  <dcterms:modified xsi:type="dcterms:W3CDTF">2022-03-21T08:26:00Z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Kędzierzyn-Koźle</vt:lpwstr>
  </property>
</Properties>
</file>