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F3BC6" w14:textId="0B66DB37" w:rsidR="009D7FF5" w:rsidRPr="004B56E0" w:rsidRDefault="009D7FF5" w:rsidP="002B4F8F">
      <w:pPr>
        <w:pStyle w:val="Nagwek1"/>
        <w:spacing w:line="276" w:lineRule="auto"/>
        <w:rPr>
          <w:rFonts w:cs="Calibri"/>
          <w:szCs w:val="22"/>
        </w:rPr>
      </w:pPr>
      <w:r w:rsidRPr="004B56E0">
        <w:rPr>
          <w:rFonts w:cs="Calibri"/>
          <w:szCs w:val="22"/>
        </w:rPr>
        <w:t>KLAUZULA INFORMACYJNA DO ZASTOSOWANIA WE WSPÓŁPRACY Z</w:t>
      </w:r>
    </w:p>
    <w:p w14:paraId="0594ED81" w14:textId="6766B527" w:rsidR="009D7FF5" w:rsidRPr="004B56E0" w:rsidRDefault="003E4E00" w:rsidP="002B4F8F">
      <w:pPr>
        <w:pStyle w:val="Nagwek1"/>
        <w:spacing w:line="276" w:lineRule="auto"/>
        <w:rPr>
          <w:rFonts w:cs="Calibri"/>
          <w:szCs w:val="22"/>
        </w:rPr>
      </w:pPr>
      <w:r>
        <w:rPr>
          <w:rFonts w:cs="Calibri"/>
          <w:szCs w:val="22"/>
        </w:rPr>
        <w:t>KONTRAHENTAMI</w:t>
      </w:r>
    </w:p>
    <w:p w14:paraId="3D6827C9" w14:textId="77777777" w:rsidR="009D7FF5" w:rsidRPr="004B56E0" w:rsidRDefault="009D7FF5" w:rsidP="002B4F8F">
      <w:pPr>
        <w:spacing w:line="276" w:lineRule="auto"/>
        <w:ind w:left="0" w:firstLine="0"/>
        <w:rPr>
          <w:rFonts w:eastAsiaTheme="minorHAnsi" w:cs="Calibri"/>
        </w:rPr>
      </w:pPr>
    </w:p>
    <w:p w14:paraId="5FCB0D27" w14:textId="3E9A2ECE" w:rsidR="009D7FF5" w:rsidRPr="004B56E0" w:rsidRDefault="009D7FF5" w:rsidP="0006579C">
      <w:pPr>
        <w:spacing w:line="276" w:lineRule="auto"/>
        <w:ind w:left="0" w:firstLine="0"/>
        <w:rPr>
          <w:rFonts w:cs="Calibri"/>
        </w:rPr>
      </w:pPr>
      <w:r w:rsidRPr="004B56E0">
        <w:rPr>
          <w:rFonts w:cs="Calibri"/>
        </w:rPr>
        <w:t>Zgodnie z art. 13</w:t>
      </w:r>
      <w:r w:rsidR="00DD0DF9">
        <w:rPr>
          <w:rFonts w:cs="Calibri"/>
        </w:rPr>
        <w:t>, 14</w:t>
      </w:r>
      <w:r w:rsidRPr="004B56E0">
        <w:rPr>
          <w:rFonts w:cs="Calibri"/>
        </w:rPr>
        <w:t xml:space="preserve"> Rozporządzenia Parlamentu Europejskiego i Rady (UE) 2016/679 z dnia 27 kwietnia 2016 r. w sprawie ochrony osób fizycznych w związku z przetwarzaniem danych osobowych</w:t>
      </w:r>
      <w:r w:rsidR="002B4F8F" w:rsidRPr="004B56E0">
        <w:rPr>
          <w:rFonts w:cs="Calibri"/>
        </w:rPr>
        <w:t xml:space="preserve"> </w:t>
      </w:r>
      <w:r w:rsidRPr="004B56E0">
        <w:rPr>
          <w:rFonts w:cs="Calibri"/>
        </w:rPr>
        <w:t>i w sprawie swobodnego przepływu takich danych oraz uchylenia dyrektywy 95/46/WE (ogólne rozporządzenie o ochronie danych) z dnia 27 kwietnia 2016 r. (Dz. Urz. UE. L Nr 119, str. 1)</w:t>
      </w:r>
      <w:r w:rsidR="007069B1" w:rsidRPr="004B56E0">
        <w:rPr>
          <w:rFonts w:cs="Calibri"/>
        </w:rPr>
        <w:t xml:space="preserve">, zwanego dalej </w:t>
      </w:r>
      <w:r w:rsidR="006C29E3" w:rsidRPr="004B56E0">
        <w:rPr>
          <w:rFonts w:cs="Calibri"/>
        </w:rPr>
        <w:t>„Rozporządzeniem</w:t>
      </w:r>
      <w:r w:rsidR="007069B1" w:rsidRPr="004B56E0">
        <w:rPr>
          <w:rFonts w:cs="Calibri"/>
        </w:rPr>
        <w:t>” lub „RODO”,</w:t>
      </w:r>
      <w:r w:rsidRPr="004B56E0">
        <w:rPr>
          <w:rFonts w:cs="Calibri"/>
        </w:rPr>
        <w:t xml:space="preserve"> </w:t>
      </w:r>
      <w:r w:rsidR="008C5F18" w:rsidRPr="004B56E0">
        <w:rPr>
          <w:rFonts w:cs="Calibri"/>
        </w:rPr>
        <w:t>informuję, iż</w:t>
      </w:r>
      <w:r w:rsidRPr="004B56E0">
        <w:rPr>
          <w:rFonts w:cs="Calibri"/>
        </w:rPr>
        <w:t>:</w:t>
      </w:r>
    </w:p>
    <w:p w14:paraId="171F8549" w14:textId="7B7EC82F" w:rsidR="00452A1D" w:rsidRPr="00C8578B" w:rsidRDefault="00452A1D" w:rsidP="00452A1D">
      <w:pPr>
        <w:pStyle w:val="Default"/>
        <w:numPr>
          <w:ilvl w:val="0"/>
          <w:numId w:val="13"/>
        </w:numPr>
        <w:spacing w:line="276" w:lineRule="auto"/>
        <w:ind w:left="357" w:hanging="357"/>
        <w:rPr>
          <w:rFonts w:ascii="Calibri" w:eastAsia="SimSun" w:hAnsi="Calibri" w:cs="Calibri"/>
          <w:bCs/>
          <w:iCs/>
          <w:color w:val="000000" w:themeColor="text1"/>
          <w:sz w:val="22"/>
          <w:szCs w:val="22"/>
          <w:lang w:eastAsia="ar-SA"/>
        </w:rPr>
      </w:pPr>
      <w:bookmarkStart w:id="0" w:name="_Hlk14182349"/>
      <w:r w:rsidRPr="00C8578B">
        <w:rPr>
          <w:rFonts w:ascii="Calibri" w:eastAsia="SimSun" w:hAnsi="Calibri" w:cs="Calibri"/>
          <w:bCs/>
          <w:iCs/>
          <w:color w:val="000000" w:themeColor="text1"/>
          <w:sz w:val="22"/>
          <w:szCs w:val="22"/>
          <w:lang w:eastAsia="ar-SA"/>
        </w:rPr>
        <w:t>Administratorem Pani/Pana danych</w:t>
      </w:r>
      <w:r>
        <w:rPr>
          <w:rFonts w:ascii="Calibri" w:eastAsia="SimSun" w:hAnsi="Calibri" w:cs="Calibri"/>
          <w:bCs/>
          <w:iCs/>
          <w:color w:val="000000" w:themeColor="text1"/>
          <w:sz w:val="22"/>
          <w:szCs w:val="22"/>
          <w:lang w:eastAsia="ar-SA"/>
        </w:rPr>
        <w:t xml:space="preserve"> </w:t>
      </w:r>
      <w:r w:rsidRPr="00C8578B">
        <w:rPr>
          <w:rFonts w:ascii="Calibri" w:eastAsia="SimSun" w:hAnsi="Calibri" w:cs="Calibri"/>
          <w:bCs/>
          <w:iCs/>
          <w:color w:val="000000" w:themeColor="text1"/>
          <w:sz w:val="22"/>
          <w:szCs w:val="22"/>
          <w:lang w:eastAsia="ar-SA"/>
        </w:rPr>
        <w:t>jest</w:t>
      </w:r>
      <w:r w:rsidRPr="00C8578B">
        <w:rPr>
          <w:rFonts w:ascii="Calibri" w:hAnsi="Calibri" w:cs="Calibri"/>
          <w:color w:val="000000" w:themeColor="text1"/>
          <w:sz w:val="22"/>
          <w:szCs w:val="22"/>
        </w:rPr>
        <w:t xml:space="preserve"> </w:t>
      </w:r>
      <w:r w:rsidR="00BE308F" w:rsidRPr="0014665D">
        <w:rPr>
          <w:rFonts w:ascii="Calibri" w:eastAsia="SimSun" w:hAnsi="Calibri" w:cs="Calibri"/>
          <w:b/>
          <w:bCs/>
          <w:iCs/>
          <w:color w:val="000000" w:themeColor="text1"/>
          <w:sz w:val="22"/>
          <w:szCs w:val="22"/>
          <w:lang w:eastAsia="ar-SA"/>
        </w:rPr>
        <w:t>PUBLICZNE PRZEDSZKOLE NR 9</w:t>
      </w:r>
      <w:r w:rsidRPr="00C8578B">
        <w:rPr>
          <w:rFonts w:ascii="Calibri" w:eastAsia="SimSun" w:hAnsi="Calibri" w:cs="Calibri"/>
          <w:bCs/>
          <w:iCs/>
          <w:color w:val="000000" w:themeColor="text1"/>
          <w:sz w:val="22"/>
          <w:szCs w:val="22"/>
          <w:lang w:eastAsia="ar-SA"/>
        </w:rPr>
        <w:t xml:space="preserve"> z siedzibą w </w:t>
      </w:r>
      <w:r w:rsidR="00BE308F" w:rsidRPr="0014665D">
        <w:rPr>
          <w:rFonts w:ascii="Calibri" w:eastAsia="SimSun" w:hAnsi="Calibri" w:cs="Calibri"/>
          <w:b/>
          <w:bCs/>
          <w:iCs/>
          <w:color w:val="000000" w:themeColor="text1"/>
          <w:sz w:val="22"/>
          <w:szCs w:val="22"/>
          <w:lang w:eastAsia="ar-SA"/>
        </w:rPr>
        <w:t xml:space="preserve">KĘDZIERZYNIE – KOŹLU </w:t>
      </w:r>
      <w:r w:rsidRPr="00C8578B">
        <w:rPr>
          <w:rFonts w:ascii="Calibri" w:eastAsia="SimSun" w:hAnsi="Calibri" w:cs="Calibri"/>
          <w:bCs/>
          <w:iCs/>
          <w:color w:val="000000" w:themeColor="text1"/>
          <w:sz w:val="22"/>
          <w:szCs w:val="22"/>
          <w:lang w:eastAsia="ar-SA"/>
        </w:rPr>
        <w:t xml:space="preserve">przy ulicy </w:t>
      </w:r>
      <w:r w:rsidR="00BE308F" w:rsidRPr="0014665D">
        <w:rPr>
          <w:rFonts w:ascii="Calibri" w:eastAsia="SimSun" w:hAnsi="Calibri" w:cs="Calibri"/>
          <w:b/>
          <w:bCs/>
          <w:iCs/>
          <w:color w:val="000000" w:themeColor="text1"/>
          <w:sz w:val="22"/>
          <w:szCs w:val="22"/>
          <w:lang w:eastAsia="ar-SA"/>
        </w:rPr>
        <w:t>HARCERSKIE</w:t>
      </w:r>
      <w:r w:rsidR="006431EB" w:rsidRPr="0014665D">
        <w:rPr>
          <w:rFonts w:ascii="Calibri" w:eastAsia="SimSun" w:hAnsi="Calibri" w:cs="Calibri"/>
          <w:b/>
          <w:bCs/>
          <w:iCs/>
          <w:color w:val="000000" w:themeColor="text1"/>
          <w:sz w:val="22"/>
          <w:szCs w:val="22"/>
          <w:lang w:eastAsia="ar-SA"/>
        </w:rPr>
        <w:t>J 16, 47-220 KĘDZIERZYN - KOŹLE</w:t>
      </w:r>
      <w:r w:rsidR="00BE308F">
        <w:rPr>
          <w:rFonts w:ascii="Calibri" w:eastAsia="SimSun" w:hAnsi="Calibri" w:cs="Calibri"/>
          <w:bCs/>
          <w:iCs/>
          <w:color w:val="000000" w:themeColor="text1"/>
          <w:sz w:val="22"/>
          <w:szCs w:val="22"/>
          <w:lang w:eastAsia="ar-SA"/>
        </w:rPr>
        <w:t xml:space="preserve">, telefon kontaktowy: </w:t>
      </w:r>
      <w:r w:rsidR="00BE308F" w:rsidRPr="0014665D">
        <w:rPr>
          <w:rFonts w:ascii="Calibri" w:eastAsia="SimSun" w:hAnsi="Calibri" w:cs="Calibri"/>
          <w:b/>
          <w:bCs/>
          <w:iCs/>
          <w:color w:val="000000" w:themeColor="text1"/>
          <w:sz w:val="22"/>
          <w:szCs w:val="22"/>
          <w:lang w:eastAsia="ar-SA"/>
        </w:rPr>
        <w:t>77 483 4141</w:t>
      </w:r>
      <w:r w:rsidRPr="00C8578B">
        <w:rPr>
          <w:rFonts w:ascii="Calibri" w:eastAsia="SimSun" w:hAnsi="Calibri" w:cs="Calibri"/>
          <w:bCs/>
          <w:iCs/>
          <w:color w:val="000000" w:themeColor="text1"/>
          <w:sz w:val="22"/>
          <w:szCs w:val="22"/>
          <w:lang w:eastAsia="ar-SA"/>
        </w:rPr>
        <w:t xml:space="preserve">, adres poczty elektronicznej: </w:t>
      </w:r>
      <w:r w:rsidR="006431EB" w:rsidRPr="0014665D">
        <w:rPr>
          <w:rFonts w:ascii="Calibri" w:eastAsia="SimSun" w:hAnsi="Calibri" w:cs="Calibri"/>
          <w:b/>
          <w:bCs/>
          <w:iCs/>
          <w:color w:val="000000" w:themeColor="text1"/>
          <w:sz w:val="22"/>
          <w:szCs w:val="22"/>
          <w:lang w:eastAsia="ar-SA"/>
        </w:rPr>
        <w:t>pp9@kedzierzynkozle.pl</w:t>
      </w:r>
    </w:p>
    <w:p w14:paraId="279B39A2" w14:textId="50F05A8A" w:rsidR="007D0ADF" w:rsidRDefault="00784ADD" w:rsidP="007D0ADF">
      <w:pPr>
        <w:pStyle w:val="Default"/>
        <w:numPr>
          <w:ilvl w:val="0"/>
          <w:numId w:val="13"/>
        </w:numPr>
        <w:spacing w:line="276" w:lineRule="auto"/>
        <w:ind w:left="357" w:hanging="357"/>
        <w:rPr>
          <w:rFonts w:ascii="Calibri" w:eastAsia="SimSun" w:hAnsi="Calibri" w:cs="Calibri"/>
          <w:b/>
          <w:i/>
          <w:color w:val="000000" w:themeColor="text1"/>
          <w:sz w:val="22"/>
          <w:szCs w:val="22"/>
          <w:lang w:eastAsia="ar-SA"/>
        </w:rPr>
      </w:pPr>
      <w:r w:rsidRPr="004B56E0">
        <w:rPr>
          <w:rFonts w:ascii="Calibri" w:hAnsi="Calibri" w:cs="Calibri"/>
          <w:color w:val="000000" w:themeColor="text1"/>
          <w:sz w:val="22"/>
          <w:szCs w:val="22"/>
        </w:rPr>
        <w:t>Administrator danych</w:t>
      </w:r>
      <w:r w:rsidR="00451A15">
        <w:rPr>
          <w:rFonts w:ascii="Calibri" w:hAnsi="Calibri" w:cs="Calibri"/>
          <w:color w:val="000000" w:themeColor="text1"/>
          <w:sz w:val="22"/>
          <w:szCs w:val="22"/>
        </w:rPr>
        <w:t xml:space="preserve"> </w:t>
      </w:r>
      <w:r w:rsidRPr="004B56E0">
        <w:rPr>
          <w:rFonts w:ascii="Calibri" w:hAnsi="Calibri" w:cs="Calibri"/>
          <w:color w:val="000000" w:themeColor="text1"/>
          <w:sz w:val="22"/>
          <w:szCs w:val="22"/>
        </w:rPr>
        <w:t>informuje, iż został powołany Inspektor ochrony danych, którego funkcję pełni Pa</w:t>
      </w:r>
      <w:r w:rsidR="006C052C">
        <w:rPr>
          <w:rFonts w:ascii="Calibri" w:hAnsi="Calibri" w:cs="Calibri"/>
          <w:color w:val="000000" w:themeColor="text1"/>
          <w:sz w:val="22"/>
          <w:szCs w:val="22"/>
        </w:rPr>
        <w:t>n</w:t>
      </w:r>
      <w:r w:rsidR="007337EA">
        <w:rPr>
          <w:rFonts w:ascii="Calibri" w:hAnsi="Calibri" w:cs="Calibri"/>
          <w:color w:val="000000" w:themeColor="text1"/>
          <w:sz w:val="22"/>
          <w:szCs w:val="22"/>
        </w:rPr>
        <w:t>i</w:t>
      </w:r>
      <w:r w:rsidR="007C25E7">
        <w:rPr>
          <w:rFonts w:ascii="Calibri" w:hAnsi="Calibri" w:cs="Calibri"/>
          <w:color w:val="000000" w:themeColor="text1"/>
          <w:sz w:val="22"/>
          <w:szCs w:val="22"/>
        </w:rPr>
        <w:t xml:space="preserve"> Agnieszka Kwaśnik.</w:t>
      </w:r>
      <w:r w:rsidR="00B966C1">
        <w:rPr>
          <w:rFonts w:ascii="Calibri" w:hAnsi="Calibri" w:cs="Calibri"/>
          <w:color w:val="000000" w:themeColor="text1"/>
          <w:sz w:val="22"/>
          <w:szCs w:val="22"/>
        </w:rPr>
        <w:t xml:space="preserve"> </w:t>
      </w:r>
      <w:r w:rsidRPr="004B56E0">
        <w:rPr>
          <w:rFonts w:ascii="Calibri" w:hAnsi="Calibri" w:cs="Calibri"/>
          <w:color w:val="000000" w:themeColor="text1"/>
          <w:sz w:val="22"/>
          <w:szCs w:val="22"/>
        </w:rPr>
        <w:t>Kontakt z Inspektorem jest możliwy za pośrednictwem poczty elektronicznej: iod@valven.pl lub pisemnie na adres siedziby Administratora danych, wskazany powyżej.</w:t>
      </w:r>
      <w:bookmarkEnd w:id="0"/>
    </w:p>
    <w:p w14:paraId="7D5FDC90" w14:textId="76C0A9BB" w:rsidR="00C13EE4" w:rsidRPr="008D2E6B" w:rsidRDefault="007D0ADF" w:rsidP="008D2E6B">
      <w:pPr>
        <w:pStyle w:val="Akapitzlist"/>
        <w:numPr>
          <w:ilvl w:val="0"/>
          <w:numId w:val="13"/>
        </w:numPr>
        <w:spacing w:line="276" w:lineRule="auto"/>
        <w:ind w:left="357" w:hanging="357"/>
        <w:rPr>
          <w:rFonts w:eastAsiaTheme="majorEastAsia" w:cs="Calibri"/>
          <w:color w:val="000000" w:themeColor="text1"/>
        </w:rPr>
      </w:pPr>
      <w:r w:rsidRPr="008D2E6B">
        <w:rPr>
          <w:rFonts w:cs="Calibri"/>
        </w:rPr>
        <w:t>Pani/Pana dane osobowe będą przetwarzane w celach kontaktowych</w:t>
      </w:r>
      <w:r w:rsidR="00C13EE4" w:rsidRPr="008D2E6B">
        <w:rPr>
          <w:rFonts w:cs="Calibri"/>
        </w:rPr>
        <w:t xml:space="preserve"> w </w:t>
      </w:r>
      <w:r w:rsidRPr="008D2E6B">
        <w:rPr>
          <w:rFonts w:cs="Calibri"/>
        </w:rPr>
        <w:t xml:space="preserve"> </w:t>
      </w:r>
      <w:r w:rsidR="00C13EE4" w:rsidRPr="008D2E6B">
        <w:rPr>
          <w:rFonts w:cs="Calibri"/>
        </w:rPr>
        <w:t>związku z komunikacją z potencjalnym</w:t>
      </w:r>
      <w:r w:rsidR="00C13EE4" w:rsidRPr="008D2E6B">
        <w:rPr>
          <w:rFonts w:cs="Calibri"/>
          <w:color w:val="000000" w:themeColor="text1"/>
        </w:rPr>
        <w:t xml:space="preserve"> Zleceniobiorcą, </w:t>
      </w:r>
      <w:r w:rsidR="008D2E6B" w:rsidRPr="008D2E6B">
        <w:rPr>
          <w:rFonts w:cs="Calibri"/>
        </w:rPr>
        <w:t xml:space="preserve">określeniem osób uprawnionych do reprezentacji podmiotu, </w:t>
      </w:r>
      <w:r w:rsidR="00C13EE4" w:rsidRPr="008D2E6B">
        <w:rPr>
          <w:rFonts w:cs="Calibri"/>
          <w:color w:val="000000" w:themeColor="text1"/>
        </w:rPr>
        <w:t>podjęciem czynności przed zawarciem umowy</w:t>
      </w:r>
      <w:r w:rsidR="006061C6">
        <w:rPr>
          <w:rFonts w:cs="Calibri"/>
          <w:color w:val="000000" w:themeColor="text1"/>
        </w:rPr>
        <w:t>,</w:t>
      </w:r>
      <w:r w:rsidR="00C13EE4" w:rsidRPr="008D2E6B">
        <w:rPr>
          <w:rFonts w:cs="Calibri"/>
          <w:color w:val="000000" w:themeColor="text1"/>
        </w:rPr>
        <w:t xml:space="preserve"> a także czynności związanych z realizacją umowy.</w:t>
      </w:r>
      <w:r w:rsidR="00796B38" w:rsidRPr="008D2E6B">
        <w:rPr>
          <w:rFonts w:cs="Calibri"/>
          <w:color w:val="000000" w:themeColor="text1"/>
        </w:rPr>
        <w:t xml:space="preserve"> </w:t>
      </w:r>
      <w:r w:rsidR="00583ED7">
        <w:rPr>
          <w:rFonts w:cs="Calibri"/>
          <w:color w:val="000000" w:themeColor="text1"/>
        </w:rPr>
        <w:t xml:space="preserve"> Jeżeli jest Pani/ Pan </w:t>
      </w:r>
      <w:r w:rsidR="00583ED7" w:rsidRPr="00CD72B1">
        <w:rPr>
          <w:rFonts w:cs="Calibri"/>
        </w:rPr>
        <w:t>osobą fizyczną reprezentującą osobę prawną lub jednostkę organizacyjną będącą wykonawcą umowy</w:t>
      </w:r>
      <w:r w:rsidR="00583ED7">
        <w:rPr>
          <w:rFonts w:cs="Calibri"/>
        </w:rPr>
        <w:t xml:space="preserve"> Pani/ Pana dane osobowe będą przetwarzane w związku z podpisaniem i realizacją umowy.</w:t>
      </w:r>
    </w:p>
    <w:p w14:paraId="6CE7BBC4" w14:textId="407EA96A" w:rsidR="003E4E00" w:rsidRPr="00C8578B" w:rsidRDefault="008D2E6B" w:rsidP="003E4E00">
      <w:pPr>
        <w:pStyle w:val="Default"/>
        <w:numPr>
          <w:ilvl w:val="0"/>
          <w:numId w:val="13"/>
        </w:numPr>
        <w:spacing w:line="276" w:lineRule="auto"/>
        <w:ind w:left="357" w:hanging="357"/>
        <w:rPr>
          <w:rFonts w:ascii="Calibri" w:eastAsia="SimSun" w:hAnsi="Calibri" w:cs="Calibri"/>
          <w:b/>
          <w:i/>
          <w:color w:val="000000" w:themeColor="text1"/>
          <w:sz w:val="22"/>
          <w:szCs w:val="22"/>
          <w:lang w:eastAsia="ar-SA"/>
        </w:rPr>
      </w:pPr>
      <w:r>
        <w:rPr>
          <w:rFonts w:ascii="Calibri" w:eastAsiaTheme="majorEastAsia" w:hAnsi="Calibri" w:cs="Calibri"/>
          <w:color w:val="000000" w:themeColor="text1"/>
          <w:sz w:val="22"/>
          <w:szCs w:val="22"/>
        </w:rPr>
        <w:t>P</w:t>
      </w:r>
      <w:r w:rsidR="009D7FF5" w:rsidRPr="00C8578B">
        <w:rPr>
          <w:rFonts w:ascii="Calibri" w:eastAsiaTheme="majorEastAsia" w:hAnsi="Calibri" w:cs="Calibri"/>
          <w:color w:val="000000" w:themeColor="text1"/>
          <w:sz w:val="22"/>
          <w:szCs w:val="22"/>
        </w:rPr>
        <w:t xml:space="preserve">ani/Pana dane </w:t>
      </w:r>
      <w:r w:rsidR="006C29E3" w:rsidRPr="00C8578B">
        <w:rPr>
          <w:rFonts w:ascii="Calibri" w:eastAsiaTheme="majorEastAsia" w:hAnsi="Calibri" w:cs="Calibri"/>
          <w:color w:val="000000" w:themeColor="text1"/>
          <w:sz w:val="22"/>
          <w:szCs w:val="22"/>
        </w:rPr>
        <w:t>osobowe</w:t>
      </w:r>
      <w:r w:rsidR="00C645BC" w:rsidRPr="00C8578B">
        <w:rPr>
          <w:rFonts w:ascii="Calibri" w:eastAsiaTheme="majorEastAsia" w:hAnsi="Calibri" w:cs="Calibri"/>
          <w:color w:val="000000" w:themeColor="text1"/>
          <w:sz w:val="22"/>
          <w:szCs w:val="22"/>
        </w:rPr>
        <w:t xml:space="preserve"> będą przetwarzane na podstawie</w:t>
      </w:r>
      <w:r w:rsidR="003E4E00" w:rsidRPr="00C8578B">
        <w:rPr>
          <w:rFonts w:ascii="Calibri" w:eastAsiaTheme="majorEastAsia" w:hAnsi="Calibri" w:cs="Calibri"/>
          <w:color w:val="000000" w:themeColor="text1"/>
          <w:sz w:val="22"/>
          <w:szCs w:val="22"/>
        </w:rPr>
        <w:t>:</w:t>
      </w:r>
    </w:p>
    <w:p w14:paraId="156C84D7" w14:textId="2BDDEB19" w:rsidR="006A2A3A" w:rsidRPr="00C8578B" w:rsidRDefault="00AA0056" w:rsidP="003E4E00">
      <w:pPr>
        <w:pStyle w:val="Default"/>
        <w:spacing w:line="276" w:lineRule="auto"/>
        <w:ind w:firstLine="0"/>
        <w:rPr>
          <w:rFonts w:ascii="Calibri" w:hAnsi="Calibri" w:cs="Calibri"/>
          <w:color w:val="121416"/>
          <w:sz w:val="22"/>
          <w:szCs w:val="22"/>
          <w:shd w:val="clear" w:color="auto" w:fill="FFFFFF"/>
        </w:rPr>
      </w:pPr>
      <w:r>
        <w:rPr>
          <w:rFonts w:ascii="Calibri" w:eastAsiaTheme="majorEastAsia" w:hAnsi="Calibri" w:cs="Calibri"/>
          <w:color w:val="000000" w:themeColor="text1"/>
          <w:sz w:val="22"/>
          <w:szCs w:val="22"/>
        </w:rPr>
        <w:t>a)</w:t>
      </w:r>
      <w:r w:rsidR="00C645BC" w:rsidRPr="00C8578B">
        <w:rPr>
          <w:rFonts w:ascii="Calibri" w:eastAsiaTheme="majorEastAsia" w:hAnsi="Calibri" w:cs="Calibri"/>
          <w:color w:val="000000" w:themeColor="text1"/>
          <w:sz w:val="22"/>
          <w:szCs w:val="22"/>
        </w:rPr>
        <w:t xml:space="preserve"> art. 6 ust. 1 lit. b RODO</w:t>
      </w:r>
      <w:r w:rsidR="003E4E00" w:rsidRPr="00C8578B">
        <w:rPr>
          <w:rFonts w:ascii="Calibri" w:eastAsiaTheme="majorEastAsia" w:hAnsi="Calibri" w:cs="Calibri"/>
          <w:color w:val="000000" w:themeColor="text1"/>
          <w:sz w:val="22"/>
          <w:szCs w:val="22"/>
        </w:rPr>
        <w:t xml:space="preserve"> - </w:t>
      </w:r>
      <w:r w:rsidR="003E4E00" w:rsidRPr="00C8578B">
        <w:rPr>
          <w:rFonts w:ascii="Calibri" w:hAnsi="Calibri" w:cs="Calibri"/>
          <w:color w:val="121416"/>
          <w:sz w:val="22"/>
          <w:szCs w:val="22"/>
          <w:shd w:val="clear" w:color="auto" w:fill="FFFFFF"/>
        </w:rPr>
        <w:t>przetwarzanie jest niezbędne do wykonania umowy, której stroną jest osoba, której dane dotyczą lub do podjęcia działań na żądanie osoby, której dane dotyczą, przed zawarciem umowy. Podstawa ta będzie miała zastosowanie jeśli jesteście Państwo stroną umowy,</w:t>
      </w:r>
    </w:p>
    <w:p w14:paraId="41033C68" w14:textId="4DD4CE2B" w:rsidR="008B29E9" w:rsidRPr="00CD72B1" w:rsidRDefault="00AA0056" w:rsidP="003E4E00">
      <w:pPr>
        <w:pStyle w:val="Default"/>
        <w:spacing w:line="276" w:lineRule="auto"/>
        <w:ind w:firstLine="0"/>
        <w:rPr>
          <w:rFonts w:ascii="Calibri" w:hAnsi="Calibri" w:cs="Calibri"/>
          <w:sz w:val="22"/>
          <w:szCs w:val="22"/>
        </w:rPr>
      </w:pPr>
      <w:r w:rsidRPr="00035EBC">
        <w:rPr>
          <w:rFonts w:ascii="Calibri" w:hAnsi="Calibri" w:cs="Calibri"/>
          <w:color w:val="121416"/>
          <w:sz w:val="21"/>
          <w:szCs w:val="21"/>
          <w:shd w:val="clear" w:color="auto" w:fill="FFFFFF"/>
        </w:rPr>
        <w:t>b)</w:t>
      </w:r>
      <w:r>
        <w:rPr>
          <w:rFonts w:ascii="Open Sans" w:hAnsi="Open Sans"/>
          <w:color w:val="121416"/>
          <w:sz w:val="21"/>
          <w:szCs w:val="21"/>
          <w:shd w:val="clear" w:color="auto" w:fill="FFFFFF"/>
        </w:rPr>
        <w:t xml:space="preserve"> </w:t>
      </w:r>
      <w:r w:rsidR="003E4E00" w:rsidRPr="00CD72B1">
        <w:rPr>
          <w:rFonts w:ascii="Calibri" w:hAnsi="Calibri" w:cs="Calibri"/>
          <w:color w:val="121416"/>
          <w:sz w:val="22"/>
          <w:szCs w:val="22"/>
          <w:shd w:val="clear" w:color="auto" w:fill="FFFFFF"/>
        </w:rPr>
        <w:t xml:space="preserve">art. 6 ust. 1 lit. f </w:t>
      </w:r>
      <w:r w:rsidR="008C7C0C" w:rsidRPr="00CD72B1">
        <w:rPr>
          <w:rFonts w:ascii="Calibri" w:hAnsi="Calibri" w:cs="Calibri"/>
          <w:color w:val="121416"/>
          <w:sz w:val="22"/>
          <w:szCs w:val="22"/>
          <w:shd w:val="clear" w:color="auto" w:fill="FFFFFF"/>
        </w:rPr>
        <w:t xml:space="preserve"> RODO</w:t>
      </w:r>
      <w:r w:rsidR="00255469" w:rsidRPr="00CD72B1">
        <w:rPr>
          <w:rFonts w:ascii="Calibri" w:hAnsi="Calibri" w:cs="Calibri"/>
          <w:color w:val="121416"/>
          <w:sz w:val="22"/>
          <w:szCs w:val="22"/>
          <w:shd w:val="clear" w:color="auto" w:fill="FFFFFF"/>
        </w:rPr>
        <w:t>-</w:t>
      </w:r>
      <w:r w:rsidR="00255469" w:rsidRPr="00CD72B1">
        <w:rPr>
          <w:rFonts w:ascii="Calibri" w:hAnsi="Calibri" w:cs="Calibri"/>
          <w:sz w:val="22"/>
          <w:szCs w:val="22"/>
        </w:rPr>
        <w:t xml:space="preserve">przetwarzanie jest niezbędne do celów wynikających z prawnie uzasadnionych interesów realizowanych przez Administratora lub przez stronę trzecią. </w:t>
      </w:r>
    </w:p>
    <w:p w14:paraId="08B601CF" w14:textId="602704AF" w:rsidR="00CD72B1" w:rsidRDefault="008B29E9" w:rsidP="00CD72B1">
      <w:pPr>
        <w:pStyle w:val="Default"/>
        <w:spacing w:line="276" w:lineRule="auto"/>
        <w:ind w:firstLine="0"/>
        <w:rPr>
          <w:rFonts w:ascii="Calibri" w:hAnsi="Calibri" w:cs="Calibri"/>
          <w:color w:val="000000" w:themeColor="text1"/>
          <w:sz w:val="22"/>
          <w:szCs w:val="22"/>
        </w:rPr>
      </w:pPr>
      <w:r w:rsidRPr="00CD72B1">
        <w:rPr>
          <w:rFonts w:ascii="Calibri" w:hAnsi="Calibri" w:cs="Calibri"/>
          <w:sz w:val="22"/>
          <w:szCs w:val="22"/>
        </w:rPr>
        <w:t>Pani/ Pana  dane, w związku z tym, że jest Pani/ Pan pracownikiem, współpracownikiem</w:t>
      </w:r>
      <w:r w:rsidR="007B12F3" w:rsidRPr="00CD72B1">
        <w:rPr>
          <w:rFonts w:ascii="Calibri" w:hAnsi="Calibri" w:cs="Calibri"/>
          <w:sz w:val="22"/>
          <w:szCs w:val="22"/>
        </w:rPr>
        <w:t xml:space="preserve"> K</w:t>
      </w:r>
      <w:r w:rsidR="009924A0" w:rsidRPr="00CD72B1">
        <w:rPr>
          <w:rFonts w:ascii="Calibri" w:hAnsi="Calibri" w:cs="Calibri"/>
          <w:sz w:val="22"/>
          <w:szCs w:val="22"/>
        </w:rPr>
        <w:t>ontrahent</w:t>
      </w:r>
      <w:r w:rsidR="00F96996" w:rsidRPr="00CD72B1">
        <w:rPr>
          <w:rFonts w:ascii="Calibri" w:hAnsi="Calibri" w:cs="Calibri"/>
          <w:sz w:val="22"/>
          <w:szCs w:val="22"/>
        </w:rPr>
        <w:t>a</w:t>
      </w:r>
      <w:r w:rsidRPr="00CD72B1">
        <w:rPr>
          <w:rFonts w:ascii="Calibri" w:hAnsi="Calibri" w:cs="Calibri"/>
          <w:sz w:val="22"/>
          <w:szCs w:val="22"/>
        </w:rPr>
        <w:t xml:space="preserve">  będą   przetwarzane </w:t>
      </w:r>
      <w:r w:rsidRPr="00CD72B1">
        <w:rPr>
          <w:rFonts w:ascii="Calibri" w:hAnsi="Calibri" w:cs="Calibri"/>
          <w:sz w:val="22"/>
          <w:szCs w:val="22"/>
        </w:rPr>
        <w:tab/>
        <w:t>w celach kontaktowych w związku z komunikacją z potencjalnym</w:t>
      </w:r>
      <w:r w:rsidRPr="00CD72B1">
        <w:rPr>
          <w:rFonts w:ascii="Calibri" w:hAnsi="Calibri" w:cs="Calibri"/>
          <w:color w:val="000000" w:themeColor="text1"/>
          <w:sz w:val="22"/>
          <w:szCs w:val="22"/>
        </w:rPr>
        <w:t xml:space="preserve"> Zleceniobiorcą, podjęciem czynności przed zawarciem umowy a także czynności</w:t>
      </w:r>
      <w:r w:rsidR="00F96996" w:rsidRPr="00CD72B1">
        <w:rPr>
          <w:rFonts w:ascii="Calibri" w:hAnsi="Calibri" w:cs="Calibri"/>
          <w:color w:val="000000" w:themeColor="text1"/>
          <w:sz w:val="22"/>
          <w:szCs w:val="22"/>
        </w:rPr>
        <w:t xml:space="preserve"> </w:t>
      </w:r>
      <w:r w:rsidRPr="00CD72B1">
        <w:rPr>
          <w:rFonts w:ascii="Calibri" w:hAnsi="Calibri" w:cs="Calibri"/>
          <w:color w:val="000000" w:themeColor="text1"/>
          <w:sz w:val="22"/>
          <w:szCs w:val="22"/>
        </w:rPr>
        <w:t xml:space="preserve">związanych z realizacją umowy. </w:t>
      </w:r>
    </w:p>
    <w:p w14:paraId="1287E7B4" w14:textId="77777777" w:rsidR="00583ED7" w:rsidRPr="003C1A0A" w:rsidRDefault="00583ED7" w:rsidP="00583ED7">
      <w:pPr>
        <w:pStyle w:val="Default"/>
        <w:spacing w:line="276" w:lineRule="auto"/>
        <w:ind w:firstLine="0"/>
        <w:rPr>
          <w:rFonts w:ascii="Calibri" w:hAnsi="Calibri" w:cs="Calibri"/>
          <w:color w:val="000000" w:themeColor="text1"/>
          <w:sz w:val="22"/>
          <w:szCs w:val="22"/>
        </w:rPr>
      </w:pPr>
      <w:r w:rsidRPr="003C1A0A">
        <w:rPr>
          <w:rFonts w:ascii="Calibri" w:hAnsi="Calibri" w:cs="Calibri"/>
          <w:color w:val="000000" w:themeColor="text1"/>
          <w:sz w:val="22"/>
          <w:szCs w:val="22"/>
        </w:rPr>
        <w:t>Na tej podstawie będziemy  również</w:t>
      </w:r>
      <w:r>
        <w:rPr>
          <w:rFonts w:ascii="Calibri" w:hAnsi="Calibri" w:cs="Calibri"/>
          <w:color w:val="000000" w:themeColor="text1"/>
          <w:sz w:val="22"/>
          <w:szCs w:val="22"/>
        </w:rPr>
        <w:t xml:space="preserve"> </w:t>
      </w:r>
      <w:r w:rsidRPr="003C1A0A">
        <w:rPr>
          <w:rFonts w:ascii="Calibri" w:hAnsi="Calibri" w:cs="Calibri"/>
          <w:color w:val="000000" w:themeColor="text1"/>
          <w:sz w:val="22"/>
          <w:szCs w:val="22"/>
        </w:rPr>
        <w:t xml:space="preserve">przetwarzać Pani / Pana dane w związku z obroną przed ewentualnymi roszczeniami.     </w:t>
      </w:r>
    </w:p>
    <w:p w14:paraId="18E053BE" w14:textId="77777777" w:rsidR="00A0765F" w:rsidRDefault="00AA0056" w:rsidP="00BD3964">
      <w:pPr>
        <w:pStyle w:val="Akapitzlist"/>
        <w:spacing w:line="276" w:lineRule="auto"/>
        <w:ind w:left="357"/>
        <w:rPr>
          <w:rFonts w:cstheme="minorHAnsi"/>
          <w:lang w:eastAsia="en-US"/>
        </w:rPr>
      </w:pPr>
      <w:r>
        <w:rPr>
          <w:rFonts w:cs="Calibri"/>
        </w:rPr>
        <w:t xml:space="preserve">      c) </w:t>
      </w:r>
      <w:r w:rsidR="001E2C4A" w:rsidRPr="00BD3964">
        <w:rPr>
          <w:rFonts w:eastAsiaTheme="minorHAnsi" w:cs="Calibri"/>
        </w:rPr>
        <w:t xml:space="preserve">art. 6 ust. 1 lit. c </w:t>
      </w:r>
      <w:r w:rsidR="00A216A9" w:rsidRPr="00BD3964">
        <w:rPr>
          <w:rFonts w:eastAsiaTheme="minorHAnsi" w:cs="Calibri"/>
        </w:rPr>
        <w:t xml:space="preserve"> RODO </w:t>
      </w:r>
      <w:r w:rsidR="00BD3964" w:rsidRPr="00BD3964">
        <w:rPr>
          <w:rFonts w:cs="Calibri"/>
        </w:rPr>
        <w:t>prze</w:t>
      </w:r>
      <w:r w:rsidR="00BD3964" w:rsidRPr="00BD3964">
        <w:rPr>
          <w:rFonts w:cstheme="minorHAnsi"/>
          <w:lang w:eastAsia="en-US"/>
        </w:rPr>
        <w:t xml:space="preserve">twarzanie jest niezbędne do wypełnienia obowiązku prawnego ciążącego </w:t>
      </w:r>
    </w:p>
    <w:p w14:paraId="65443919" w14:textId="77777777" w:rsidR="00425FB1" w:rsidRDefault="00BD3964" w:rsidP="00425FB1">
      <w:pPr>
        <w:pStyle w:val="Akapitzlist"/>
        <w:spacing w:line="276" w:lineRule="auto"/>
        <w:ind w:left="357"/>
        <w:rPr>
          <w:rFonts w:eastAsiaTheme="minorHAnsi" w:cs="Calibri"/>
        </w:rPr>
      </w:pPr>
      <w:r w:rsidRPr="00BD3964">
        <w:rPr>
          <w:rFonts w:cstheme="minorHAnsi"/>
          <w:lang w:eastAsia="en-US"/>
        </w:rPr>
        <w:t xml:space="preserve">   </w:t>
      </w:r>
      <w:r w:rsidR="00A0765F">
        <w:rPr>
          <w:rFonts w:cstheme="minorHAnsi"/>
          <w:lang w:eastAsia="en-US"/>
        </w:rPr>
        <w:tab/>
      </w:r>
      <w:r w:rsidRPr="00BD3964">
        <w:rPr>
          <w:rFonts w:cstheme="minorHAnsi"/>
          <w:lang w:eastAsia="en-US"/>
        </w:rPr>
        <w:t xml:space="preserve">na administratorze </w:t>
      </w:r>
      <w:r w:rsidR="001E2C4A" w:rsidRPr="00BD3964">
        <w:rPr>
          <w:rFonts w:eastAsiaTheme="minorHAnsi" w:cs="Calibri"/>
        </w:rPr>
        <w:t>w związku  z art. 74 ustawy z dnia 29 września 1994 roku o rachunkowości oraz ogółem przepisów regulujących zasady powstawania, ustalania oraz wygasania zobowiązań podatkowych oraz innych</w:t>
      </w:r>
      <w:r w:rsidR="00F96996">
        <w:rPr>
          <w:rFonts w:eastAsiaTheme="minorHAnsi" w:cs="Calibri"/>
        </w:rPr>
        <w:t xml:space="preserve"> </w:t>
      </w:r>
      <w:r w:rsidR="001E2C4A" w:rsidRPr="00BD3964">
        <w:rPr>
          <w:rFonts w:eastAsiaTheme="minorHAnsi" w:cs="Calibri"/>
        </w:rPr>
        <w:t>przepisów dotyczących podatków jak również ustawy z dnia 8 marca 1990 roku o samorządzie gminnym i ustawy z dnia 27 sierpnia 2009 r. o finansach publicznych</w:t>
      </w:r>
      <w:r w:rsidR="00D42504">
        <w:rPr>
          <w:rFonts w:eastAsiaTheme="minorHAnsi" w:cs="Calibri"/>
        </w:rPr>
        <w:t>.</w:t>
      </w:r>
      <w:r w:rsidR="001E2C4A" w:rsidRPr="00BD3964">
        <w:rPr>
          <w:rFonts w:eastAsiaTheme="minorHAnsi" w:cs="Calibri"/>
        </w:rPr>
        <w:t xml:space="preserve"> </w:t>
      </w:r>
    </w:p>
    <w:p w14:paraId="2726403B" w14:textId="48A7F4D4" w:rsidR="00DD0DF9" w:rsidRPr="00425FB1" w:rsidRDefault="00425FB1" w:rsidP="00425FB1">
      <w:pPr>
        <w:pStyle w:val="Akapitzlist"/>
        <w:spacing w:line="276" w:lineRule="auto"/>
        <w:ind w:left="357"/>
        <w:rPr>
          <w:rFonts w:eastAsiaTheme="minorHAnsi" w:cs="Calibri"/>
        </w:rPr>
      </w:pPr>
      <w:r>
        <w:rPr>
          <w:rFonts w:eastAsiaTheme="minorHAnsi" w:cs="Calibri"/>
        </w:rPr>
        <w:t>5.</w:t>
      </w:r>
      <w:r>
        <w:rPr>
          <w:rFonts w:eastAsiaTheme="minorHAnsi" w:cs="Calibri"/>
        </w:rPr>
        <w:tab/>
      </w:r>
      <w:r w:rsidR="00DD0DF9">
        <w:t xml:space="preserve">Jeżeli jest Pani/ Pan osobą reprezentującą Pani/ Pana dane osobowe zostały pozyskane bezpośrednio od Pani/ Pana jako reprezentanta Kontrahenta, jeżeli jest Pani/ Pan osobą wyznaczoną do kontaktu dane kontaktowe zostały </w:t>
      </w:r>
      <w:r>
        <w:t>pozyskane bezpośrednio od Pani/ Pana lub od Kontrahenta w ramach realizacji współpracy.</w:t>
      </w:r>
    </w:p>
    <w:p w14:paraId="21BDEAAA" w14:textId="592123A1" w:rsidR="00DD0DF9" w:rsidRPr="00425FB1" w:rsidRDefault="00DD0DF9" w:rsidP="007B6C3A">
      <w:pPr>
        <w:pStyle w:val="Akapitzlist"/>
        <w:numPr>
          <w:ilvl w:val="0"/>
          <w:numId w:val="18"/>
        </w:numPr>
        <w:shd w:val="clear" w:color="auto" w:fill="FFFFFF"/>
        <w:spacing w:line="276" w:lineRule="auto"/>
        <w:ind w:left="357" w:hanging="357"/>
        <w:rPr>
          <w:rFonts w:cs="Calibri"/>
        </w:rPr>
      </w:pPr>
      <w:r w:rsidRPr="00425FB1">
        <w:rPr>
          <w:rFonts w:cs="Calibri"/>
        </w:rPr>
        <w:t>Będziemy przetwarzać następujące Pani/ Pana dane osobowe: imię i nazwisko, pełnioną funkcję, stanowisko, nazwę i adres firmy/instytucji, którą Pani/ Pan reprezentuje, numer telefonu, adres email.</w:t>
      </w:r>
    </w:p>
    <w:p w14:paraId="7AF71154" w14:textId="0F2C5C37" w:rsidR="003F1F3D" w:rsidRPr="007F7DE6" w:rsidRDefault="0037725D" w:rsidP="0037725D">
      <w:pPr>
        <w:pStyle w:val="Akapitzlist"/>
        <w:spacing w:line="276" w:lineRule="auto"/>
        <w:ind w:left="357"/>
        <w:rPr>
          <w:rFonts w:cs="Calibri"/>
        </w:rPr>
      </w:pPr>
      <w:r>
        <w:rPr>
          <w:rFonts w:cs="Calibri"/>
        </w:rPr>
        <w:t>7.</w:t>
      </w:r>
      <w:r>
        <w:rPr>
          <w:rFonts w:cs="Calibri"/>
        </w:rPr>
        <w:tab/>
      </w:r>
      <w:r w:rsidR="003F1F3D" w:rsidRPr="007F7DE6">
        <w:rPr>
          <w:rFonts w:cs="Calibri"/>
        </w:rPr>
        <w:t xml:space="preserve">Odbiorcami Państwa danych osobowych będą podmioty, z którymi współpracuje Administrator tj.: </w:t>
      </w:r>
      <w:r w:rsidR="00B15340" w:rsidRPr="007F7DE6">
        <w:rPr>
          <w:rFonts w:cs="Calibri"/>
        </w:rPr>
        <w:t>dostawca</w:t>
      </w:r>
      <w:r w:rsidR="00452A1D">
        <w:rPr>
          <w:rFonts w:cs="Calibri"/>
        </w:rPr>
        <w:t xml:space="preserve"> i </w:t>
      </w:r>
      <w:proofErr w:type="spellStart"/>
      <w:r w:rsidR="00452A1D">
        <w:rPr>
          <w:rFonts w:cs="Calibri"/>
        </w:rPr>
        <w:t>hostingodawca</w:t>
      </w:r>
      <w:proofErr w:type="spellEnd"/>
      <w:r w:rsidR="00B15340" w:rsidRPr="007F7DE6">
        <w:rPr>
          <w:rFonts w:cs="Calibri"/>
        </w:rPr>
        <w:t xml:space="preserve"> poczty elektronicznej</w:t>
      </w:r>
      <w:r w:rsidR="007C25E7" w:rsidRPr="007F7DE6">
        <w:rPr>
          <w:rFonts w:cs="Calibri"/>
        </w:rPr>
        <w:t xml:space="preserve">- </w:t>
      </w:r>
      <w:r w:rsidR="007F7DE6" w:rsidRPr="007F7DE6">
        <w:rPr>
          <w:rFonts w:cs="Calibri"/>
        </w:rPr>
        <w:t>Urząd Miasta w Kędzierzynie-Koźlu,</w:t>
      </w:r>
      <w:r w:rsidR="00D670F5" w:rsidRPr="007F7DE6">
        <w:rPr>
          <w:rFonts w:cs="Calibri"/>
        </w:rPr>
        <w:t xml:space="preserve"> </w:t>
      </w:r>
      <w:r w:rsidR="00452A1D">
        <w:rPr>
          <w:rFonts w:cs="Calibri"/>
        </w:rPr>
        <w:t xml:space="preserve"> dostawca </w:t>
      </w:r>
      <w:r w:rsidR="00B15340" w:rsidRPr="007F7DE6">
        <w:rPr>
          <w:rFonts w:cs="Calibri"/>
        </w:rPr>
        <w:t xml:space="preserve">i </w:t>
      </w:r>
      <w:r w:rsidR="00452A1D">
        <w:rPr>
          <w:rFonts w:cs="Calibri"/>
        </w:rPr>
        <w:t xml:space="preserve"> </w:t>
      </w:r>
      <w:proofErr w:type="spellStart"/>
      <w:r w:rsidR="00452A1D">
        <w:rPr>
          <w:rFonts w:cs="Calibri"/>
        </w:rPr>
        <w:t>hostingodawca</w:t>
      </w:r>
      <w:proofErr w:type="spellEnd"/>
      <w:r w:rsidR="00452A1D">
        <w:rPr>
          <w:rFonts w:cs="Calibri"/>
        </w:rPr>
        <w:t xml:space="preserve"> </w:t>
      </w:r>
      <w:r w:rsidR="00D670F5" w:rsidRPr="007F7DE6">
        <w:rPr>
          <w:rFonts w:cs="Calibri"/>
        </w:rPr>
        <w:t>usług biuletynu informacji publicznej</w:t>
      </w:r>
      <w:r w:rsidR="007F7DE6">
        <w:rPr>
          <w:rFonts w:cs="Calibri"/>
        </w:rPr>
        <w:t xml:space="preserve"> -</w:t>
      </w:r>
      <w:r w:rsidR="007F7DE6" w:rsidRPr="007F7DE6">
        <w:rPr>
          <w:rFonts w:cs="Calibri"/>
        </w:rPr>
        <w:t xml:space="preserve"> </w:t>
      </w:r>
      <w:r w:rsidR="007F7DE6" w:rsidRPr="00770D6B">
        <w:rPr>
          <w:rFonts w:cs="Calibri"/>
        </w:rPr>
        <w:t xml:space="preserve">Urząd Miasta w Kędzierzynie-Koźlu, </w:t>
      </w:r>
      <w:r w:rsidR="003F1F3D" w:rsidRPr="007F7DE6">
        <w:rPr>
          <w:rFonts w:cs="Calibri"/>
        </w:rPr>
        <w:t xml:space="preserve"> </w:t>
      </w:r>
      <w:r w:rsidR="00B966C1" w:rsidRPr="007F7DE6">
        <w:rPr>
          <w:rFonts w:cs="Calibri"/>
        </w:rPr>
        <w:t>podmiot wspierający</w:t>
      </w:r>
      <w:r w:rsidR="005A4CEF" w:rsidRPr="007F7DE6">
        <w:rPr>
          <w:rFonts w:cs="Calibri"/>
        </w:rPr>
        <w:t xml:space="preserve"> przedszkole </w:t>
      </w:r>
      <w:r w:rsidR="00B966C1" w:rsidRPr="007F7DE6">
        <w:rPr>
          <w:rFonts w:cs="Calibri"/>
        </w:rPr>
        <w:t>w zakresie obsługi administracyjnej, finansowo-księgowej, organizacyjnej</w:t>
      </w:r>
      <w:r w:rsidR="00F96996" w:rsidRPr="007F7DE6">
        <w:rPr>
          <w:rFonts w:cs="Calibri"/>
        </w:rPr>
        <w:t>-</w:t>
      </w:r>
      <w:r w:rsidR="007F7DE6" w:rsidRPr="007F7DE6">
        <w:t xml:space="preserve"> </w:t>
      </w:r>
      <w:r w:rsidR="007F7DE6">
        <w:t xml:space="preserve">Zespół </w:t>
      </w:r>
      <w:r w:rsidR="007F7DE6">
        <w:lastRenderedPageBreak/>
        <w:t xml:space="preserve">Obsługi Oświata i Wychowania ul. Szkolna 15, 47-225 </w:t>
      </w:r>
      <w:r w:rsidR="007F7DE6" w:rsidRPr="00186FD2">
        <w:t>Kędzierzyn-Koźle</w:t>
      </w:r>
      <w:r w:rsidR="007F7DE6">
        <w:t>,</w:t>
      </w:r>
      <w:r w:rsidR="003F1F3D" w:rsidRPr="007F7DE6">
        <w:rPr>
          <w:rFonts w:cs="Calibri"/>
        </w:rPr>
        <w:t xml:space="preserve"> a także  inne podmioty uprawnione na mocy odrębnych przepisów prawa</w:t>
      </w:r>
      <w:r w:rsidR="00B15340" w:rsidRPr="007F7DE6">
        <w:rPr>
          <w:rFonts w:cs="Calibri"/>
        </w:rPr>
        <w:t xml:space="preserve"> m.in. Urząd Skarbowy, </w:t>
      </w:r>
      <w:r w:rsidR="0014665D">
        <w:rPr>
          <w:rFonts w:cs="Calibri"/>
        </w:rPr>
        <w:t>ZUS,</w:t>
      </w:r>
      <w:bookmarkStart w:id="1" w:name="_GoBack"/>
      <w:bookmarkEnd w:id="1"/>
      <w:r w:rsidR="00B15340" w:rsidRPr="007F7DE6">
        <w:rPr>
          <w:rFonts w:cs="Calibri"/>
        </w:rPr>
        <w:t>banki.</w:t>
      </w:r>
    </w:p>
    <w:p w14:paraId="61A0425F" w14:textId="7959351D" w:rsidR="008252DB" w:rsidRPr="0037725D" w:rsidRDefault="0037725D" w:rsidP="0037725D">
      <w:pPr>
        <w:spacing w:line="276" w:lineRule="auto"/>
        <w:rPr>
          <w:rFonts w:eastAsiaTheme="minorHAnsi" w:cs="Calibri"/>
        </w:rPr>
      </w:pPr>
      <w:r>
        <w:rPr>
          <w:rFonts w:eastAsiaTheme="minorHAnsi" w:cs="Calibri"/>
        </w:rPr>
        <w:t>8.</w:t>
      </w:r>
      <w:r>
        <w:rPr>
          <w:rFonts w:eastAsiaTheme="minorHAnsi" w:cs="Calibri"/>
        </w:rPr>
        <w:tab/>
      </w:r>
      <w:r w:rsidR="008252DB" w:rsidRPr="0037725D">
        <w:rPr>
          <w:rFonts w:eastAsiaTheme="minorHAnsi" w:cs="Calibri"/>
        </w:rPr>
        <w:t>Okres przechowywania Państwa danych zależy od celu przetwarzania danych:</w:t>
      </w:r>
    </w:p>
    <w:p w14:paraId="5C1F20AF" w14:textId="220FBF2A" w:rsidR="008252DB" w:rsidRPr="00E70066" w:rsidRDefault="006C1C93" w:rsidP="00E70066">
      <w:pPr>
        <w:pStyle w:val="Akapitzlist"/>
        <w:spacing w:line="276" w:lineRule="auto"/>
        <w:ind w:left="357"/>
        <w:rPr>
          <w:rFonts w:eastAsiaTheme="minorHAnsi" w:cs="Calibri"/>
        </w:rPr>
      </w:pPr>
      <w:r>
        <w:rPr>
          <w:rFonts w:eastAsiaTheme="minorHAnsi" w:cs="Calibri"/>
        </w:rPr>
        <w:tab/>
      </w:r>
      <w:r w:rsidR="008252DB" w:rsidRPr="00E70066">
        <w:rPr>
          <w:rFonts w:eastAsiaTheme="minorHAnsi" w:cs="Calibri"/>
        </w:rPr>
        <w:t xml:space="preserve">- zawarcie i wykonanie umowy - do momentu zakończenia umowy; </w:t>
      </w:r>
    </w:p>
    <w:p w14:paraId="3135C22D" w14:textId="512574EA" w:rsidR="008252DB" w:rsidRPr="00E70066" w:rsidRDefault="006C1C93" w:rsidP="00E70066">
      <w:pPr>
        <w:pStyle w:val="Akapitzlist"/>
        <w:spacing w:line="276" w:lineRule="auto"/>
        <w:ind w:left="357"/>
        <w:rPr>
          <w:rFonts w:eastAsiaTheme="minorHAnsi" w:cs="Calibri"/>
        </w:rPr>
      </w:pPr>
      <w:r>
        <w:rPr>
          <w:rFonts w:eastAsiaTheme="minorHAnsi" w:cs="Calibri"/>
        </w:rPr>
        <w:tab/>
      </w:r>
      <w:r w:rsidR="008252DB" w:rsidRPr="00E70066">
        <w:rPr>
          <w:rFonts w:eastAsiaTheme="minorHAnsi" w:cs="Calibri"/>
        </w:rPr>
        <w:t>- wypełnienia obowiązku prawnego względem organów publicznych: tak długo jak administrator danych będzie do tego zobligowany przepisem prawa. Na gruncie obecnych przepisów prawa podatkowego jest to okres 5 lat liczonych od końca roku kalendarzowego, w którym powstał obowiązek podatkowy. W związku z wypełnieniem obowiązku prawnego w pozostałym zakresie - zgodnie z przepisami prawa.</w:t>
      </w:r>
    </w:p>
    <w:p w14:paraId="68B9298F" w14:textId="11C74270" w:rsidR="008252DB" w:rsidRPr="00E70066" w:rsidRDefault="006C1C93" w:rsidP="00E70066">
      <w:pPr>
        <w:pStyle w:val="Akapitzlist"/>
        <w:spacing w:line="276" w:lineRule="auto"/>
        <w:ind w:left="357"/>
        <w:rPr>
          <w:rFonts w:eastAsiaTheme="minorHAnsi" w:cs="Calibri"/>
        </w:rPr>
      </w:pPr>
      <w:r>
        <w:rPr>
          <w:rFonts w:eastAsiaTheme="minorHAnsi" w:cs="Calibri"/>
        </w:rPr>
        <w:tab/>
      </w:r>
      <w:r w:rsidR="008252DB" w:rsidRPr="00E70066">
        <w:rPr>
          <w:rFonts w:eastAsiaTheme="minorHAnsi" w:cs="Calibri"/>
        </w:rPr>
        <w:t xml:space="preserve">- ściąganie należności - do momentu pełnego rozliczenia. </w:t>
      </w:r>
    </w:p>
    <w:p w14:paraId="331655B6" w14:textId="0466136C" w:rsidR="006C1F83" w:rsidRDefault="004A342A" w:rsidP="006C1F83">
      <w:pPr>
        <w:pStyle w:val="Default"/>
        <w:spacing w:line="276" w:lineRule="auto"/>
        <w:rPr>
          <w:rFonts w:ascii="Calibri" w:eastAsia="SimSun" w:hAnsi="Calibri" w:cs="Calibri"/>
          <w:b/>
          <w:i/>
          <w:color w:val="000000" w:themeColor="text1"/>
          <w:sz w:val="22"/>
          <w:szCs w:val="22"/>
          <w:lang w:eastAsia="ar-SA"/>
        </w:rPr>
      </w:pPr>
      <w:r>
        <w:rPr>
          <w:rFonts w:ascii="Calibri" w:hAnsi="Calibri" w:cs="Calibri"/>
          <w:sz w:val="22"/>
          <w:szCs w:val="22"/>
        </w:rPr>
        <w:t>9</w:t>
      </w:r>
      <w:r w:rsidR="006C1F83">
        <w:rPr>
          <w:rFonts w:ascii="Calibri" w:hAnsi="Calibri" w:cs="Calibri"/>
          <w:sz w:val="22"/>
          <w:szCs w:val="22"/>
        </w:rPr>
        <w:t>.</w:t>
      </w:r>
      <w:r w:rsidR="006C1F83">
        <w:rPr>
          <w:rFonts w:ascii="Calibri" w:hAnsi="Calibri" w:cs="Calibri"/>
          <w:sz w:val="22"/>
          <w:szCs w:val="22"/>
        </w:rPr>
        <w:tab/>
      </w:r>
      <w:r w:rsidR="00784ADD" w:rsidRPr="004B56E0">
        <w:rPr>
          <w:rFonts w:ascii="Calibri" w:hAnsi="Calibri" w:cs="Calibri"/>
          <w:sz w:val="22"/>
          <w:szCs w:val="22"/>
        </w:rPr>
        <w:t xml:space="preserve">Administrator danych osobowych </w:t>
      </w:r>
      <w:r w:rsidR="00AD77A9" w:rsidRPr="004B56E0">
        <w:rPr>
          <w:rFonts w:ascii="Calibri" w:hAnsi="Calibri" w:cs="Calibri"/>
          <w:sz w:val="22"/>
          <w:szCs w:val="22"/>
        </w:rPr>
        <w:t xml:space="preserve"> </w:t>
      </w:r>
      <w:r w:rsidR="009D7FF5" w:rsidRPr="004B56E0">
        <w:rPr>
          <w:rFonts w:ascii="Calibri" w:hAnsi="Calibri" w:cs="Calibri"/>
          <w:sz w:val="22"/>
          <w:szCs w:val="22"/>
        </w:rPr>
        <w:t xml:space="preserve">oświadcza i zapewnia, że stosowane przez </w:t>
      </w:r>
      <w:r w:rsidR="00857D5E" w:rsidRPr="004B56E0">
        <w:rPr>
          <w:rFonts w:ascii="Calibri" w:hAnsi="Calibri" w:cs="Calibri"/>
          <w:sz w:val="22"/>
          <w:szCs w:val="22"/>
        </w:rPr>
        <w:t>N</w:t>
      </w:r>
      <w:r w:rsidR="009D7FF5" w:rsidRPr="004B56E0">
        <w:rPr>
          <w:rFonts w:ascii="Calibri" w:hAnsi="Calibri" w:cs="Calibri"/>
          <w:sz w:val="22"/>
          <w:szCs w:val="22"/>
        </w:rPr>
        <w:t>iego środki organizacyjne i techniczne w celu zapewnienia bezpieczeństwa procesom przetwarzania danych osobowych odpowiadają wymaganiom określonym w RODO, w szczególności postanowieniom art. 32 RODO.</w:t>
      </w:r>
    </w:p>
    <w:p w14:paraId="198E68D2" w14:textId="4F92073F" w:rsidR="00C645BC" w:rsidRPr="004B56E0" w:rsidRDefault="004A342A" w:rsidP="006C1F83">
      <w:pPr>
        <w:pStyle w:val="Default"/>
        <w:spacing w:line="276" w:lineRule="auto"/>
        <w:rPr>
          <w:rFonts w:ascii="Calibri" w:eastAsia="SimSun" w:hAnsi="Calibri" w:cs="Calibri"/>
          <w:b/>
          <w:i/>
          <w:color w:val="000000" w:themeColor="text1"/>
          <w:sz w:val="22"/>
          <w:szCs w:val="22"/>
          <w:lang w:eastAsia="ar-SA"/>
        </w:rPr>
      </w:pPr>
      <w:r>
        <w:rPr>
          <w:rFonts w:ascii="Calibri" w:eastAsia="SimSun" w:hAnsi="Calibri" w:cs="Calibri"/>
          <w:bCs/>
          <w:iCs/>
          <w:color w:val="000000" w:themeColor="text1"/>
          <w:sz w:val="22"/>
          <w:szCs w:val="22"/>
          <w:lang w:eastAsia="ar-SA"/>
        </w:rPr>
        <w:t>10</w:t>
      </w:r>
      <w:r w:rsidR="006C1F83">
        <w:rPr>
          <w:rFonts w:ascii="Calibri" w:eastAsia="SimSun" w:hAnsi="Calibri" w:cs="Calibri"/>
          <w:b/>
          <w:i/>
          <w:color w:val="000000" w:themeColor="text1"/>
          <w:sz w:val="22"/>
          <w:szCs w:val="22"/>
          <w:lang w:eastAsia="ar-SA"/>
        </w:rPr>
        <w:t>.</w:t>
      </w:r>
      <w:r w:rsidR="006C1F83">
        <w:rPr>
          <w:rFonts w:ascii="Calibri" w:eastAsia="SimSun" w:hAnsi="Calibri" w:cs="Calibri"/>
          <w:b/>
          <w:i/>
          <w:color w:val="000000" w:themeColor="text1"/>
          <w:sz w:val="22"/>
          <w:szCs w:val="22"/>
          <w:lang w:eastAsia="ar-SA"/>
        </w:rPr>
        <w:tab/>
      </w:r>
      <w:r w:rsidR="009D7FF5" w:rsidRPr="004B56E0">
        <w:rPr>
          <w:rFonts w:ascii="Calibri" w:eastAsiaTheme="majorEastAsia" w:hAnsi="Calibri" w:cs="Calibri"/>
          <w:sz w:val="22"/>
          <w:szCs w:val="22"/>
        </w:rPr>
        <w:t xml:space="preserve">W związku z przetwarzaniem </w:t>
      </w:r>
      <w:r w:rsidR="00C645BC" w:rsidRPr="004B56E0">
        <w:rPr>
          <w:rFonts w:ascii="Calibri" w:eastAsiaTheme="majorEastAsia" w:hAnsi="Calibri" w:cs="Calibri"/>
          <w:sz w:val="22"/>
          <w:szCs w:val="22"/>
        </w:rPr>
        <w:t>danych przysługują Pani/Panu następujące prawa:</w:t>
      </w:r>
    </w:p>
    <w:p w14:paraId="4CBF8CBC" w14:textId="77777777" w:rsidR="006A2A3A" w:rsidRPr="004B56E0" w:rsidRDefault="00C645BC" w:rsidP="006A2A3A">
      <w:pPr>
        <w:pStyle w:val="Akapitzlist"/>
        <w:numPr>
          <w:ilvl w:val="0"/>
          <w:numId w:val="12"/>
        </w:numPr>
        <w:shd w:val="clear" w:color="auto" w:fill="FFFFFF"/>
        <w:spacing w:line="276" w:lineRule="auto"/>
        <w:rPr>
          <w:rFonts w:cs="Calibri"/>
        </w:rPr>
      </w:pPr>
      <w:r w:rsidRPr="004B56E0">
        <w:rPr>
          <w:rFonts w:cs="Calibri"/>
        </w:rPr>
        <w:t>prawo dostępu do danych osobowych w tym prawo do uzyskania kopii tych danych (art. 15 RODO),</w:t>
      </w:r>
    </w:p>
    <w:p w14:paraId="28990AA3" w14:textId="77777777" w:rsidR="006A2A3A" w:rsidRPr="004B56E0" w:rsidRDefault="00C645BC" w:rsidP="006A2A3A">
      <w:pPr>
        <w:pStyle w:val="Akapitzlist"/>
        <w:numPr>
          <w:ilvl w:val="0"/>
          <w:numId w:val="12"/>
        </w:numPr>
        <w:shd w:val="clear" w:color="auto" w:fill="FFFFFF"/>
        <w:spacing w:line="276" w:lineRule="auto"/>
        <w:rPr>
          <w:rFonts w:cs="Calibri"/>
        </w:rPr>
      </w:pPr>
      <w:r w:rsidRPr="004B56E0">
        <w:rPr>
          <w:rFonts w:cs="Calibri"/>
        </w:rPr>
        <w:t>prawo do żądania sprostowania (poprawiania) danych osobowych – w przypadku, gdy dane są nieprawidłowe lub niekompletne (art. 16 RODO),</w:t>
      </w:r>
    </w:p>
    <w:p w14:paraId="554F0491" w14:textId="540C0002" w:rsidR="00C645BC" w:rsidRDefault="00C645BC" w:rsidP="006A2A3A">
      <w:pPr>
        <w:pStyle w:val="Akapitzlist"/>
        <w:numPr>
          <w:ilvl w:val="0"/>
          <w:numId w:val="12"/>
        </w:numPr>
        <w:shd w:val="clear" w:color="auto" w:fill="FFFFFF"/>
        <w:spacing w:line="276" w:lineRule="auto"/>
        <w:rPr>
          <w:rFonts w:cs="Calibri"/>
        </w:rPr>
      </w:pPr>
      <w:r w:rsidRPr="004B56E0">
        <w:rPr>
          <w:rFonts w:cs="Calibri"/>
        </w:rPr>
        <w:t>prawo do żądania ograniczenia przetwarzania danych osobowych w przypadkach określonych w ogólnym rozporządzeniu o ochronie danych osobowych (art. 18 RODO),</w:t>
      </w:r>
    </w:p>
    <w:p w14:paraId="3A94EA62" w14:textId="2C84BDB1" w:rsidR="00A46E08" w:rsidRPr="00CF19DC" w:rsidRDefault="00A46E08" w:rsidP="00A46E08">
      <w:pPr>
        <w:pStyle w:val="Akapitzlist"/>
        <w:numPr>
          <w:ilvl w:val="0"/>
          <w:numId w:val="12"/>
        </w:numPr>
        <w:shd w:val="clear" w:color="auto" w:fill="FFFFFF"/>
        <w:spacing w:line="276" w:lineRule="auto"/>
        <w:rPr>
          <w:rFonts w:cs="Calibri"/>
        </w:rPr>
      </w:pPr>
      <w:r w:rsidRPr="00CF19DC">
        <w:rPr>
          <w:rFonts w:cs="Calibri"/>
        </w:rPr>
        <w:t xml:space="preserve">prawo do żądania usunięcia danych osobowych </w:t>
      </w:r>
      <w:r w:rsidRPr="00CF19DC">
        <w:rPr>
          <w:rFonts w:cs="Calibri"/>
          <w:lang w:eastAsia="en-US"/>
        </w:rPr>
        <w:t>w sytuacji, gdy przetwarzanie danych nie następuje w celu wywiązania się z obowiązku wynikającego z przepisu prawa</w:t>
      </w:r>
      <w:r>
        <w:rPr>
          <w:rFonts w:cs="Calibri"/>
          <w:lang w:eastAsia="en-US"/>
        </w:rPr>
        <w:t xml:space="preserve"> (art. 17 RODO),</w:t>
      </w:r>
    </w:p>
    <w:p w14:paraId="17FB0487" w14:textId="4D21A499" w:rsidR="004A5116" w:rsidRPr="004A5116" w:rsidRDefault="004A5116" w:rsidP="009A275E">
      <w:pPr>
        <w:pStyle w:val="Akapitzlist"/>
        <w:numPr>
          <w:ilvl w:val="0"/>
          <w:numId w:val="12"/>
        </w:numPr>
        <w:shd w:val="clear" w:color="auto" w:fill="FFFFFF"/>
        <w:spacing w:line="276" w:lineRule="auto"/>
        <w:rPr>
          <w:rFonts w:cs="Calibri"/>
        </w:rPr>
      </w:pPr>
      <w:r w:rsidRPr="004A5116">
        <w:rPr>
          <w:rFonts w:cs="Calibri"/>
        </w:rPr>
        <w:t>prawo do przenoszenia danych osobowych, gdy przetwarzanie odbywa się</w:t>
      </w:r>
      <w:r w:rsidR="00451A15">
        <w:rPr>
          <w:rFonts w:cs="Calibri"/>
        </w:rPr>
        <w:t xml:space="preserve"> </w:t>
      </w:r>
      <w:r w:rsidRPr="004A5116">
        <w:rPr>
          <w:rFonts w:cs="Calibri"/>
          <w:color w:val="121416"/>
          <w:shd w:val="clear" w:color="auto" w:fill="FFFFFF"/>
        </w:rPr>
        <w:t>na podstawie art. 6 ust. 1 lit. b RODO</w:t>
      </w:r>
      <w:r w:rsidRPr="004A5116">
        <w:rPr>
          <w:rFonts w:cs="Calibri"/>
        </w:rPr>
        <w:t xml:space="preserve"> oraz przetwarzanie odbywa się w sposób zautomatyzowany (art. 20 RODO)</w:t>
      </w:r>
      <w:r>
        <w:rPr>
          <w:rFonts w:cs="Calibri"/>
        </w:rPr>
        <w:t>,</w:t>
      </w:r>
    </w:p>
    <w:p w14:paraId="1500041C" w14:textId="208032D0" w:rsidR="009A275E" w:rsidRDefault="009A275E" w:rsidP="009A275E">
      <w:pPr>
        <w:pStyle w:val="Akapitzlist"/>
        <w:numPr>
          <w:ilvl w:val="0"/>
          <w:numId w:val="12"/>
        </w:numPr>
        <w:shd w:val="clear" w:color="auto" w:fill="FFFFFF"/>
        <w:spacing w:line="276" w:lineRule="auto"/>
        <w:rPr>
          <w:rFonts w:cs="Calibri"/>
        </w:rPr>
      </w:pPr>
      <w:r w:rsidRPr="001F71A6">
        <w:rPr>
          <w:rFonts w:cs="Calibri"/>
        </w:rPr>
        <w:t xml:space="preserve">prawo do sprzeciwu wobec przetwarzania danych Pani/Pana dotyczących, gdy przetwarzanie danych odbywa się na podstawie art. 6 ust.1 lit </w:t>
      </w:r>
      <w:r>
        <w:rPr>
          <w:rFonts w:cs="Calibri"/>
        </w:rPr>
        <w:t>f</w:t>
      </w:r>
      <w:r w:rsidR="002630B1">
        <w:rPr>
          <w:rFonts w:cs="Calibri"/>
        </w:rPr>
        <w:t xml:space="preserve"> RODO</w:t>
      </w:r>
      <w:r w:rsidR="004A5116">
        <w:rPr>
          <w:rFonts w:cs="Calibri"/>
        </w:rPr>
        <w:t xml:space="preserve"> (art. 21 RODO).</w:t>
      </w:r>
    </w:p>
    <w:p w14:paraId="50F35EE2" w14:textId="47FB6578" w:rsidR="006A2A3A" w:rsidRPr="006C05AD" w:rsidRDefault="006C05AD" w:rsidP="006C05AD">
      <w:pPr>
        <w:spacing w:line="276" w:lineRule="auto"/>
        <w:rPr>
          <w:rFonts w:cs="Calibri"/>
        </w:rPr>
      </w:pPr>
      <w:r>
        <w:rPr>
          <w:rFonts w:cs="Calibri"/>
        </w:rPr>
        <w:t xml:space="preserve">11.  </w:t>
      </w:r>
      <w:r w:rsidR="00CB15F4" w:rsidRPr="006C05AD">
        <w:rPr>
          <w:rFonts w:cs="Calibri"/>
        </w:rPr>
        <w:t>M</w:t>
      </w:r>
      <w:r w:rsidR="00DD06C9" w:rsidRPr="006C05AD">
        <w:rPr>
          <w:rFonts w:cs="Calibri"/>
        </w:rPr>
        <w:t>a</w:t>
      </w:r>
      <w:r w:rsidR="00CB15F4" w:rsidRPr="006C05AD">
        <w:rPr>
          <w:rFonts w:cs="Calibri"/>
        </w:rPr>
        <w:t xml:space="preserve"> Pani/Pan prawo wniesienia skargi do organu nadzorczego: Prezesa Urzędu Ochrony Danych Osobowych, ul. Stawki 2, 00-193 Warszawa.</w:t>
      </w:r>
    </w:p>
    <w:p w14:paraId="585DD487" w14:textId="149F864A" w:rsidR="00A7558F" w:rsidRDefault="006259D9" w:rsidP="006C05AD">
      <w:pPr>
        <w:pStyle w:val="Akapitzlist"/>
        <w:numPr>
          <w:ilvl w:val="0"/>
          <w:numId w:val="19"/>
        </w:numPr>
        <w:spacing w:line="276" w:lineRule="auto"/>
        <w:ind w:left="357" w:hanging="357"/>
        <w:rPr>
          <w:rFonts w:cs="Calibri"/>
        </w:rPr>
      </w:pPr>
      <w:r>
        <w:t>Podanie przez Panią/ Pana danych</w:t>
      </w:r>
      <w:r w:rsidR="00CB5DB9">
        <w:t xml:space="preserve">, </w:t>
      </w:r>
      <w:r w:rsidR="00A7558F">
        <w:t>gdy</w:t>
      </w:r>
      <w:r w:rsidR="00CB5DB9">
        <w:t xml:space="preserve"> jest Pani/ Pan</w:t>
      </w:r>
      <w:r w:rsidR="008865C4">
        <w:t xml:space="preserve"> </w:t>
      </w:r>
      <w:r w:rsidR="008865C4" w:rsidRPr="008865C4">
        <w:rPr>
          <w:rFonts w:cs="Calibri"/>
        </w:rPr>
        <w:t xml:space="preserve">osobą </w:t>
      </w:r>
      <w:r w:rsidR="00A7558F" w:rsidRPr="00E716A7">
        <w:rPr>
          <w:rFonts w:cs="Calibri"/>
        </w:rPr>
        <w:t xml:space="preserve">uprawnioną do podejmowania czynności w imieniu </w:t>
      </w:r>
      <w:r w:rsidR="0042428A">
        <w:rPr>
          <w:rFonts w:cs="Calibri"/>
        </w:rPr>
        <w:t>K</w:t>
      </w:r>
      <w:r w:rsidR="00A7558F" w:rsidRPr="00E716A7">
        <w:rPr>
          <w:rFonts w:cs="Calibri"/>
        </w:rPr>
        <w:t>ontrahenta (osobą pełniącą f</w:t>
      </w:r>
      <w:r w:rsidR="00A7558F" w:rsidRPr="00E716A7">
        <w:rPr>
          <w:rFonts w:cs="Calibri"/>
          <w:color w:val="212529"/>
          <w:shd w:val="clear" w:color="auto" w:fill="FFFFFF"/>
        </w:rPr>
        <w:t>unkcję członka organu osoby prawnej) </w:t>
      </w:r>
      <w:r w:rsidR="00A7558F" w:rsidRPr="00E716A7">
        <w:rPr>
          <w:rFonts w:cs="Calibri"/>
        </w:rPr>
        <w:t xml:space="preserve"> jest</w:t>
      </w:r>
      <w:r w:rsidR="00A7558F">
        <w:rPr>
          <w:rFonts w:cs="Calibri"/>
        </w:rPr>
        <w:t xml:space="preserve"> </w:t>
      </w:r>
      <w:r w:rsidR="00A7558F">
        <w:t xml:space="preserve">warunkiem koniecznym do  zawarcia umowy oraz wypełnienia obowiązków prawnych ciążących na Administratorze. Odmowa podania </w:t>
      </w:r>
      <w:r w:rsidR="00A7558F" w:rsidRPr="006259D9">
        <w:rPr>
          <w:rFonts w:cs="Calibri"/>
        </w:rPr>
        <w:t>danych może skutkować odmową zawarcia umowy.</w:t>
      </w:r>
      <w:r w:rsidR="00A7558F">
        <w:rPr>
          <w:rFonts w:cs="Calibri"/>
        </w:rPr>
        <w:t xml:space="preserve"> Jeżeli jest Pani/ Pan </w:t>
      </w:r>
      <w:r w:rsidR="00A7558F" w:rsidRPr="00CD72B1">
        <w:rPr>
          <w:rFonts w:cs="Calibri"/>
        </w:rPr>
        <w:t xml:space="preserve">pracownikiem, współpracownikiem Kontrahenta </w:t>
      </w:r>
      <w:r w:rsidR="00A7558F">
        <w:rPr>
          <w:rFonts w:cs="Calibri"/>
        </w:rPr>
        <w:t>podanie danych jest wymagane aby u</w:t>
      </w:r>
      <w:r w:rsidR="00006025">
        <w:rPr>
          <w:rFonts w:cs="Calibri"/>
        </w:rPr>
        <w:t>sprawnić</w:t>
      </w:r>
      <w:r w:rsidR="00A7558F">
        <w:rPr>
          <w:rFonts w:cs="Calibri"/>
        </w:rPr>
        <w:t xml:space="preserve"> kontakt.</w:t>
      </w:r>
    </w:p>
    <w:p w14:paraId="37CF0358" w14:textId="3C18BEB2" w:rsidR="006A2A3A" w:rsidRPr="006C05AD" w:rsidRDefault="00D63641" w:rsidP="006C05AD">
      <w:pPr>
        <w:pStyle w:val="Akapitzlist"/>
        <w:numPr>
          <w:ilvl w:val="0"/>
          <w:numId w:val="19"/>
        </w:numPr>
        <w:spacing w:line="276" w:lineRule="auto"/>
        <w:ind w:left="357" w:hanging="357"/>
        <w:rPr>
          <w:rFonts w:cs="Calibri"/>
        </w:rPr>
      </w:pPr>
      <w:r w:rsidRPr="006C05AD">
        <w:rPr>
          <w:rFonts w:cs="Calibri"/>
        </w:rPr>
        <w:t>Pani/Pana dane osobowe nie są przetwarzane przez Administratora danych w sposób zautomatyzowany i nie są poddawane profilowaniu.</w:t>
      </w:r>
    </w:p>
    <w:p w14:paraId="7A95A4D5" w14:textId="7E9291E1" w:rsidR="00D63641" w:rsidRPr="0037725D" w:rsidRDefault="00D63641" w:rsidP="006C05AD">
      <w:pPr>
        <w:pStyle w:val="Akapitzlist"/>
        <w:numPr>
          <w:ilvl w:val="0"/>
          <w:numId w:val="19"/>
        </w:numPr>
        <w:spacing w:line="276" w:lineRule="auto"/>
        <w:ind w:left="357" w:hanging="357"/>
        <w:rPr>
          <w:rFonts w:cs="Calibri"/>
          <w:color w:val="000000" w:themeColor="text1"/>
        </w:rPr>
      </w:pPr>
      <w:r w:rsidRPr="0037725D">
        <w:rPr>
          <w:rFonts w:cs="Calibri"/>
          <w:color w:val="000000" w:themeColor="text1"/>
        </w:rPr>
        <w:t>Pani/Pana dane osobowe nie będą przekazywane do państwa trzeciego.</w:t>
      </w:r>
    </w:p>
    <w:p w14:paraId="24E38684" w14:textId="772E7541" w:rsidR="009B6772" w:rsidRPr="004B56E0" w:rsidRDefault="009B6772" w:rsidP="006C05AD">
      <w:pPr>
        <w:pStyle w:val="Akapitzlist"/>
        <w:spacing w:line="276" w:lineRule="auto"/>
        <w:ind w:left="357" w:firstLine="0"/>
        <w:rPr>
          <w:rFonts w:cs="Calibri"/>
        </w:rPr>
      </w:pPr>
    </w:p>
    <w:sectPr w:rsidR="009B6772" w:rsidRPr="004B56E0" w:rsidSect="006A2A3A">
      <w:footerReference w:type="default" r:id="rId8"/>
      <w:pgSz w:w="11907" w:h="16839" w:code="9"/>
      <w:pgMar w:top="1440" w:right="1080" w:bottom="1440" w:left="1080" w:header="283" w:footer="283" w:gutter="0"/>
      <w:pgNumType w:chapStyle="1"/>
      <w:cols w:space="708"/>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E54BF" w16cex:dateUtc="2021-05-18T12:59:00Z"/>
  <w16cex:commentExtensible w16cex:durableId="21C0835D" w16cex:dateUtc="2020-01-08T15:35:00Z"/>
  <w16cex:commentExtensible w16cex:durableId="244DF4A9" w16cex:dateUtc="2021-05-18T06:09:00Z"/>
  <w16cex:commentExtensible w16cex:durableId="251E74A9" w16cex:dateUtc="2021-10-23T09:46:00Z"/>
  <w16cex:commentExtensible w16cex:durableId="244EA763" w16cex:dateUtc="2021-05-18T18:51:00Z"/>
  <w16cex:commentExtensible w16cex:durableId="24419C9A" w16cex:dateUtc="2021-05-08T21:26:00Z"/>
  <w16cex:commentExtensible w16cex:durableId="24419CF4" w16cex:dateUtc="2021-05-08T21:27:00Z"/>
  <w16cex:commentExtensible w16cex:durableId="251E7812" w16cex:dateUtc="2021-10-23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48FB4A" w16cid:durableId="21C083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B7A29" w14:textId="77777777" w:rsidR="004B1CC1" w:rsidRDefault="004B1CC1">
      <w:pPr>
        <w:spacing w:line="240" w:lineRule="auto"/>
      </w:pPr>
      <w:r>
        <w:separator/>
      </w:r>
    </w:p>
  </w:endnote>
  <w:endnote w:type="continuationSeparator" w:id="0">
    <w:p w14:paraId="669AF217" w14:textId="77777777" w:rsidR="004B1CC1" w:rsidRDefault="004B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583950"/>
      <w:docPartObj>
        <w:docPartGallery w:val="Page Numbers (Bottom of Page)"/>
        <w:docPartUnique/>
      </w:docPartObj>
    </w:sdtPr>
    <w:sdtEndPr/>
    <w:sdtContent>
      <w:sdt>
        <w:sdtPr>
          <w:id w:val="-1769616900"/>
          <w:docPartObj>
            <w:docPartGallery w:val="Page Numbers (Top of Page)"/>
            <w:docPartUnique/>
          </w:docPartObj>
        </w:sdtPr>
        <w:sdtEndPr/>
        <w:sdtContent>
          <w:p w14:paraId="38F36A12" w14:textId="41C9A6D3" w:rsidR="002B4F8F" w:rsidRDefault="002B4F8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4665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4665D">
              <w:rPr>
                <w:b/>
                <w:bCs/>
                <w:noProof/>
              </w:rPr>
              <w:t>2</w:t>
            </w:r>
            <w:r>
              <w:rPr>
                <w:b/>
                <w:bCs/>
                <w:sz w:val="24"/>
                <w:szCs w:val="24"/>
              </w:rPr>
              <w:fldChar w:fldCharType="end"/>
            </w:r>
          </w:p>
        </w:sdtContent>
      </w:sdt>
    </w:sdtContent>
  </w:sdt>
  <w:p w14:paraId="68BFFA4F" w14:textId="77777777" w:rsidR="00A833F7" w:rsidRDefault="00A833F7" w:rsidP="00443F2A">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9DA58" w14:textId="77777777" w:rsidR="004B1CC1" w:rsidRDefault="004B1CC1">
      <w:pPr>
        <w:spacing w:line="240" w:lineRule="auto"/>
      </w:pPr>
      <w:r>
        <w:separator/>
      </w:r>
    </w:p>
  </w:footnote>
  <w:footnote w:type="continuationSeparator" w:id="0">
    <w:p w14:paraId="3102F2EF" w14:textId="77777777" w:rsidR="004B1CC1" w:rsidRDefault="004B1CC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3090F"/>
    <w:multiLevelType w:val="hybridMultilevel"/>
    <w:tmpl w:val="F216D6EE"/>
    <w:lvl w:ilvl="0" w:tplc="EC74BDB8">
      <w:start w:val="1"/>
      <w:numFmt w:val="decimal"/>
      <w:lvlText w:val="%1."/>
      <w:lvlJc w:val="left"/>
      <w:pPr>
        <w:ind w:left="360" w:hanging="360"/>
      </w:pPr>
      <w:rPr>
        <w:rFonts w:hint="default"/>
        <w:b w:val="0"/>
        <w:bCs/>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76F45B3"/>
    <w:multiLevelType w:val="multilevel"/>
    <w:tmpl w:val="0415001D"/>
    <w:styleLink w:val="Styl4"/>
    <w:lvl w:ilvl="0">
      <w:start w:val="1"/>
      <w:numFmt w:val="decimal"/>
      <w:lvlText w:val="%1)"/>
      <w:lvlJc w:val="left"/>
      <w:pPr>
        <w:ind w:left="360" w:hanging="360"/>
      </w:pPr>
      <w:rPr>
        <w:rFonts w:ascii="Calibri" w:hAnsi="Calibr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61705A"/>
    <w:multiLevelType w:val="hybridMultilevel"/>
    <w:tmpl w:val="D7D825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83D57E3"/>
    <w:multiLevelType w:val="multilevel"/>
    <w:tmpl w:val="93E43C1A"/>
    <w:styleLink w:val="Styl2"/>
    <w:lvl w:ilvl="0">
      <w:start w:val="1"/>
      <w:numFmt w:val="lowerLetter"/>
      <w:lvlText w:val="%1)"/>
      <w:lvlJc w:val="left"/>
      <w:pPr>
        <w:ind w:left="2988" w:hanging="360"/>
      </w:pPr>
    </w:lvl>
    <w:lvl w:ilvl="1">
      <w:start w:val="1"/>
      <w:numFmt w:val="decimal"/>
      <w:lvlText w:val="%2)"/>
      <w:lvlJc w:val="left"/>
      <w:pPr>
        <w:ind w:left="3708" w:hanging="360"/>
      </w:pPr>
      <w:rPr>
        <w:rFonts w:hint="default"/>
      </w:r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4" w15:restartNumberingAfterBreak="0">
    <w:nsid w:val="2D88676A"/>
    <w:multiLevelType w:val="hybridMultilevel"/>
    <w:tmpl w:val="49AE07DE"/>
    <w:lvl w:ilvl="0" w:tplc="37064FD6">
      <w:start w:val="9"/>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9C538D"/>
    <w:multiLevelType w:val="hybridMultilevel"/>
    <w:tmpl w:val="E75C5818"/>
    <w:lvl w:ilvl="0" w:tplc="FE4088D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6242DC"/>
    <w:multiLevelType w:val="hybridMultilevel"/>
    <w:tmpl w:val="5EC2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972126"/>
    <w:multiLevelType w:val="multilevel"/>
    <w:tmpl w:val="0AD4BDDC"/>
    <w:styleLink w:val="Styl1"/>
    <w:lvl w:ilvl="0">
      <w:start w:val="1"/>
      <w:numFmt w:val="bullet"/>
      <w:lvlText w:val=""/>
      <w:lvlJc w:val="left"/>
      <w:pPr>
        <w:ind w:left="2484" w:hanging="360"/>
      </w:pPr>
      <w:rPr>
        <w:rFonts w:ascii="Wingdings" w:hAnsi="Wingdings"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hint="default"/>
      </w:rPr>
    </w:lvl>
  </w:abstractNum>
  <w:abstractNum w:abstractNumId="8" w15:restartNumberingAfterBreak="0">
    <w:nsid w:val="3F2B1AAD"/>
    <w:multiLevelType w:val="hybridMultilevel"/>
    <w:tmpl w:val="C318088E"/>
    <w:lvl w:ilvl="0" w:tplc="7374CC82">
      <w:start w:val="1"/>
      <w:numFmt w:val="lowerLetter"/>
      <w:lvlText w:val="%1)"/>
      <w:lvlJc w:val="left"/>
      <w:pPr>
        <w:ind w:left="717" w:hanging="360"/>
      </w:pPr>
      <w:rPr>
        <w:rFonts w:ascii="Calibri" w:eastAsia="Times New Roman" w:hAnsi="Calibri" w:cs="Calibri"/>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9" w15:restartNumberingAfterBreak="0">
    <w:nsid w:val="44B93E8E"/>
    <w:multiLevelType w:val="hybridMultilevel"/>
    <w:tmpl w:val="87A08AF0"/>
    <w:lvl w:ilvl="0" w:tplc="FACE3646">
      <w:start w:val="1"/>
      <w:numFmt w:val="decimal"/>
      <w:lvlText w:val="%1."/>
      <w:lvlJc w:val="left"/>
      <w:pPr>
        <w:ind w:left="720" w:hanging="360"/>
      </w:pPr>
      <w:rPr>
        <w:rFonts w:eastAsiaTheme="majorEastAsi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EE6B58"/>
    <w:multiLevelType w:val="hybridMultilevel"/>
    <w:tmpl w:val="F814B298"/>
    <w:lvl w:ilvl="0" w:tplc="E2B4B48C">
      <w:start w:val="12"/>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49836396"/>
    <w:multiLevelType w:val="hybridMultilevel"/>
    <w:tmpl w:val="E5FA60DE"/>
    <w:lvl w:ilvl="0" w:tplc="B74C7D0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0A1D86"/>
    <w:multiLevelType w:val="hybridMultilevel"/>
    <w:tmpl w:val="FD9CCDB6"/>
    <w:lvl w:ilvl="0" w:tplc="3B964604">
      <w:start w:val="5"/>
      <w:numFmt w:val="decimal"/>
      <w:lvlText w:val="%1."/>
      <w:lvlJc w:val="left"/>
      <w:pPr>
        <w:ind w:left="717" w:hanging="360"/>
      </w:pPr>
      <w:rPr>
        <w:rFonts w:ascii="Calibri" w:eastAsiaTheme="majorEastAsia" w:hAnsi="Calibri" w:cs="Calibri" w:hint="default"/>
        <w:b w:val="0"/>
        <w:bCs/>
        <w:i w:val="0"/>
        <w:i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5E483EEA"/>
    <w:multiLevelType w:val="multilevel"/>
    <w:tmpl w:val="0415001D"/>
    <w:styleLink w:val="Styl3"/>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4E62310"/>
    <w:multiLevelType w:val="hybridMultilevel"/>
    <w:tmpl w:val="36FCD7A8"/>
    <w:lvl w:ilvl="0" w:tplc="0450B1E2">
      <w:start w:val="1"/>
      <w:numFmt w:val="decimal"/>
      <w:lvlText w:val="%1."/>
      <w:lvlJc w:val="left"/>
      <w:pPr>
        <w:ind w:left="360" w:hanging="360"/>
      </w:pPr>
      <w:rPr>
        <w:b w:val="0"/>
        <w:bCs/>
        <w:i w:val="0"/>
        <w:i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675F0309"/>
    <w:multiLevelType w:val="hybridMultilevel"/>
    <w:tmpl w:val="24B6B48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E63BD0"/>
    <w:multiLevelType w:val="hybridMultilevel"/>
    <w:tmpl w:val="F7D2FA26"/>
    <w:lvl w:ilvl="0" w:tplc="25FC8E4A">
      <w:start w:val="1"/>
      <w:numFmt w:val="decimal"/>
      <w:lvlText w:val="%1)"/>
      <w:lvlJc w:val="left"/>
      <w:pPr>
        <w:ind w:left="720"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600124"/>
    <w:multiLevelType w:val="hybridMultilevel"/>
    <w:tmpl w:val="2F66C7A4"/>
    <w:lvl w:ilvl="0" w:tplc="65FCDA32">
      <w:start w:val="1"/>
      <w:numFmt w:val="decimal"/>
      <w:lvlText w:val="%1."/>
      <w:lvlJc w:val="left"/>
      <w:pPr>
        <w:ind w:left="720" w:hanging="360"/>
      </w:pPr>
      <w:rPr>
        <w:rFonts w:ascii="Calibri" w:hAnsi="Calibri" w:cs="Calibri"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295299"/>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num w:numId="1">
    <w:abstractNumId w:val="18"/>
  </w:num>
  <w:num w:numId="2">
    <w:abstractNumId w:val="7"/>
  </w:num>
  <w:num w:numId="3">
    <w:abstractNumId w:val="3"/>
  </w:num>
  <w:num w:numId="4">
    <w:abstractNumId w:val="13"/>
  </w:num>
  <w:num w:numId="5">
    <w:abstractNumId w:val="1"/>
  </w:num>
  <w:num w:numId="6">
    <w:abstractNumId w:val="0"/>
  </w:num>
  <w:num w:numId="7">
    <w:abstractNumId w:val="6"/>
  </w:num>
  <w:num w:numId="8">
    <w:abstractNumId w:val="9"/>
  </w:num>
  <w:num w:numId="9">
    <w:abstractNumId w:val="5"/>
  </w:num>
  <w:num w:numId="10">
    <w:abstractNumId w:val="16"/>
  </w:num>
  <w:num w:numId="11">
    <w:abstractNumId w:val="2"/>
  </w:num>
  <w:num w:numId="12">
    <w:abstractNumId w:val="8"/>
  </w:num>
  <w:num w:numId="13">
    <w:abstractNumId w:val="17"/>
  </w:num>
  <w:num w:numId="14">
    <w:abstractNumId w:val="12"/>
  </w:num>
  <w:num w:numId="15">
    <w:abstractNumId w:val="1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FD"/>
    <w:rsid w:val="00002B7A"/>
    <w:rsid w:val="00006025"/>
    <w:rsid w:val="00010910"/>
    <w:rsid w:val="00013855"/>
    <w:rsid w:val="000211A8"/>
    <w:rsid w:val="00021957"/>
    <w:rsid w:val="00022226"/>
    <w:rsid w:val="00024086"/>
    <w:rsid w:val="0002498B"/>
    <w:rsid w:val="00026D73"/>
    <w:rsid w:val="00027876"/>
    <w:rsid w:val="00027BAD"/>
    <w:rsid w:val="00033BFD"/>
    <w:rsid w:val="00035EBC"/>
    <w:rsid w:val="000478A7"/>
    <w:rsid w:val="00054A8E"/>
    <w:rsid w:val="00055AC5"/>
    <w:rsid w:val="00056CAA"/>
    <w:rsid w:val="0006229B"/>
    <w:rsid w:val="0006579C"/>
    <w:rsid w:val="00072E55"/>
    <w:rsid w:val="000742C6"/>
    <w:rsid w:val="0008309B"/>
    <w:rsid w:val="00084204"/>
    <w:rsid w:val="000901D1"/>
    <w:rsid w:val="000A1E25"/>
    <w:rsid w:val="000A214B"/>
    <w:rsid w:val="000A28A6"/>
    <w:rsid w:val="000B5256"/>
    <w:rsid w:val="000B5CF7"/>
    <w:rsid w:val="000D6CBE"/>
    <w:rsid w:val="000D7A81"/>
    <w:rsid w:val="000E18A5"/>
    <w:rsid w:val="000F2850"/>
    <w:rsid w:val="000F3CF0"/>
    <w:rsid w:val="000F729F"/>
    <w:rsid w:val="00106DC3"/>
    <w:rsid w:val="001108CB"/>
    <w:rsid w:val="00114550"/>
    <w:rsid w:val="0013316D"/>
    <w:rsid w:val="001351AF"/>
    <w:rsid w:val="001379A0"/>
    <w:rsid w:val="00145BA1"/>
    <w:rsid w:val="0014665D"/>
    <w:rsid w:val="00151407"/>
    <w:rsid w:val="00151573"/>
    <w:rsid w:val="00153980"/>
    <w:rsid w:val="0017570D"/>
    <w:rsid w:val="001807D6"/>
    <w:rsid w:val="00183B7E"/>
    <w:rsid w:val="001856E5"/>
    <w:rsid w:val="00192065"/>
    <w:rsid w:val="00195D87"/>
    <w:rsid w:val="00197608"/>
    <w:rsid w:val="001A2A29"/>
    <w:rsid w:val="001B3C82"/>
    <w:rsid w:val="001B5077"/>
    <w:rsid w:val="001B6A60"/>
    <w:rsid w:val="001C4607"/>
    <w:rsid w:val="001C5B7E"/>
    <w:rsid w:val="001E24A0"/>
    <w:rsid w:val="001E2C4A"/>
    <w:rsid w:val="001E2F9E"/>
    <w:rsid w:val="001F1160"/>
    <w:rsid w:val="001F4036"/>
    <w:rsid w:val="00204E6A"/>
    <w:rsid w:val="002118FB"/>
    <w:rsid w:val="00215D34"/>
    <w:rsid w:val="00217EC7"/>
    <w:rsid w:val="00255469"/>
    <w:rsid w:val="00257338"/>
    <w:rsid w:val="00262D7D"/>
    <w:rsid w:val="002630B1"/>
    <w:rsid w:val="0026701A"/>
    <w:rsid w:val="002A049F"/>
    <w:rsid w:val="002A11EA"/>
    <w:rsid w:val="002A1C0A"/>
    <w:rsid w:val="002A352C"/>
    <w:rsid w:val="002A4521"/>
    <w:rsid w:val="002A4AFA"/>
    <w:rsid w:val="002A5F7A"/>
    <w:rsid w:val="002B4F8F"/>
    <w:rsid w:val="002C18B0"/>
    <w:rsid w:val="002C1BA1"/>
    <w:rsid w:val="002C3F03"/>
    <w:rsid w:val="002C4CFD"/>
    <w:rsid w:val="002D21DD"/>
    <w:rsid w:val="002E6DC3"/>
    <w:rsid w:val="002F0292"/>
    <w:rsid w:val="002F0476"/>
    <w:rsid w:val="002F3380"/>
    <w:rsid w:val="002F7AA0"/>
    <w:rsid w:val="003055F2"/>
    <w:rsid w:val="00314075"/>
    <w:rsid w:val="00321E37"/>
    <w:rsid w:val="0032575D"/>
    <w:rsid w:val="00342199"/>
    <w:rsid w:val="00345EDA"/>
    <w:rsid w:val="00360C5E"/>
    <w:rsid w:val="00361A47"/>
    <w:rsid w:val="0037725D"/>
    <w:rsid w:val="003823FC"/>
    <w:rsid w:val="00384018"/>
    <w:rsid w:val="003A0531"/>
    <w:rsid w:val="003A09DF"/>
    <w:rsid w:val="003B37B4"/>
    <w:rsid w:val="003B64CA"/>
    <w:rsid w:val="003C4076"/>
    <w:rsid w:val="003C726E"/>
    <w:rsid w:val="003C7C7D"/>
    <w:rsid w:val="003E33C3"/>
    <w:rsid w:val="003E4768"/>
    <w:rsid w:val="003E4E00"/>
    <w:rsid w:val="003F1F3D"/>
    <w:rsid w:val="003F3531"/>
    <w:rsid w:val="003F4702"/>
    <w:rsid w:val="003F6727"/>
    <w:rsid w:val="0040011B"/>
    <w:rsid w:val="0041278C"/>
    <w:rsid w:val="00412E11"/>
    <w:rsid w:val="0042428A"/>
    <w:rsid w:val="00425FB1"/>
    <w:rsid w:val="004325A0"/>
    <w:rsid w:val="00443CC0"/>
    <w:rsid w:val="00443F2A"/>
    <w:rsid w:val="00444F63"/>
    <w:rsid w:val="004457EE"/>
    <w:rsid w:val="00451A15"/>
    <w:rsid w:val="00452A1D"/>
    <w:rsid w:val="00454E04"/>
    <w:rsid w:val="00463689"/>
    <w:rsid w:val="00466096"/>
    <w:rsid w:val="00467598"/>
    <w:rsid w:val="00485CD6"/>
    <w:rsid w:val="004878DB"/>
    <w:rsid w:val="00496A0F"/>
    <w:rsid w:val="004A1DD7"/>
    <w:rsid w:val="004A342A"/>
    <w:rsid w:val="004A5116"/>
    <w:rsid w:val="004B1CC1"/>
    <w:rsid w:val="004B4294"/>
    <w:rsid w:val="004B56E0"/>
    <w:rsid w:val="004C3EFF"/>
    <w:rsid w:val="004D68BC"/>
    <w:rsid w:val="004E0A6A"/>
    <w:rsid w:val="004E1088"/>
    <w:rsid w:val="004E2EDE"/>
    <w:rsid w:val="004F0D76"/>
    <w:rsid w:val="004F6B23"/>
    <w:rsid w:val="0050449F"/>
    <w:rsid w:val="005147DB"/>
    <w:rsid w:val="00515D5E"/>
    <w:rsid w:val="00531804"/>
    <w:rsid w:val="00541916"/>
    <w:rsid w:val="00545EA5"/>
    <w:rsid w:val="00554174"/>
    <w:rsid w:val="005566FB"/>
    <w:rsid w:val="00561DDA"/>
    <w:rsid w:val="00565FEB"/>
    <w:rsid w:val="005765EF"/>
    <w:rsid w:val="00582DB5"/>
    <w:rsid w:val="00583ED7"/>
    <w:rsid w:val="005867D7"/>
    <w:rsid w:val="00591FB3"/>
    <w:rsid w:val="005A14D1"/>
    <w:rsid w:val="005A21E0"/>
    <w:rsid w:val="005A3796"/>
    <w:rsid w:val="005A3BFF"/>
    <w:rsid w:val="005A4CEF"/>
    <w:rsid w:val="005B0FE5"/>
    <w:rsid w:val="005C119B"/>
    <w:rsid w:val="005C2B51"/>
    <w:rsid w:val="005D20F1"/>
    <w:rsid w:val="005D55CF"/>
    <w:rsid w:val="005E000E"/>
    <w:rsid w:val="005E458F"/>
    <w:rsid w:val="005F06CE"/>
    <w:rsid w:val="005F2B8E"/>
    <w:rsid w:val="00602D7D"/>
    <w:rsid w:val="006061C6"/>
    <w:rsid w:val="00610764"/>
    <w:rsid w:val="006167EF"/>
    <w:rsid w:val="00621E86"/>
    <w:rsid w:val="00623CA9"/>
    <w:rsid w:val="00623F14"/>
    <w:rsid w:val="0062446F"/>
    <w:rsid w:val="006259D9"/>
    <w:rsid w:val="00641A90"/>
    <w:rsid w:val="006431EB"/>
    <w:rsid w:val="00643556"/>
    <w:rsid w:val="00650BF9"/>
    <w:rsid w:val="00652EFB"/>
    <w:rsid w:val="00653698"/>
    <w:rsid w:val="006651E9"/>
    <w:rsid w:val="00677189"/>
    <w:rsid w:val="00681547"/>
    <w:rsid w:val="006823C2"/>
    <w:rsid w:val="006A0594"/>
    <w:rsid w:val="006A1689"/>
    <w:rsid w:val="006A2A3A"/>
    <w:rsid w:val="006B04DC"/>
    <w:rsid w:val="006B14B6"/>
    <w:rsid w:val="006C052C"/>
    <w:rsid w:val="006C0552"/>
    <w:rsid w:val="006C05AD"/>
    <w:rsid w:val="006C1C93"/>
    <w:rsid w:val="006C1F83"/>
    <w:rsid w:val="006C29E3"/>
    <w:rsid w:val="006C37CE"/>
    <w:rsid w:val="006C660C"/>
    <w:rsid w:val="006D0D0D"/>
    <w:rsid w:val="006D0F8B"/>
    <w:rsid w:val="006D2504"/>
    <w:rsid w:val="006D4765"/>
    <w:rsid w:val="006E0092"/>
    <w:rsid w:val="006E345A"/>
    <w:rsid w:val="006E4EC9"/>
    <w:rsid w:val="006F68B0"/>
    <w:rsid w:val="00703C9D"/>
    <w:rsid w:val="007069B1"/>
    <w:rsid w:val="0071458F"/>
    <w:rsid w:val="00717F21"/>
    <w:rsid w:val="00720F05"/>
    <w:rsid w:val="00722C12"/>
    <w:rsid w:val="0073255B"/>
    <w:rsid w:val="007337EA"/>
    <w:rsid w:val="00733B6E"/>
    <w:rsid w:val="00736DAA"/>
    <w:rsid w:val="00741FA9"/>
    <w:rsid w:val="007467E2"/>
    <w:rsid w:val="00755D27"/>
    <w:rsid w:val="007568ED"/>
    <w:rsid w:val="007609AC"/>
    <w:rsid w:val="0077077C"/>
    <w:rsid w:val="00774A7D"/>
    <w:rsid w:val="00784ADD"/>
    <w:rsid w:val="0078653B"/>
    <w:rsid w:val="00796B38"/>
    <w:rsid w:val="0079787C"/>
    <w:rsid w:val="007A35C5"/>
    <w:rsid w:val="007A4334"/>
    <w:rsid w:val="007B12F3"/>
    <w:rsid w:val="007B6C3A"/>
    <w:rsid w:val="007C25E7"/>
    <w:rsid w:val="007C625E"/>
    <w:rsid w:val="007D0ADF"/>
    <w:rsid w:val="007D552B"/>
    <w:rsid w:val="007D58FB"/>
    <w:rsid w:val="007D68A2"/>
    <w:rsid w:val="007E72E2"/>
    <w:rsid w:val="007F6A4E"/>
    <w:rsid w:val="007F7DE6"/>
    <w:rsid w:val="00803BC7"/>
    <w:rsid w:val="00804162"/>
    <w:rsid w:val="00810221"/>
    <w:rsid w:val="00821CE9"/>
    <w:rsid w:val="008220D2"/>
    <w:rsid w:val="00822C09"/>
    <w:rsid w:val="00822DFE"/>
    <w:rsid w:val="008232EB"/>
    <w:rsid w:val="008236F0"/>
    <w:rsid w:val="008252DB"/>
    <w:rsid w:val="008275F1"/>
    <w:rsid w:val="00836AA9"/>
    <w:rsid w:val="00842A83"/>
    <w:rsid w:val="00847DF9"/>
    <w:rsid w:val="00853A89"/>
    <w:rsid w:val="00854FE2"/>
    <w:rsid w:val="008564D8"/>
    <w:rsid w:val="00857D5E"/>
    <w:rsid w:val="00866370"/>
    <w:rsid w:val="00871F4D"/>
    <w:rsid w:val="008802B3"/>
    <w:rsid w:val="008812E4"/>
    <w:rsid w:val="008865C4"/>
    <w:rsid w:val="00886967"/>
    <w:rsid w:val="008926E6"/>
    <w:rsid w:val="008A58EB"/>
    <w:rsid w:val="008B29E9"/>
    <w:rsid w:val="008B4BFD"/>
    <w:rsid w:val="008C3D6D"/>
    <w:rsid w:val="008C5F18"/>
    <w:rsid w:val="008C7C0C"/>
    <w:rsid w:val="008D2E6B"/>
    <w:rsid w:val="008E0065"/>
    <w:rsid w:val="008E0C60"/>
    <w:rsid w:val="008E1CDF"/>
    <w:rsid w:val="008E3694"/>
    <w:rsid w:val="008F525B"/>
    <w:rsid w:val="00900442"/>
    <w:rsid w:val="00911587"/>
    <w:rsid w:val="009172C4"/>
    <w:rsid w:val="00925EF3"/>
    <w:rsid w:val="00925FCF"/>
    <w:rsid w:val="00933630"/>
    <w:rsid w:val="009342A7"/>
    <w:rsid w:val="00935CA4"/>
    <w:rsid w:val="00935FB0"/>
    <w:rsid w:val="0093691D"/>
    <w:rsid w:val="009473C7"/>
    <w:rsid w:val="009554C8"/>
    <w:rsid w:val="00956A76"/>
    <w:rsid w:val="00987B3E"/>
    <w:rsid w:val="009924A0"/>
    <w:rsid w:val="009932E3"/>
    <w:rsid w:val="009A021C"/>
    <w:rsid w:val="009A275E"/>
    <w:rsid w:val="009A431C"/>
    <w:rsid w:val="009B4DB4"/>
    <w:rsid w:val="009B5C5C"/>
    <w:rsid w:val="009B6772"/>
    <w:rsid w:val="009B6A3B"/>
    <w:rsid w:val="009D7FF5"/>
    <w:rsid w:val="009E46E6"/>
    <w:rsid w:val="009F0C77"/>
    <w:rsid w:val="009F24C6"/>
    <w:rsid w:val="009F4692"/>
    <w:rsid w:val="009F55AF"/>
    <w:rsid w:val="00A02075"/>
    <w:rsid w:val="00A0454D"/>
    <w:rsid w:val="00A0765F"/>
    <w:rsid w:val="00A1213F"/>
    <w:rsid w:val="00A128B1"/>
    <w:rsid w:val="00A15382"/>
    <w:rsid w:val="00A15B5A"/>
    <w:rsid w:val="00A216A9"/>
    <w:rsid w:val="00A34F71"/>
    <w:rsid w:val="00A373DB"/>
    <w:rsid w:val="00A37F44"/>
    <w:rsid w:val="00A4225F"/>
    <w:rsid w:val="00A46E08"/>
    <w:rsid w:val="00A470DE"/>
    <w:rsid w:val="00A55F33"/>
    <w:rsid w:val="00A63984"/>
    <w:rsid w:val="00A643AB"/>
    <w:rsid w:val="00A677CC"/>
    <w:rsid w:val="00A7558F"/>
    <w:rsid w:val="00A80AA7"/>
    <w:rsid w:val="00A80EF7"/>
    <w:rsid w:val="00A8142D"/>
    <w:rsid w:val="00A833F7"/>
    <w:rsid w:val="00A86596"/>
    <w:rsid w:val="00A8783B"/>
    <w:rsid w:val="00AA0056"/>
    <w:rsid w:val="00AA5F77"/>
    <w:rsid w:val="00AA731B"/>
    <w:rsid w:val="00AB2078"/>
    <w:rsid w:val="00AB4F6A"/>
    <w:rsid w:val="00AC543C"/>
    <w:rsid w:val="00AC70CE"/>
    <w:rsid w:val="00AC710A"/>
    <w:rsid w:val="00AD057D"/>
    <w:rsid w:val="00AD77A9"/>
    <w:rsid w:val="00AF3269"/>
    <w:rsid w:val="00AF3E9B"/>
    <w:rsid w:val="00AF6698"/>
    <w:rsid w:val="00B03BCA"/>
    <w:rsid w:val="00B06EBA"/>
    <w:rsid w:val="00B13511"/>
    <w:rsid w:val="00B15340"/>
    <w:rsid w:val="00B2246F"/>
    <w:rsid w:val="00B22E9E"/>
    <w:rsid w:val="00B2344E"/>
    <w:rsid w:val="00B31A30"/>
    <w:rsid w:val="00B33E96"/>
    <w:rsid w:val="00B34DE2"/>
    <w:rsid w:val="00B4081F"/>
    <w:rsid w:val="00B42F0D"/>
    <w:rsid w:val="00B50D28"/>
    <w:rsid w:val="00B51328"/>
    <w:rsid w:val="00B660A5"/>
    <w:rsid w:val="00B669F3"/>
    <w:rsid w:val="00B80D57"/>
    <w:rsid w:val="00B826F0"/>
    <w:rsid w:val="00B90100"/>
    <w:rsid w:val="00B966C1"/>
    <w:rsid w:val="00BA3B0C"/>
    <w:rsid w:val="00BA42A9"/>
    <w:rsid w:val="00BA7D83"/>
    <w:rsid w:val="00BB2FEA"/>
    <w:rsid w:val="00BB3865"/>
    <w:rsid w:val="00BB3F2C"/>
    <w:rsid w:val="00BB4CFD"/>
    <w:rsid w:val="00BC1414"/>
    <w:rsid w:val="00BC516E"/>
    <w:rsid w:val="00BD3964"/>
    <w:rsid w:val="00BE1ECC"/>
    <w:rsid w:val="00BE27E8"/>
    <w:rsid w:val="00BE308F"/>
    <w:rsid w:val="00BF0393"/>
    <w:rsid w:val="00C05544"/>
    <w:rsid w:val="00C064FF"/>
    <w:rsid w:val="00C06A88"/>
    <w:rsid w:val="00C13EE4"/>
    <w:rsid w:val="00C2323C"/>
    <w:rsid w:val="00C25A12"/>
    <w:rsid w:val="00C27B4C"/>
    <w:rsid w:val="00C31CDF"/>
    <w:rsid w:val="00C4058D"/>
    <w:rsid w:val="00C645BC"/>
    <w:rsid w:val="00C75C12"/>
    <w:rsid w:val="00C8578B"/>
    <w:rsid w:val="00CA3906"/>
    <w:rsid w:val="00CB0BF2"/>
    <w:rsid w:val="00CB15F4"/>
    <w:rsid w:val="00CB2CC9"/>
    <w:rsid w:val="00CB5DB9"/>
    <w:rsid w:val="00CB6C04"/>
    <w:rsid w:val="00CD07FC"/>
    <w:rsid w:val="00CD72B1"/>
    <w:rsid w:val="00CE37E7"/>
    <w:rsid w:val="00CF7789"/>
    <w:rsid w:val="00CF7A0C"/>
    <w:rsid w:val="00D03A95"/>
    <w:rsid w:val="00D0589F"/>
    <w:rsid w:val="00D07C67"/>
    <w:rsid w:val="00D20A86"/>
    <w:rsid w:val="00D20EA1"/>
    <w:rsid w:val="00D23CF2"/>
    <w:rsid w:val="00D25FA2"/>
    <w:rsid w:val="00D268A5"/>
    <w:rsid w:val="00D3333D"/>
    <w:rsid w:val="00D42504"/>
    <w:rsid w:val="00D4694F"/>
    <w:rsid w:val="00D46D27"/>
    <w:rsid w:val="00D526B6"/>
    <w:rsid w:val="00D5494D"/>
    <w:rsid w:val="00D54E17"/>
    <w:rsid w:val="00D63641"/>
    <w:rsid w:val="00D65C54"/>
    <w:rsid w:val="00D670F5"/>
    <w:rsid w:val="00D723E3"/>
    <w:rsid w:val="00D76085"/>
    <w:rsid w:val="00D84EBB"/>
    <w:rsid w:val="00D95997"/>
    <w:rsid w:val="00D963F4"/>
    <w:rsid w:val="00D96441"/>
    <w:rsid w:val="00DB01D6"/>
    <w:rsid w:val="00DD00B3"/>
    <w:rsid w:val="00DD06C9"/>
    <w:rsid w:val="00DD0DF9"/>
    <w:rsid w:val="00DD2F89"/>
    <w:rsid w:val="00DD4A20"/>
    <w:rsid w:val="00DD6ADE"/>
    <w:rsid w:val="00DD7700"/>
    <w:rsid w:val="00DE3394"/>
    <w:rsid w:val="00DE3716"/>
    <w:rsid w:val="00DE5F61"/>
    <w:rsid w:val="00DE7A53"/>
    <w:rsid w:val="00DF330A"/>
    <w:rsid w:val="00DF57C5"/>
    <w:rsid w:val="00E05912"/>
    <w:rsid w:val="00E06EF6"/>
    <w:rsid w:val="00E07241"/>
    <w:rsid w:val="00E26118"/>
    <w:rsid w:val="00E3081A"/>
    <w:rsid w:val="00E5636F"/>
    <w:rsid w:val="00E628DE"/>
    <w:rsid w:val="00E62E47"/>
    <w:rsid w:val="00E63C6E"/>
    <w:rsid w:val="00E70066"/>
    <w:rsid w:val="00E72D62"/>
    <w:rsid w:val="00E72ED8"/>
    <w:rsid w:val="00E77473"/>
    <w:rsid w:val="00E84439"/>
    <w:rsid w:val="00EA1D61"/>
    <w:rsid w:val="00EA1DB3"/>
    <w:rsid w:val="00EA29A3"/>
    <w:rsid w:val="00EA50F5"/>
    <w:rsid w:val="00EB0654"/>
    <w:rsid w:val="00EB0EB3"/>
    <w:rsid w:val="00EB10A2"/>
    <w:rsid w:val="00EC3A25"/>
    <w:rsid w:val="00EC43C7"/>
    <w:rsid w:val="00EC4511"/>
    <w:rsid w:val="00EC7E5C"/>
    <w:rsid w:val="00ED0669"/>
    <w:rsid w:val="00EE52CC"/>
    <w:rsid w:val="00EF09AC"/>
    <w:rsid w:val="00EF14A0"/>
    <w:rsid w:val="00EF31AD"/>
    <w:rsid w:val="00EF382A"/>
    <w:rsid w:val="00EF68C8"/>
    <w:rsid w:val="00F11562"/>
    <w:rsid w:val="00F16B68"/>
    <w:rsid w:val="00F21DC2"/>
    <w:rsid w:val="00F235F1"/>
    <w:rsid w:val="00F24851"/>
    <w:rsid w:val="00F24A77"/>
    <w:rsid w:val="00F25690"/>
    <w:rsid w:val="00F33DBF"/>
    <w:rsid w:val="00F406D8"/>
    <w:rsid w:val="00F514F2"/>
    <w:rsid w:val="00F519BC"/>
    <w:rsid w:val="00F85DF0"/>
    <w:rsid w:val="00F87647"/>
    <w:rsid w:val="00F93A75"/>
    <w:rsid w:val="00F96397"/>
    <w:rsid w:val="00F96996"/>
    <w:rsid w:val="00FA0C9A"/>
    <w:rsid w:val="00FA2053"/>
    <w:rsid w:val="00FA20F9"/>
    <w:rsid w:val="00FA2D90"/>
    <w:rsid w:val="00FA376C"/>
    <w:rsid w:val="00FA4B8F"/>
    <w:rsid w:val="00FB3964"/>
    <w:rsid w:val="00FB3976"/>
    <w:rsid w:val="00FB5C2D"/>
    <w:rsid w:val="00FB7E3D"/>
    <w:rsid w:val="00FC24E2"/>
    <w:rsid w:val="00FD56CB"/>
    <w:rsid w:val="00FD75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622FF"/>
  <w15:chartTrackingRefBased/>
  <w15:docId w15:val="{20D516EC-F092-4EF7-90E3-83F49707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3BFD"/>
    <w:rPr>
      <w:rFonts w:ascii="Calibri" w:eastAsia="Times New Roman" w:hAnsi="Calibri" w:cs="Times New Roman"/>
      <w:lang w:eastAsia="pl-PL"/>
    </w:rPr>
  </w:style>
  <w:style w:type="paragraph" w:styleId="Nagwek1">
    <w:name w:val="heading 1"/>
    <w:basedOn w:val="Normalny"/>
    <w:next w:val="Normalny"/>
    <w:link w:val="Nagwek1Znak"/>
    <w:autoRedefine/>
    <w:uiPriority w:val="9"/>
    <w:qFormat/>
    <w:rsid w:val="002B4F8F"/>
    <w:pPr>
      <w:keepNext/>
      <w:keepLines/>
      <w:jc w:val="center"/>
      <w:outlineLvl w:val="0"/>
    </w:pPr>
    <w:rPr>
      <w:rFonts w:eastAsiaTheme="majorEastAsia" w:cs="Arial"/>
      <w:b/>
      <w:szCs w:val="32"/>
    </w:rPr>
  </w:style>
  <w:style w:type="paragraph" w:styleId="Nagwek2">
    <w:name w:val="heading 2"/>
    <w:basedOn w:val="Normalny"/>
    <w:next w:val="Normalny"/>
    <w:link w:val="Nagwek2Znak"/>
    <w:autoRedefine/>
    <w:uiPriority w:val="9"/>
    <w:unhideWhenUsed/>
    <w:qFormat/>
    <w:rsid w:val="00565FEB"/>
    <w:pPr>
      <w:keepNext/>
      <w:keepLines/>
      <w:spacing w:before="40" w:line="240" w:lineRule="auto"/>
      <w:outlineLvl w:val="1"/>
    </w:pPr>
    <w:rPr>
      <w:rFonts w:eastAsiaTheme="majorEastAsia" w:cs="Calibri"/>
    </w:rPr>
  </w:style>
  <w:style w:type="paragraph" w:styleId="Nagwek3">
    <w:name w:val="heading 3"/>
    <w:basedOn w:val="Normalny"/>
    <w:next w:val="Normalny"/>
    <w:link w:val="Nagwek3Znak"/>
    <w:uiPriority w:val="9"/>
    <w:semiHidden/>
    <w:unhideWhenUsed/>
    <w:qFormat/>
    <w:rsid w:val="00CB0BF2"/>
    <w:pPr>
      <w:keepNext/>
      <w:keepLines/>
      <w:numPr>
        <w:ilvl w:val="2"/>
        <w:numId w:val="1"/>
      </w:numPr>
      <w:spacing w:before="40"/>
      <w:outlineLvl w:val="2"/>
    </w:pPr>
    <w:rPr>
      <w:rFonts w:asciiTheme="majorHAnsi" w:eastAsiaTheme="majorEastAsia" w:hAnsiTheme="majorHAnsi" w:cstheme="majorBidi"/>
      <w:color w:val="77230C" w:themeColor="accent1" w:themeShade="7F"/>
      <w:sz w:val="24"/>
      <w:szCs w:val="24"/>
    </w:rPr>
  </w:style>
  <w:style w:type="paragraph" w:styleId="Nagwek4">
    <w:name w:val="heading 4"/>
    <w:basedOn w:val="Normalny"/>
    <w:next w:val="Normalny"/>
    <w:link w:val="Nagwek4Znak"/>
    <w:uiPriority w:val="9"/>
    <w:semiHidden/>
    <w:unhideWhenUsed/>
    <w:qFormat/>
    <w:rsid w:val="00CB0BF2"/>
    <w:pPr>
      <w:keepNext/>
      <w:keepLines/>
      <w:numPr>
        <w:ilvl w:val="3"/>
        <w:numId w:val="1"/>
      </w:numPr>
      <w:spacing w:before="40"/>
      <w:outlineLvl w:val="3"/>
    </w:pPr>
    <w:rPr>
      <w:rFonts w:asciiTheme="majorHAnsi" w:eastAsiaTheme="majorEastAsia" w:hAnsiTheme="majorHAnsi" w:cstheme="majorBidi"/>
      <w:i/>
      <w:iCs/>
      <w:color w:val="B43412" w:themeColor="accent1" w:themeShade="BF"/>
    </w:rPr>
  </w:style>
  <w:style w:type="paragraph" w:styleId="Nagwek5">
    <w:name w:val="heading 5"/>
    <w:basedOn w:val="Normalny"/>
    <w:next w:val="Normalny"/>
    <w:link w:val="Nagwek5Znak"/>
    <w:uiPriority w:val="9"/>
    <w:semiHidden/>
    <w:unhideWhenUsed/>
    <w:qFormat/>
    <w:rsid w:val="00CB0BF2"/>
    <w:pPr>
      <w:keepNext/>
      <w:keepLines/>
      <w:numPr>
        <w:ilvl w:val="4"/>
        <w:numId w:val="1"/>
      </w:numPr>
      <w:spacing w:before="40"/>
      <w:outlineLvl w:val="4"/>
    </w:pPr>
    <w:rPr>
      <w:rFonts w:asciiTheme="majorHAnsi" w:eastAsiaTheme="majorEastAsia" w:hAnsiTheme="majorHAnsi" w:cstheme="majorBidi"/>
      <w:color w:val="B43412" w:themeColor="accent1" w:themeShade="BF"/>
    </w:rPr>
  </w:style>
  <w:style w:type="paragraph" w:styleId="Nagwek6">
    <w:name w:val="heading 6"/>
    <w:basedOn w:val="Normalny"/>
    <w:next w:val="Normalny"/>
    <w:link w:val="Nagwek6Znak"/>
    <w:uiPriority w:val="9"/>
    <w:semiHidden/>
    <w:unhideWhenUsed/>
    <w:qFormat/>
    <w:rsid w:val="00CB0BF2"/>
    <w:pPr>
      <w:keepNext/>
      <w:keepLines/>
      <w:numPr>
        <w:ilvl w:val="5"/>
        <w:numId w:val="1"/>
      </w:numPr>
      <w:spacing w:before="40"/>
      <w:outlineLvl w:val="5"/>
    </w:pPr>
    <w:rPr>
      <w:rFonts w:asciiTheme="majorHAnsi" w:eastAsiaTheme="majorEastAsia" w:hAnsiTheme="majorHAnsi" w:cstheme="majorBidi"/>
      <w:color w:val="77230C" w:themeColor="accent1" w:themeShade="7F"/>
    </w:rPr>
  </w:style>
  <w:style w:type="paragraph" w:styleId="Nagwek7">
    <w:name w:val="heading 7"/>
    <w:basedOn w:val="Normalny"/>
    <w:next w:val="Normalny"/>
    <w:link w:val="Nagwek7Znak"/>
    <w:uiPriority w:val="9"/>
    <w:semiHidden/>
    <w:unhideWhenUsed/>
    <w:qFormat/>
    <w:rsid w:val="00CB0BF2"/>
    <w:pPr>
      <w:keepNext/>
      <w:keepLines/>
      <w:numPr>
        <w:ilvl w:val="6"/>
        <w:numId w:val="1"/>
      </w:numPr>
      <w:spacing w:before="40"/>
      <w:outlineLvl w:val="6"/>
    </w:pPr>
    <w:rPr>
      <w:rFonts w:asciiTheme="majorHAnsi" w:eastAsiaTheme="majorEastAsia" w:hAnsiTheme="majorHAnsi" w:cstheme="majorBidi"/>
      <w:i/>
      <w:iCs/>
      <w:color w:val="77230C" w:themeColor="accent1" w:themeShade="7F"/>
    </w:rPr>
  </w:style>
  <w:style w:type="paragraph" w:styleId="Nagwek8">
    <w:name w:val="heading 8"/>
    <w:basedOn w:val="Normalny"/>
    <w:next w:val="Normalny"/>
    <w:link w:val="Nagwek8Znak"/>
    <w:uiPriority w:val="9"/>
    <w:semiHidden/>
    <w:unhideWhenUsed/>
    <w:qFormat/>
    <w:rsid w:val="00CB0BF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B0BF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033BFD"/>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087"/>
      </w:tabs>
      <w:autoSpaceDE w:val="0"/>
      <w:autoSpaceDN w:val="0"/>
      <w:adjustRightInd w:val="0"/>
      <w:spacing w:before="120" w:line="254" w:lineRule="atLeast"/>
    </w:pPr>
    <w:rPr>
      <w:rFonts w:ascii="Times New Roman" w:hAnsi="Times New Roman"/>
      <w:sz w:val="19"/>
      <w:szCs w:val="19"/>
    </w:rPr>
  </w:style>
  <w:style w:type="character" w:customStyle="1" w:styleId="TekstpodstawowyZnak">
    <w:name w:val="Tekst podstawowy Znak"/>
    <w:basedOn w:val="Domylnaczcionkaakapitu"/>
    <w:link w:val="Tekstpodstawowy"/>
    <w:uiPriority w:val="99"/>
    <w:rsid w:val="00033BFD"/>
    <w:rPr>
      <w:rFonts w:ascii="Times New Roman" w:eastAsia="Times New Roman" w:hAnsi="Times New Roman" w:cs="Times New Roman"/>
      <w:sz w:val="19"/>
      <w:szCs w:val="19"/>
      <w:lang w:eastAsia="pl-PL"/>
    </w:rPr>
  </w:style>
  <w:style w:type="paragraph" w:customStyle="1" w:styleId="DokumentyOPIS">
    <w:name w:val="Dokumenty_OPIS"/>
    <w:uiPriority w:val="99"/>
    <w:rsid w:val="00033BFD"/>
    <w:pPr>
      <w:widowControl w:val="0"/>
      <w:autoSpaceDE w:val="0"/>
      <w:autoSpaceDN w:val="0"/>
      <w:adjustRightInd w:val="0"/>
      <w:spacing w:line="162" w:lineRule="atLeast"/>
      <w:jc w:val="center"/>
    </w:pPr>
    <w:rPr>
      <w:rFonts w:ascii="Times New Roman" w:eastAsia="Times New Roman" w:hAnsi="Times New Roman" w:cs="Times New Roman"/>
      <w:sz w:val="18"/>
      <w:szCs w:val="12"/>
      <w:lang w:eastAsia="pl-PL"/>
    </w:rPr>
  </w:style>
  <w:style w:type="paragraph" w:customStyle="1" w:styleId="DokumentyTYTUL">
    <w:name w:val="Dokumenty_TYTUL"/>
    <w:uiPriority w:val="99"/>
    <w:rsid w:val="00033BFD"/>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087"/>
      </w:tabs>
      <w:autoSpaceDE w:val="0"/>
      <w:autoSpaceDN w:val="0"/>
      <w:adjustRightInd w:val="0"/>
      <w:spacing w:before="240" w:after="120" w:line="240" w:lineRule="auto"/>
      <w:ind w:left="170" w:right="170"/>
      <w:jc w:val="center"/>
    </w:pPr>
    <w:rPr>
      <w:rFonts w:ascii="Times New Roman" w:eastAsia="Times New Roman" w:hAnsi="Times New Roman" w:cs="Times New Roman"/>
      <w:b/>
      <w:bCs/>
      <w:sz w:val="24"/>
      <w:szCs w:val="16"/>
      <w:lang w:eastAsia="pl-PL"/>
    </w:rPr>
  </w:style>
  <w:style w:type="paragraph" w:customStyle="1" w:styleId="DokumentyCENTER">
    <w:name w:val="Dokumenty_CENTER"/>
    <w:uiPriority w:val="99"/>
    <w:rsid w:val="00033BFD"/>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087"/>
      </w:tabs>
      <w:autoSpaceDE w:val="0"/>
      <w:autoSpaceDN w:val="0"/>
      <w:adjustRightInd w:val="0"/>
      <w:spacing w:before="140" w:line="204" w:lineRule="atLeast"/>
      <w:ind w:left="170" w:right="170"/>
      <w:jc w:val="center"/>
    </w:pPr>
    <w:rPr>
      <w:rFonts w:ascii="Times New Roman" w:eastAsia="Times New Roman" w:hAnsi="Times New Roman" w:cs="Times New Roman"/>
      <w:b/>
      <w:bCs/>
      <w:szCs w:val="15"/>
      <w:lang w:eastAsia="pl-PL"/>
    </w:rPr>
  </w:style>
  <w:style w:type="paragraph" w:customStyle="1" w:styleId="DokumentyTXT">
    <w:name w:val="Dokumenty_TXT"/>
    <w:uiPriority w:val="99"/>
    <w:rsid w:val="00033BFD"/>
    <w:pPr>
      <w:widowControl w:val="0"/>
      <w:tabs>
        <w:tab w:val="right" w:leader="dot" w:pos="9072"/>
      </w:tabs>
      <w:autoSpaceDE w:val="0"/>
      <w:autoSpaceDN w:val="0"/>
      <w:adjustRightInd w:val="0"/>
      <w:spacing w:before="96" w:line="300" w:lineRule="exact"/>
    </w:pPr>
    <w:rPr>
      <w:rFonts w:ascii="Times New Roman" w:eastAsia="Times New Roman" w:hAnsi="Times New Roman" w:cs="Times New Roman"/>
      <w:szCs w:val="15"/>
      <w:lang w:eastAsia="pl-PL"/>
    </w:rPr>
  </w:style>
  <w:style w:type="paragraph" w:styleId="Stopka">
    <w:name w:val="footer"/>
    <w:basedOn w:val="Normalny"/>
    <w:link w:val="StopkaZnak"/>
    <w:uiPriority w:val="99"/>
    <w:unhideWhenUsed/>
    <w:rsid w:val="00033BFD"/>
    <w:pPr>
      <w:tabs>
        <w:tab w:val="center" w:pos="4536"/>
        <w:tab w:val="right" w:pos="9072"/>
      </w:tabs>
      <w:spacing w:line="240" w:lineRule="auto"/>
    </w:pPr>
  </w:style>
  <w:style w:type="character" w:customStyle="1" w:styleId="StopkaZnak">
    <w:name w:val="Stopka Znak"/>
    <w:basedOn w:val="Domylnaczcionkaakapitu"/>
    <w:link w:val="Stopka"/>
    <w:uiPriority w:val="99"/>
    <w:rsid w:val="00033BFD"/>
    <w:rPr>
      <w:rFonts w:ascii="Calibri" w:eastAsia="Times New Roman" w:hAnsi="Calibri" w:cs="Times New Roman"/>
      <w:lang w:eastAsia="pl-P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033BFD"/>
    <w:pPr>
      <w:ind w:left="720"/>
      <w:contextualSpacing/>
    </w:pPr>
  </w:style>
  <w:style w:type="character" w:styleId="Pogrubienie">
    <w:name w:val="Strong"/>
    <w:basedOn w:val="Domylnaczcionkaakapitu"/>
    <w:uiPriority w:val="22"/>
    <w:qFormat/>
    <w:rsid w:val="00033BFD"/>
    <w:rPr>
      <w:b/>
      <w:bCs/>
    </w:rPr>
  </w:style>
  <w:style w:type="paragraph" w:customStyle="1" w:styleId="Standardowy1">
    <w:name w:val="Standardowy1"/>
    <w:basedOn w:val="Normalny"/>
    <w:next w:val="Normalny"/>
    <w:rsid w:val="00033BFD"/>
    <w:pPr>
      <w:widowControl w:val="0"/>
      <w:suppressAutoHyphens/>
      <w:autoSpaceDE w:val="0"/>
      <w:autoSpaceDN w:val="0"/>
      <w:spacing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033BFD"/>
    <w:pPr>
      <w:autoSpaceDE w:val="0"/>
      <w:autoSpaceDN w:val="0"/>
      <w:adjustRightInd w:val="0"/>
      <w:spacing w:line="240" w:lineRule="auto"/>
    </w:pPr>
    <w:rPr>
      <w:rFonts w:ascii="Arial" w:hAnsi="Arial" w:cs="Arial"/>
      <w:color w:val="000000"/>
      <w:sz w:val="24"/>
      <w:szCs w:val="24"/>
    </w:rPr>
  </w:style>
  <w:style w:type="character" w:styleId="Odwoaniedokomentarza">
    <w:name w:val="annotation reference"/>
    <w:basedOn w:val="Domylnaczcionkaakapitu"/>
    <w:uiPriority w:val="99"/>
    <w:unhideWhenUsed/>
    <w:qFormat/>
    <w:rsid w:val="00033BFD"/>
    <w:rPr>
      <w:sz w:val="16"/>
      <w:szCs w:val="16"/>
    </w:rPr>
  </w:style>
  <w:style w:type="paragraph" w:styleId="Tekstkomentarza">
    <w:name w:val="annotation text"/>
    <w:basedOn w:val="Normalny"/>
    <w:link w:val="TekstkomentarzaZnak"/>
    <w:uiPriority w:val="99"/>
    <w:unhideWhenUsed/>
    <w:qFormat/>
    <w:rsid w:val="00033BFD"/>
    <w:pPr>
      <w:spacing w:line="240" w:lineRule="auto"/>
    </w:pPr>
    <w:rPr>
      <w:sz w:val="20"/>
      <w:szCs w:val="20"/>
    </w:rPr>
  </w:style>
  <w:style w:type="character" w:customStyle="1" w:styleId="TekstkomentarzaZnak">
    <w:name w:val="Tekst komentarza Znak"/>
    <w:basedOn w:val="Domylnaczcionkaakapitu"/>
    <w:link w:val="Tekstkomentarza"/>
    <w:uiPriority w:val="99"/>
    <w:rsid w:val="00033BFD"/>
    <w:rPr>
      <w:rFonts w:ascii="Calibri" w:eastAsia="Times New Roman" w:hAnsi="Calibri" w:cs="Times New Roman"/>
      <w:sz w:val="20"/>
      <w:szCs w:val="20"/>
      <w:lang w:eastAsia="pl-PL"/>
    </w:rPr>
  </w:style>
  <w:style w:type="paragraph" w:customStyle="1" w:styleId="DokumentyPKT">
    <w:name w:val="Dokumenty_PKT"/>
    <w:uiPriority w:val="99"/>
    <w:rsid w:val="00033BFD"/>
    <w:pPr>
      <w:widowControl w:val="0"/>
      <w:tabs>
        <w:tab w:val="right" w:leader="dot" w:pos="9072"/>
      </w:tabs>
      <w:autoSpaceDE w:val="0"/>
      <w:autoSpaceDN w:val="0"/>
      <w:adjustRightInd w:val="0"/>
      <w:spacing w:before="96" w:line="300" w:lineRule="atLeast"/>
      <w:ind w:left="397" w:right="1" w:hanging="255"/>
    </w:pPr>
    <w:rPr>
      <w:rFonts w:ascii="Times New Roman" w:eastAsia="Times New Roman" w:hAnsi="Times New Roman" w:cs="Times New Roman"/>
      <w:szCs w:val="15"/>
      <w:lang w:eastAsia="pl-PL"/>
    </w:rPr>
  </w:style>
  <w:style w:type="paragraph" w:styleId="Tekstdymka">
    <w:name w:val="Balloon Text"/>
    <w:basedOn w:val="Normalny"/>
    <w:link w:val="TekstdymkaZnak"/>
    <w:uiPriority w:val="99"/>
    <w:semiHidden/>
    <w:unhideWhenUsed/>
    <w:rsid w:val="00033BF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3BFD"/>
    <w:rPr>
      <w:rFonts w:ascii="Segoe UI" w:eastAsia="Times New Roman" w:hAnsi="Segoe UI" w:cs="Segoe UI"/>
      <w:sz w:val="18"/>
      <w:szCs w:val="18"/>
      <w:lang w:eastAsia="pl-PL"/>
    </w:rPr>
  </w:style>
  <w:style w:type="paragraph" w:styleId="Poprawka">
    <w:name w:val="Revision"/>
    <w:hidden/>
    <w:uiPriority w:val="99"/>
    <w:semiHidden/>
    <w:rsid w:val="00262D7D"/>
    <w:pPr>
      <w:spacing w:line="240" w:lineRule="auto"/>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2B4F8F"/>
    <w:rPr>
      <w:rFonts w:ascii="Calibri" w:eastAsiaTheme="majorEastAsia" w:hAnsi="Calibri" w:cs="Arial"/>
      <w:b/>
      <w:szCs w:val="32"/>
      <w:lang w:eastAsia="pl-PL"/>
    </w:rPr>
  </w:style>
  <w:style w:type="paragraph" w:styleId="Spistreci1">
    <w:name w:val="toc 1"/>
    <w:basedOn w:val="Normalny"/>
    <w:next w:val="Normalny"/>
    <w:autoRedefine/>
    <w:uiPriority w:val="39"/>
    <w:unhideWhenUsed/>
    <w:rsid w:val="00DB01D6"/>
    <w:pPr>
      <w:tabs>
        <w:tab w:val="right" w:leader="dot" w:pos="9061"/>
      </w:tabs>
      <w:spacing w:after="100"/>
    </w:pPr>
  </w:style>
  <w:style w:type="paragraph" w:styleId="Nagwekspisutreci">
    <w:name w:val="TOC Heading"/>
    <w:basedOn w:val="Nagwek1"/>
    <w:next w:val="Normalny"/>
    <w:uiPriority w:val="39"/>
    <w:unhideWhenUsed/>
    <w:qFormat/>
    <w:rsid w:val="00CB0BF2"/>
    <w:pPr>
      <w:outlineLvl w:val="9"/>
    </w:pPr>
  </w:style>
  <w:style w:type="paragraph" w:styleId="Nagwek">
    <w:name w:val="header"/>
    <w:basedOn w:val="Normalny"/>
    <w:link w:val="NagwekZnak"/>
    <w:uiPriority w:val="99"/>
    <w:unhideWhenUsed/>
    <w:rsid w:val="00CB0BF2"/>
    <w:pPr>
      <w:tabs>
        <w:tab w:val="center" w:pos="4536"/>
        <w:tab w:val="right" w:pos="9072"/>
      </w:tabs>
      <w:spacing w:line="240" w:lineRule="auto"/>
    </w:pPr>
  </w:style>
  <w:style w:type="character" w:customStyle="1" w:styleId="NagwekZnak">
    <w:name w:val="Nagłówek Znak"/>
    <w:basedOn w:val="Domylnaczcionkaakapitu"/>
    <w:link w:val="Nagwek"/>
    <w:uiPriority w:val="99"/>
    <w:rsid w:val="00CB0BF2"/>
    <w:rPr>
      <w:rFonts w:ascii="Calibri" w:eastAsia="Times New Roman" w:hAnsi="Calibri" w:cs="Times New Roman"/>
      <w:lang w:eastAsia="pl-PL"/>
    </w:rPr>
  </w:style>
  <w:style w:type="character" w:styleId="Hipercze">
    <w:name w:val="Hyperlink"/>
    <w:basedOn w:val="Domylnaczcionkaakapitu"/>
    <w:uiPriority w:val="99"/>
    <w:unhideWhenUsed/>
    <w:rsid w:val="00CB0BF2"/>
    <w:rPr>
      <w:color w:val="CC9900" w:themeColor="hyperlink"/>
      <w:u w:val="single"/>
    </w:rPr>
  </w:style>
  <w:style w:type="paragraph" w:styleId="Bezodstpw">
    <w:name w:val="No Spacing"/>
    <w:link w:val="BezodstpwZnak"/>
    <w:uiPriority w:val="1"/>
    <w:qFormat/>
    <w:rsid w:val="00CB0BF2"/>
    <w:pPr>
      <w:spacing w:line="240" w:lineRule="auto"/>
    </w:pPr>
    <w:rPr>
      <w:rFonts w:eastAsiaTheme="minorEastAsia"/>
      <w:lang w:eastAsia="pl-PL"/>
    </w:rPr>
  </w:style>
  <w:style w:type="character" w:customStyle="1" w:styleId="BezodstpwZnak">
    <w:name w:val="Bez odstępów Znak"/>
    <w:basedOn w:val="Domylnaczcionkaakapitu"/>
    <w:link w:val="Bezodstpw"/>
    <w:uiPriority w:val="1"/>
    <w:rsid w:val="00CB0BF2"/>
    <w:rPr>
      <w:rFonts w:eastAsiaTheme="minorEastAsia"/>
      <w:lang w:eastAsia="pl-PL"/>
    </w:rPr>
  </w:style>
  <w:style w:type="character" w:customStyle="1" w:styleId="Nagwek2Znak">
    <w:name w:val="Nagłówek 2 Znak"/>
    <w:basedOn w:val="Domylnaczcionkaakapitu"/>
    <w:link w:val="Nagwek2"/>
    <w:uiPriority w:val="9"/>
    <w:rsid w:val="00565FEB"/>
    <w:rPr>
      <w:rFonts w:ascii="Calibri" w:eastAsiaTheme="majorEastAsia" w:hAnsi="Calibri" w:cs="Calibri"/>
      <w:lang w:eastAsia="pl-PL"/>
    </w:rPr>
  </w:style>
  <w:style w:type="character" w:customStyle="1" w:styleId="Nagwek3Znak">
    <w:name w:val="Nagłówek 3 Znak"/>
    <w:basedOn w:val="Domylnaczcionkaakapitu"/>
    <w:link w:val="Nagwek3"/>
    <w:uiPriority w:val="9"/>
    <w:semiHidden/>
    <w:rsid w:val="00CB0BF2"/>
    <w:rPr>
      <w:rFonts w:asciiTheme="majorHAnsi" w:eastAsiaTheme="majorEastAsia" w:hAnsiTheme="majorHAnsi" w:cstheme="majorBidi"/>
      <w:color w:val="77230C" w:themeColor="accent1" w:themeShade="7F"/>
      <w:sz w:val="24"/>
      <w:szCs w:val="24"/>
      <w:lang w:eastAsia="pl-PL"/>
    </w:rPr>
  </w:style>
  <w:style w:type="character" w:customStyle="1" w:styleId="Nagwek4Znak">
    <w:name w:val="Nagłówek 4 Znak"/>
    <w:basedOn w:val="Domylnaczcionkaakapitu"/>
    <w:link w:val="Nagwek4"/>
    <w:uiPriority w:val="9"/>
    <w:semiHidden/>
    <w:rsid w:val="00CB0BF2"/>
    <w:rPr>
      <w:rFonts w:asciiTheme="majorHAnsi" w:eastAsiaTheme="majorEastAsia" w:hAnsiTheme="majorHAnsi" w:cstheme="majorBidi"/>
      <w:i/>
      <w:iCs/>
      <w:color w:val="B43412" w:themeColor="accent1" w:themeShade="BF"/>
      <w:lang w:eastAsia="pl-PL"/>
    </w:rPr>
  </w:style>
  <w:style w:type="character" w:customStyle="1" w:styleId="Nagwek5Znak">
    <w:name w:val="Nagłówek 5 Znak"/>
    <w:basedOn w:val="Domylnaczcionkaakapitu"/>
    <w:link w:val="Nagwek5"/>
    <w:uiPriority w:val="9"/>
    <w:semiHidden/>
    <w:rsid w:val="00CB0BF2"/>
    <w:rPr>
      <w:rFonts w:asciiTheme="majorHAnsi" w:eastAsiaTheme="majorEastAsia" w:hAnsiTheme="majorHAnsi" w:cstheme="majorBidi"/>
      <w:color w:val="B43412" w:themeColor="accent1" w:themeShade="BF"/>
      <w:lang w:eastAsia="pl-PL"/>
    </w:rPr>
  </w:style>
  <w:style w:type="character" w:customStyle="1" w:styleId="Nagwek6Znak">
    <w:name w:val="Nagłówek 6 Znak"/>
    <w:basedOn w:val="Domylnaczcionkaakapitu"/>
    <w:link w:val="Nagwek6"/>
    <w:uiPriority w:val="9"/>
    <w:semiHidden/>
    <w:rsid w:val="00CB0BF2"/>
    <w:rPr>
      <w:rFonts w:asciiTheme="majorHAnsi" w:eastAsiaTheme="majorEastAsia" w:hAnsiTheme="majorHAnsi" w:cstheme="majorBidi"/>
      <w:color w:val="77230C" w:themeColor="accent1" w:themeShade="7F"/>
      <w:lang w:eastAsia="pl-PL"/>
    </w:rPr>
  </w:style>
  <w:style w:type="character" w:customStyle="1" w:styleId="Nagwek7Znak">
    <w:name w:val="Nagłówek 7 Znak"/>
    <w:basedOn w:val="Domylnaczcionkaakapitu"/>
    <w:link w:val="Nagwek7"/>
    <w:uiPriority w:val="9"/>
    <w:semiHidden/>
    <w:rsid w:val="00CB0BF2"/>
    <w:rPr>
      <w:rFonts w:asciiTheme="majorHAnsi" w:eastAsiaTheme="majorEastAsia" w:hAnsiTheme="majorHAnsi" w:cstheme="majorBidi"/>
      <w:i/>
      <w:iCs/>
      <w:color w:val="77230C" w:themeColor="accent1" w:themeShade="7F"/>
      <w:lang w:eastAsia="pl-PL"/>
    </w:rPr>
  </w:style>
  <w:style w:type="character" w:customStyle="1" w:styleId="Nagwek8Znak">
    <w:name w:val="Nagłówek 8 Znak"/>
    <w:basedOn w:val="Domylnaczcionkaakapitu"/>
    <w:link w:val="Nagwek8"/>
    <w:uiPriority w:val="9"/>
    <w:semiHidden/>
    <w:rsid w:val="00CB0BF2"/>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semiHidden/>
    <w:rsid w:val="00CB0BF2"/>
    <w:rPr>
      <w:rFonts w:asciiTheme="majorHAnsi" w:eastAsiaTheme="majorEastAsia" w:hAnsiTheme="majorHAnsi" w:cstheme="majorBidi"/>
      <w:i/>
      <w:iCs/>
      <w:color w:val="272727" w:themeColor="text1" w:themeTint="D8"/>
      <w:sz w:val="21"/>
      <w:szCs w:val="21"/>
      <w:lang w:eastAsia="pl-PL"/>
    </w:rPr>
  </w:style>
  <w:style w:type="numbering" w:customStyle="1" w:styleId="Styl1">
    <w:name w:val="Styl1"/>
    <w:uiPriority w:val="99"/>
    <w:rsid w:val="001807D6"/>
    <w:pPr>
      <w:numPr>
        <w:numId w:val="2"/>
      </w:numPr>
    </w:pPr>
  </w:style>
  <w:style w:type="paragraph" w:styleId="Spistreci2">
    <w:name w:val="toc 2"/>
    <w:basedOn w:val="Normalny"/>
    <w:next w:val="Normalny"/>
    <w:autoRedefine/>
    <w:uiPriority w:val="39"/>
    <w:unhideWhenUsed/>
    <w:rsid w:val="007467E2"/>
    <w:pPr>
      <w:spacing w:after="100" w:line="259" w:lineRule="auto"/>
      <w:ind w:left="220"/>
      <w:jc w:val="left"/>
    </w:pPr>
    <w:rPr>
      <w:rFonts w:asciiTheme="minorHAnsi" w:eastAsiaTheme="minorEastAsia" w:hAnsiTheme="minorHAnsi"/>
    </w:rPr>
  </w:style>
  <w:style w:type="paragraph" w:styleId="Spistreci3">
    <w:name w:val="toc 3"/>
    <w:basedOn w:val="Normalny"/>
    <w:next w:val="Normalny"/>
    <w:autoRedefine/>
    <w:uiPriority w:val="39"/>
    <w:unhideWhenUsed/>
    <w:rsid w:val="007467E2"/>
    <w:pPr>
      <w:spacing w:after="100" w:line="259" w:lineRule="auto"/>
      <w:ind w:left="440"/>
      <w:jc w:val="left"/>
    </w:pPr>
    <w:rPr>
      <w:rFonts w:asciiTheme="minorHAnsi" w:eastAsiaTheme="minorEastAsia" w:hAnsiTheme="minorHAnsi"/>
    </w:rPr>
  </w:style>
  <w:style w:type="paragraph" w:styleId="Podtytu">
    <w:name w:val="Subtitle"/>
    <w:basedOn w:val="Normalny"/>
    <w:next w:val="Normalny"/>
    <w:link w:val="PodtytuZnak"/>
    <w:uiPriority w:val="11"/>
    <w:qFormat/>
    <w:rsid w:val="00106DC3"/>
    <w:pPr>
      <w:numPr>
        <w:ilvl w:val="1"/>
      </w:numPr>
      <w:spacing w:after="160"/>
      <w:ind w:left="357" w:hanging="357"/>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106DC3"/>
    <w:rPr>
      <w:rFonts w:eastAsiaTheme="minorEastAsia"/>
      <w:color w:val="5A5A5A" w:themeColor="text1" w:themeTint="A5"/>
      <w:spacing w:val="15"/>
      <w:lang w:eastAsia="pl-PL"/>
    </w:rPr>
  </w:style>
  <w:style w:type="paragraph" w:styleId="Tytu">
    <w:name w:val="Title"/>
    <w:basedOn w:val="Normalny"/>
    <w:next w:val="Normalny"/>
    <w:link w:val="TytuZnak"/>
    <w:qFormat/>
    <w:rsid w:val="00106DC3"/>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06DC3"/>
    <w:rPr>
      <w:rFonts w:asciiTheme="majorHAnsi" w:eastAsiaTheme="majorEastAsia" w:hAnsiTheme="majorHAnsi" w:cstheme="majorBidi"/>
      <w:spacing w:val="-10"/>
      <w:kern w:val="28"/>
      <w:sz w:val="56"/>
      <w:szCs w:val="56"/>
      <w:lang w:eastAsia="pl-PL"/>
    </w:rPr>
  </w:style>
  <w:style w:type="character" w:styleId="Wyrnienieintensywne">
    <w:name w:val="Intense Emphasis"/>
    <w:basedOn w:val="Domylnaczcionkaakapitu"/>
    <w:uiPriority w:val="21"/>
    <w:qFormat/>
    <w:rsid w:val="00106DC3"/>
    <w:rPr>
      <w:i/>
      <w:iCs/>
      <w:color w:val="E84C22" w:themeColor="accent1"/>
    </w:rPr>
  </w:style>
  <w:style w:type="character" w:styleId="Tekstzastpczy">
    <w:name w:val="Placeholder Text"/>
    <w:basedOn w:val="Domylnaczcionkaakapitu"/>
    <w:uiPriority w:val="99"/>
    <w:semiHidden/>
    <w:rsid w:val="00496A0F"/>
    <w:rPr>
      <w:color w:val="808080"/>
    </w:rPr>
  </w:style>
  <w:style w:type="character" w:customStyle="1" w:styleId="highlight">
    <w:name w:val="highlight"/>
    <w:basedOn w:val="Domylnaczcionkaakapitu"/>
    <w:rsid w:val="00010910"/>
  </w:style>
  <w:style w:type="paragraph" w:customStyle="1" w:styleId="Standard">
    <w:name w:val="Standard"/>
    <w:rsid w:val="00010910"/>
    <w:pPr>
      <w:suppressAutoHyphens/>
      <w:spacing w:line="240" w:lineRule="auto"/>
      <w:jc w:val="left"/>
      <w:textAlignment w:val="baseline"/>
    </w:pPr>
    <w:rPr>
      <w:rFonts w:ascii="Times New Roman" w:eastAsia="Times New Roman" w:hAnsi="Times New Roman" w:cs="Times New Roman"/>
      <w:color w:val="000000"/>
      <w:kern w:val="1"/>
      <w:sz w:val="24"/>
      <w:szCs w:val="20"/>
      <w:lang w:eastAsia="zh-CN" w:bidi="pl-PL"/>
    </w:rPr>
  </w:style>
  <w:style w:type="character" w:customStyle="1" w:styleId="Bold">
    <w:name w:val="Bold"/>
    <w:uiPriority w:val="99"/>
    <w:rsid w:val="00010910"/>
    <w:rPr>
      <w:b/>
      <w:color w:val="000000"/>
      <w:w w:val="100"/>
      <w:u w:val="none"/>
      <w:vertAlign w:val="baseline"/>
    </w:rPr>
  </w:style>
  <w:style w:type="paragraph" w:customStyle="1" w:styleId="zaltekst">
    <w:name w:val="zal tekst"/>
    <w:basedOn w:val="Tekstpodstawowy"/>
    <w:uiPriority w:val="99"/>
    <w:rsid w:val="00010910"/>
    <w:p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 w:val="clear" w:pos="6803"/>
        <w:tab w:val="clear" w:pos="7087"/>
      </w:tabs>
      <w:spacing w:before="57" w:line="240" w:lineRule="atLeast"/>
      <w:ind w:left="113" w:right="113"/>
      <w:textAlignment w:val="center"/>
    </w:pPr>
    <w:rPr>
      <w:rFonts w:ascii="MyriadPro-Regular" w:hAnsi="MyriadPro-Regular" w:cs="MyriadPro-Regular"/>
      <w:color w:val="000000"/>
      <w:sz w:val="20"/>
      <w:szCs w:val="20"/>
    </w:rPr>
  </w:style>
  <w:style w:type="paragraph" w:customStyle="1" w:styleId="zalparagr-centr">
    <w:name w:val="zal paragr-centr"/>
    <w:basedOn w:val="zaltekst"/>
    <w:uiPriority w:val="99"/>
    <w:rsid w:val="00010910"/>
    <w:pPr>
      <w:keepNext/>
      <w:spacing w:before="113"/>
      <w:jc w:val="center"/>
    </w:pPr>
    <w:rPr>
      <w:rFonts w:ascii="MyriadPro-Bold" w:hAnsi="MyriadPro-Bold" w:cs="MyriadPro-Bold"/>
      <w:b/>
      <w:bCs/>
    </w:rPr>
  </w:style>
  <w:style w:type="paragraph" w:customStyle="1" w:styleId="zalpunkt">
    <w:name w:val="zal punkt"/>
    <w:basedOn w:val="Normalny"/>
    <w:uiPriority w:val="99"/>
    <w:rsid w:val="00010910"/>
    <w:pPr>
      <w:spacing w:after="200" w:line="276" w:lineRule="auto"/>
      <w:jc w:val="left"/>
    </w:pPr>
    <w:rPr>
      <w:rFonts w:eastAsia="Calibri"/>
      <w:lang w:eastAsia="en-US"/>
    </w:rPr>
  </w:style>
  <w:style w:type="character" w:customStyle="1" w:styleId="articletitle">
    <w:name w:val="articletitle"/>
    <w:basedOn w:val="Domylnaczcionkaakapitu"/>
    <w:rsid w:val="00010910"/>
  </w:style>
  <w:style w:type="numbering" w:customStyle="1" w:styleId="Styl2">
    <w:name w:val="Styl2"/>
    <w:uiPriority w:val="99"/>
    <w:rsid w:val="005E000E"/>
    <w:pPr>
      <w:numPr>
        <w:numId w:val="3"/>
      </w:numPr>
    </w:pPr>
  </w:style>
  <w:style w:type="numbering" w:customStyle="1" w:styleId="Styl3">
    <w:name w:val="Styl3"/>
    <w:uiPriority w:val="99"/>
    <w:rsid w:val="005E000E"/>
    <w:pPr>
      <w:numPr>
        <w:numId w:val="4"/>
      </w:numPr>
    </w:pPr>
  </w:style>
  <w:style w:type="numbering" w:customStyle="1" w:styleId="Styl4">
    <w:name w:val="Styl4"/>
    <w:uiPriority w:val="99"/>
    <w:rsid w:val="00D76085"/>
    <w:pPr>
      <w:numPr>
        <w:numId w:val="5"/>
      </w:numPr>
    </w:pPr>
  </w:style>
  <w:style w:type="paragraph" w:customStyle="1" w:styleId="p1">
    <w:name w:val="p1"/>
    <w:basedOn w:val="Normalny"/>
    <w:rsid w:val="00AF6698"/>
    <w:pPr>
      <w:spacing w:line="240" w:lineRule="auto"/>
      <w:ind w:left="0" w:firstLine="0"/>
      <w:jc w:val="left"/>
    </w:pPr>
    <w:rPr>
      <w:rFonts w:ascii="Times New Roman" w:eastAsiaTheme="minorHAnsi" w:hAnsi="Times New Roman"/>
      <w:sz w:val="17"/>
      <w:szCs w:val="17"/>
    </w:rPr>
  </w:style>
  <w:style w:type="paragraph" w:styleId="Tematkomentarza">
    <w:name w:val="annotation subject"/>
    <w:basedOn w:val="Tekstkomentarza"/>
    <w:next w:val="Tekstkomentarza"/>
    <w:link w:val="TematkomentarzaZnak"/>
    <w:uiPriority w:val="99"/>
    <w:semiHidden/>
    <w:unhideWhenUsed/>
    <w:rsid w:val="00F96397"/>
    <w:rPr>
      <w:b/>
      <w:bCs/>
    </w:rPr>
  </w:style>
  <w:style w:type="character" w:customStyle="1" w:styleId="TematkomentarzaZnak">
    <w:name w:val="Temat komentarza Znak"/>
    <w:basedOn w:val="TekstkomentarzaZnak"/>
    <w:link w:val="Tematkomentarza"/>
    <w:uiPriority w:val="99"/>
    <w:semiHidden/>
    <w:rsid w:val="00F96397"/>
    <w:rPr>
      <w:rFonts w:ascii="Calibri" w:eastAsia="Times New Roman" w:hAnsi="Calibri" w:cs="Times New Roman"/>
      <w:b/>
      <w:bCs/>
      <w:sz w:val="20"/>
      <w:szCs w:val="20"/>
      <w:lang w:eastAsia="pl-PL"/>
    </w:rPr>
  </w:style>
  <w:style w:type="character" w:customStyle="1" w:styleId="separator">
    <w:name w:val="separator"/>
    <w:basedOn w:val="Domylnaczcionkaakapitu"/>
    <w:rsid w:val="003055F2"/>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A46E08"/>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4873">
      <w:bodyDiv w:val="1"/>
      <w:marLeft w:val="0"/>
      <w:marRight w:val="0"/>
      <w:marTop w:val="0"/>
      <w:marBottom w:val="0"/>
      <w:divBdr>
        <w:top w:val="none" w:sz="0" w:space="0" w:color="auto"/>
        <w:left w:val="none" w:sz="0" w:space="0" w:color="auto"/>
        <w:bottom w:val="none" w:sz="0" w:space="0" w:color="auto"/>
        <w:right w:val="none" w:sz="0" w:space="0" w:color="auto"/>
      </w:divBdr>
    </w:div>
    <w:div w:id="142092094">
      <w:bodyDiv w:val="1"/>
      <w:marLeft w:val="0"/>
      <w:marRight w:val="0"/>
      <w:marTop w:val="0"/>
      <w:marBottom w:val="0"/>
      <w:divBdr>
        <w:top w:val="none" w:sz="0" w:space="0" w:color="auto"/>
        <w:left w:val="none" w:sz="0" w:space="0" w:color="auto"/>
        <w:bottom w:val="none" w:sz="0" w:space="0" w:color="auto"/>
        <w:right w:val="none" w:sz="0" w:space="0" w:color="auto"/>
      </w:divBdr>
    </w:div>
    <w:div w:id="364065019">
      <w:bodyDiv w:val="1"/>
      <w:marLeft w:val="0"/>
      <w:marRight w:val="0"/>
      <w:marTop w:val="0"/>
      <w:marBottom w:val="0"/>
      <w:divBdr>
        <w:top w:val="none" w:sz="0" w:space="0" w:color="auto"/>
        <w:left w:val="none" w:sz="0" w:space="0" w:color="auto"/>
        <w:bottom w:val="none" w:sz="0" w:space="0" w:color="auto"/>
        <w:right w:val="none" w:sz="0" w:space="0" w:color="auto"/>
      </w:divBdr>
    </w:div>
    <w:div w:id="469172464">
      <w:bodyDiv w:val="1"/>
      <w:marLeft w:val="0"/>
      <w:marRight w:val="0"/>
      <w:marTop w:val="0"/>
      <w:marBottom w:val="0"/>
      <w:divBdr>
        <w:top w:val="none" w:sz="0" w:space="0" w:color="auto"/>
        <w:left w:val="none" w:sz="0" w:space="0" w:color="auto"/>
        <w:bottom w:val="none" w:sz="0" w:space="0" w:color="auto"/>
        <w:right w:val="none" w:sz="0" w:space="0" w:color="auto"/>
      </w:divBdr>
    </w:div>
    <w:div w:id="546995640">
      <w:bodyDiv w:val="1"/>
      <w:marLeft w:val="0"/>
      <w:marRight w:val="0"/>
      <w:marTop w:val="0"/>
      <w:marBottom w:val="0"/>
      <w:divBdr>
        <w:top w:val="none" w:sz="0" w:space="0" w:color="auto"/>
        <w:left w:val="none" w:sz="0" w:space="0" w:color="auto"/>
        <w:bottom w:val="none" w:sz="0" w:space="0" w:color="auto"/>
        <w:right w:val="none" w:sz="0" w:space="0" w:color="auto"/>
      </w:divBdr>
    </w:div>
    <w:div w:id="630941310">
      <w:bodyDiv w:val="1"/>
      <w:marLeft w:val="0"/>
      <w:marRight w:val="0"/>
      <w:marTop w:val="0"/>
      <w:marBottom w:val="0"/>
      <w:divBdr>
        <w:top w:val="none" w:sz="0" w:space="0" w:color="auto"/>
        <w:left w:val="none" w:sz="0" w:space="0" w:color="auto"/>
        <w:bottom w:val="none" w:sz="0" w:space="0" w:color="auto"/>
        <w:right w:val="none" w:sz="0" w:space="0" w:color="auto"/>
      </w:divBdr>
    </w:div>
    <w:div w:id="670986625">
      <w:bodyDiv w:val="1"/>
      <w:marLeft w:val="0"/>
      <w:marRight w:val="0"/>
      <w:marTop w:val="0"/>
      <w:marBottom w:val="0"/>
      <w:divBdr>
        <w:top w:val="none" w:sz="0" w:space="0" w:color="auto"/>
        <w:left w:val="none" w:sz="0" w:space="0" w:color="auto"/>
        <w:bottom w:val="none" w:sz="0" w:space="0" w:color="auto"/>
        <w:right w:val="none" w:sz="0" w:space="0" w:color="auto"/>
      </w:divBdr>
    </w:div>
    <w:div w:id="1044987995">
      <w:bodyDiv w:val="1"/>
      <w:marLeft w:val="0"/>
      <w:marRight w:val="0"/>
      <w:marTop w:val="0"/>
      <w:marBottom w:val="0"/>
      <w:divBdr>
        <w:top w:val="none" w:sz="0" w:space="0" w:color="auto"/>
        <w:left w:val="none" w:sz="0" w:space="0" w:color="auto"/>
        <w:bottom w:val="none" w:sz="0" w:space="0" w:color="auto"/>
        <w:right w:val="none" w:sz="0" w:space="0" w:color="auto"/>
      </w:divBdr>
    </w:div>
    <w:div w:id="1086727626">
      <w:bodyDiv w:val="1"/>
      <w:marLeft w:val="0"/>
      <w:marRight w:val="0"/>
      <w:marTop w:val="0"/>
      <w:marBottom w:val="0"/>
      <w:divBdr>
        <w:top w:val="none" w:sz="0" w:space="0" w:color="auto"/>
        <w:left w:val="none" w:sz="0" w:space="0" w:color="auto"/>
        <w:bottom w:val="none" w:sz="0" w:space="0" w:color="auto"/>
        <w:right w:val="none" w:sz="0" w:space="0" w:color="auto"/>
      </w:divBdr>
    </w:div>
    <w:div w:id="1194728190">
      <w:bodyDiv w:val="1"/>
      <w:marLeft w:val="0"/>
      <w:marRight w:val="0"/>
      <w:marTop w:val="0"/>
      <w:marBottom w:val="0"/>
      <w:divBdr>
        <w:top w:val="none" w:sz="0" w:space="0" w:color="auto"/>
        <w:left w:val="none" w:sz="0" w:space="0" w:color="auto"/>
        <w:bottom w:val="none" w:sz="0" w:space="0" w:color="auto"/>
        <w:right w:val="none" w:sz="0" w:space="0" w:color="auto"/>
      </w:divBdr>
    </w:div>
    <w:div w:id="1313484905">
      <w:bodyDiv w:val="1"/>
      <w:marLeft w:val="0"/>
      <w:marRight w:val="0"/>
      <w:marTop w:val="0"/>
      <w:marBottom w:val="0"/>
      <w:divBdr>
        <w:top w:val="none" w:sz="0" w:space="0" w:color="auto"/>
        <w:left w:val="none" w:sz="0" w:space="0" w:color="auto"/>
        <w:bottom w:val="none" w:sz="0" w:space="0" w:color="auto"/>
        <w:right w:val="none" w:sz="0" w:space="0" w:color="auto"/>
      </w:divBdr>
    </w:div>
    <w:div w:id="1321929483">
      <w:bodyDiv w:val="1"/>
      <w:marLeft w:val="0"/>
      <w:marRight w:val="0"/>
      <w:marTop w:val="0"/>
      <w:marBottom w:val="0"/>
      <w:divBdr>
        <w:top w:val="none" w:sz="0" w:space="0" w:color="auto"/>
        <w:left w:val="none" w:sz="0" w:space="0" w:color="auto"/>
        <w:bottom w:val="none" w:sz="0" w:space="0" w:color="auto"/>
        <w:right w:val="none" w:sz="0" w:space="0" w:color="auto"/>
      </w:divBdr>
    </w:div>
    <w:div w:id="1451170340">
      <w:bodyDiv w:val="1"/>
      <w:marLeft w:val="0"/>
      <w:marRight w:val="0"/>
      <w:marTop w:val="0"/>
      <w:marBottom w:val="0"/>
      <w:divBdr>
        <w:top w:val="none" w:sz="0" w:space="0" w:color="auto"/>
        <w:left w:val="none" w:sz="0" w:space="0" w:color="auto"/>
        <w:bottom w:val="none" w:sz="0" w:space="0" w:color="auto"/>
        <w:right w:val="none" w:sz="0" w:space="0" w:color="auto"/>
      </w:divBdr>
    </w:div>
    <w:div w:id="1664700914">
      <w:bodyDiv w:val="1"/>
      <w:marLeft w:val="0"/>
      <w:marRight w:val="0"/>
      <w:marTop w:val="0"/>
      <w:marBottom w:val="0"/>
      <w:divBdr>
        <w:top w:val="none" w:sz="0" w:space="0" w:color="auto"/>
        <w:left w:val="none" w:sz="0" w:space="0" w:color="auto"/>
        <w:bottom w:val="none" w:sz="0" w:space="0" w:color="auto"/>
        <w:right w:val="none" w:sz="0" w:space="0" w:color="auto"/>
      </w:divBdr>
    </w:div>
    <w:div w:id="1706981796">
      <w:bodyDiv w:val="1"/>
      <w:marLeft w:val="0"/>
      <w:marRight w:val="0"/>
      <w:marTop w:val="0"/>
      <w:marBottom w:val="0"/>
      <w:divBdr>
        <w:top w:val="none" w:sz="0" w:space="0" w:color="auto"/>
        <w:left w:val="none" w:sz="0" w:space="0" w:color="auto"/>
        <w:bottom w:val="none" w:sz="0" w:space="0" w:color="auto"/>
        <w:right w:val="none" w:sz="0" w:space="0" w:color="auto"/>
      </w:divBdr>
    </w:div>
    <w:div w:id="1731926489">
      <w:bodyDiv w:val="1"/>
      <w:marLeft w:val="0"/>
      <w:marRight w:val="0"/>
      <w:marTop w:val="0"/>
      <w:marBottom w:val="0"/>
      <w:divBdr>
        <w:top w:val="none" w:sz="0" w:space="0" w:color="auto"/>
        <w:left w:val="none" w:sz="0" w:space="0" w:color="auto"/>
        <w:bottom w:val="none" w:sz="0" w:space="0" w:color="auto"/>
        <w:right w:val="none" w:sz="0" w:space="0" w:color="auto"/>
      </w:divBdr>
    </w:div>
    <w:div w:id="207280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idok">
  <a:themeElements>
    <a:clrScheme name="Czerwonopomarańczowy">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Widok">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Widok">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BC20E-532C-44E2-A975-045CC87D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943</Words>
  <Characters>5661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upoważnienie do przetwarzania danych osobowych</vt:lpstr>
    </vt:vector>
  </TitlesOfParts>
  <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upoważnienie do przetwarzania danych osobowych</dc:title>
  <dc:subject/>
  <dc:creator>nazwa firmy</dc:creator>
  <cp:keywords/>
  <dc:description/>
  <cp:lastModifiedBy>dyrek</cp:lastModifiedBy>
  <cp:revision>7</cp:revision>
  <cp:lastPrinted>2019-06-01T07:31:00Z</cp:lastPrinted>
  <dcterms:created xsi:type="dcterms:W3CDTF">2023-03-21T09:22:00Z</dcterms:created>
  <dcterms:modified xsi:type="dcterms:W3CDTF">2023-03-28T09:24:00Z</dcterms:modified>
</cp:coreProperties>
</file>