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8D" w:rsidRDefault="00B8118D">
      <w:pPr>
        <w:spacing w:line="177" w:lineRule="exact"/>
        <w:rPr>
          <w:sz w:val="24"/>
          <w:szCs w:val="24"/>
        </w:rPr>
      </w:pPr>
      <w:bookmarkStart w:id="0" w:name="page1"/>
      <w:bookmarkEnd w:id="0"/>
    </w:p>
    <w:p w:rsidR="00B8118D" w:rsidRDefault="003D08C2">
      <w:pPr>
        <w:ind w:left="31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KLAUZULA INFORMACYJNA</w:t>
      </w:r>
    </w:p>
    <w:p w:rsidR="00B8118D" w:rsidRDefault="00B8118D">
      <w:pPr>
        <w:spacing w:line="200" w:lineRule="exact"/>
        <w:rPr>
          <w:sz w:val="24"/>
          <w:szCs w:val="24"/>
        </w:rPr>
      </w:pPr>
    </w:p>
    <w:p w:rsidR="00B8118D" w:rsidRDefault="00B8118D">
      <w:pPr>
        <w:spacing w:line="230" w:lineRule="exact"/>
        <w:rPr>
          <w:sz w:val="24"/>
          <w:szCs w:val="24"/>
        </w:rPr>
      </w:pPr>
    </w:p>
    <w:p w:rsidR="00B8118D" w:rsidRDefault="003D08C2">
      <w:pPr>
        <w:spacing w:line="260" w:lineRule="auto"/>
        <w:ind w:left="2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:rsidR="00B8118D" w:rsidRDefault="00B8118D">
      <w:pPr>
        <w:spacing w:line="91" w:lineRule="exact"/>
        <w:rPr>
          <w:sz w:val="24"/>
          <w:szCs w:val="24"/>
        </w:rPr>
      </w:pPr>
    </w:p>
    <w:p w:rsidR="00B8118D" w:rsidRDefault="003D08C2">
      <w:pPr>
        <w:numPr>
          <w:ilvl w:val="0"/>
          <w:numId w:val="1"/>
        </w:numPr>
        <w:tabs>
          <w:tab w:val="left" w:pos="211"/>
        </w:tabs>
        <w:spacing w:line="224" w:lineRule="auto"/>
        <w:ind w:left="2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Administratorem Państwa danych osobowych jest Publiczne Przedszkole Nr</w:t>
      </w:r>
      <w:r w:rsidR="007B380B">
        <w:rPr>
          <w:rFonts w:ascii="Calibri" w:eastAsia="Calibri" w:hAnsi="Calibri" w:cs="Calibri"/>
        </w:rPr>
        <w:t xml:space="preserve"> 9</w:t>
      </w:r>
      <w:bookmarkStart w:id="1" w:name="_GoBack"/>
      <w:bookmarkEnd w:id="1"/>
      <w:r>
        <w:rPr>
          <w:rFonts w:ascii="Calibri" w:eastAsia="Calibri" w:hAnsi="Calibri" w:cs="Calibri"/>
        </w:rPr>
        <w:t xml:space="preserve"> , ul. Harcerska 16 , 47-220 Kędzierzyn-Koźle, Polska, telefon 77 4834141, adres email: pp9@kedzierzynkozle.pl.</w:t>
      </w:r>
    </w:p>
    <w:p w:rsidR="00B8118D" w:rsidRDefault="00B8118D">
      <w:pPr>
        <w:spacing w:line="115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11"/>
        </w:tabs>
        <w:spacing w:line="243" w:lineRule="auto"/>
        <w:ind w:left="2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danych osobowych informuje, iż został powołany Inspektor ochrony danych, którego funkcję pełni Pani Agnieszka Kwaśnik. Kontakt z Inspektorem jest możliwy za pośrednictwem poczty elektronicznej: iod@valven.pl lub pisemnie na adres siedziby Administratora danych, wskazany powyżej.</w:t>
      </w:r>
    </w:p>
    <w:p w:rsidR="00B8118D" w:rsidRDefault="00B8118D">
      <w:pPr>
        <w:spacing w:line="110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11"/>
        </w:tabs>
        <w:spacing w:line="254" w:lineRule="auto"/>
        <w:ind w:left="2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będzie przetwarzać Państwa dane osobowe w związku z udzieleniem odpowiedzi na złożony przez Państwa wniosek z zakresie realizacji praw osób, których dane dotyczą, ponieważ jest to niezbędne do wypełnienia obowiązku prawnego ciążącego na administratorze (art. 6 ust. 1 lit. c RODO) wynikającego z:</w:t>
      </w:r>
    </w:p>
    <w:p w:rsidR="00B8118D" w:rsidRDefault="00B8118D">
      <w:pPr>
        <w:spacing w:line="99" w:lineRule="exact"/>
        <w:rPr>
          <w:rFonts w:ascii="Calibri" w:eastAsia="Calibri" w:hAnsi="Calibri" w:cs="Calibri"/>
        </w:rPr>
      </w:pPr>
    </w:p>
    <w:p w:rsidR="00B8118D" w:rsidRDefault="003D08C2">
      <w:pPr>
        <w:spacing w:line="236" w:lineRule="auto"/>
        <w:ind w:left="2" w:right="5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>- art. 15 RODO jako prawo dostępu do danych, - art. 16 RODO prawo do sprostowania danych,</w:t>
      </w:r>
    </w:p>
    <w:p w:rsidR="00B8118D" w:rsidRDefault="00B8118D">
      <w:pPr>
        <w:spacing w:line="112" w:lineRule="exact"/>
        <w:rPr>
          <w:rFonts w:ascii="Calibri" w:eastAsia="Calibri" w:hAnsi="Calibri" w:cs="Calibri"/>
        </w:rPr>
      </w:pPr>
    </w:p>
    <w:p w:rsidR="00B8118D" w:rsidRDefault="003D08C2">
      <w:pPr>
        <w:spacing w:line="236" w:lineRule="auto"/>
        <w:ind w:left="2" w:right="2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>- art. 17 RODO prawo do usunięcia danych/prawo do bycia zapomnianym, - art. 18 RODO prawo do ograniczenia przetwarzania danych,</w:t>
      </w:r>
    </w:p>
    <w:p w:rsidR="00B8118D" w:rsidRDefault="00B8118D">
      <w:pPr>
        <w:spacing w:line="42" w:lineRule="exact"/>
        <w:rPr>
          <w:rFonts w:ascii="Calibri" w:eastAsia="Calibri" w:hAnsi="Calibri" w:cs="Calibri"/>
        </w:rPr>
      </w:pPr>
    </w:p>
    <w:p w:rsidR="00B8118D" w:rsidRDefault="003D08C2">
      <w:pPr>
        <w:ind w:lef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art. 20 RODO prawo do przeniesienia danych</w:t>
      </w:r>
    </w:p>
    <w:p w:rsidR="00B8118D" w:rsidRDefault="00B8118D">
      <w:pPr>
        <w:spacing w:line="38" w:lineRule="exact"/>
        <w:rPr>
          <w:rFonts w:ascii="Calibri" w:eastAsia="Calibri" w:hAnsi="Calibri" w:cs="Calibri"/>
        </w:rPr>
      </w:pPr>
    </w:p>
    <w:p w:rsidR="00B8118D" w:rsidRDefault="003D08C2">
      <w:pPr>
        <w:ind w:lef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art. 21 RODO prawo do sprzeciwu wobec przetwarzania danych.</w:t>
      </w:r>
    </w:p>
    <w:p w:rsidR="00B8118D" w:rsidRDefault="00B8118D">
      <w:pPr>
        <w:spacing w:line="113" w:lineRule="exact"/>
        <w:rPr>
          <w:rFonts w:ascii="Calibri" w:eastAsia="Calibri" w:hAnsi="Calibri" w:cs="Calibri"/>
        </w:rPr>
      </w:pPr>
    </w:p>
    <w:p w:rsidR="00B8118D" w:rsidRDefault="003D08C2">
      <w:pPr>
        <w:spacing w:line="226" w:lineRule="auto"/>
        <w:ind w:left="2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kontaktowe w postaci numeru telefonu będą przetwarzane na podstawie zgody (art. 6 ust. 1 lit. a RODO).</w:t>
      </w:r>
    </w:p>
    <w:p w:rsidR="00B8118D" w:rsidRDefault="00B8118D">
      <w:pPr>
        <w:spacing w:line="111" w:lineRule="exact"/>
        <w:rPr>
          <w:rFonts w:ascii="Calibri" w:eastAsia="Calibri" w:hAnsi="Calibri" w:cs="Calibri"/>
        </w:rPr>
      </w:pPr>
    </w:p>
    <w:p w:rsidR="00B8118D" w:rsidRDefault="003D08C2">
      <w:pPr>
        <w:spacing w:line="260" w:lineRule="auto"/>
        <w:ind w:lef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sytuacji, gdy Pani/ Pana dane osobowe są przetwarzane na podstawie zgody można ją odwołać w dowolnym momencie składając pisemne oświadczenie u Administratora lub za pośrednictwem poczty elektronicznej na podany adres e-mail: pp6@kedzierzynkozle.pl. Powyższe nie wpływa na zgodność z prawem przetwarzania, którego dokonano na podstawie wyrażonej przez Panią/ Pana zgody przed jej cofnięciem.</w:t>
      </w:r>
    </w:p>
    <w:p w:rsidR="00B8118D" w:rsidRDefault="00B8118D">
      <w:pPr>
        <w:spacing w:line="90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38"/>
        </w:tabs>
        <w:spacing w:line="262" w:lineRule="auto"/>
        <w:ind w:left="2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Będziemy przetwarzać Państwa dane osobowe w okresie niezbędnym do załatwienia sprawy, a po jej zakończeniu zgodnie z symbolem klasyfikacyjnym określonym rozporządzeniem Prezesa Rady Ministrów w sprawie instrukcji kancelaryjnej, jednolitych rzeczowych wykazów akt oraz instrukcji w sprawie organizacji i zakresu działań archiwów zakładowych z dnia 18 stycznia 2011r. Numer telefonu który jest daną dobrowolną, będzie przechowywany przez okres niezbędny do realizacji sprawy lub do momentu wycofania zgody.</w:t>
      </w:r>
    </w:p>
    <w:p w:rsidR="00B8118D" w:rsidRDefault="00B8118D">
      <w:pPr>
        <w:spacing w:line="93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71"/>
        </w:tabs>
        <w:spacing w:line="260" w:lineRule="auto"/>
        <w:ind w:left="2" w:right="50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Odbiorcami Pani/ Pana danych osobowych będą podmioty uprawnione do uzyskania danych na podstawie przepisów prawa, podmioty z którymi współpracuje Administrator: dostawcy systemów informatycznych, dostawca poczty elektronicznej, firma hostingowa, podmiot zapewniający asystę i wsparcie techniczne dla systemów informatycznych, firma świadcząca usługi archiwizacji i niszczenia dokumentów, podmioty świadczące usługi prawne.</w:t>
      </w:r>
    </w:p>
    <w:p w:rsidR="00B8118D" w:rsidRDefault="00B8118D">
      <w:pPr>
        <w:spacing w:line="88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11"/>
        </w:tabs>
        <w:spacing w:line="244" w:lineRule="auto"/>
        <w:ind w:left="2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danych osobowych oświadcza i zapewnia, że stosowane przez Niego środki techniczne i organizacyjne mające na celu zapewnić bezpieczeństwo procesom przetwarzania danych osobowych odpowiadają wymaganiom określonym w RODO, w szczególności postanowieniom art. 32 RODO.</w:t>
      </w:r>
    </w:p>
    <w:p w:rsidR="00B8118D" w:rsidRDefault="00B8118D">
      <w:pPr>
        <w:spacing w:line="35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1"/>
        </w:numPr>
        <w:tabs>
          <w:tab w:val="left" w:pos="202"/>
        </w:tabs>
        <w:ind w:left="202" w:hanging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przetwarzaniem danych przysługują Państwu następujące prawa:</w:t>
      </w:r>
    </w:p>
    <w:p w:rsidR="00B8118D" w:rsidRDefault="00B8118D">
      <w:pPr>
        <w:spacing w:line="200" w:lineRule="exact"/>
        <w:rPr>
          <w:sz w:val="24"/>
          <w:szCs w:val="24"/>
        </w:rPr>
      </w:pPr>
    </w:p>
    <w:p w:rsidR="00B8118D" w:rsidRDefault="00B8118D">
      <w:pPr>
        <w:spacing w:line="200" w:lineRule="exact"/>
        <w:rPr>
          <w:sz w:val="24"/>
          <w:szCs w:val="24"/>
        </w:rPr>
      </w:pPr>
    </w:p>
    <w:p w:rsidR="00B8118D" w:rsidRDefault="00B8118D">
      <w:pPr>
        <w:spacing w:line="200" w:lineRule="exact"/>
        <w:rPr>
          <w:sz w:val="24"/>
          <w:szCs w:val="24"/>
        </w:rPr>
      </w:pPr>
    </w:p>
    <w:p w:rsidR="00B8118D" w:rsidRDefault="00B8118D">
      <w:pPr>
        <w:spacing w:line="234" w:lineRule="exact"/>
        <w:rPr>
          <w:sz w:val="24"/>
          <w:szCs w:val="24"/>
        </w:rPr>
      </w:pPr>
    </w:p>
    <w:p w:rsidR="00B8118D" w:rsidRDefault="003D08C2">
      <w:pPr>
        <w:ind w:left="8242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STRONA </w:t>
      </w:r>
      <w:r>
        <w:rPr>
          <w:rFonts w:ascii="Arial" w:eastAsia="Arial" w:hAnsi="Arial" w:cs="Arial"/>
          <w:b/>
          <w:bCs/>
          <w:sz w:val="17"/>
          <w:szCs w:val="17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 Z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2</w:t>
      </w:r>
    </w:p>
    <w:p w:rsidR="00B8118D" w:rsidRDefault="00B8118D">
      <w:pPr>
        <w:sectPr w:rsidR="00B8118D">
          <w:pgSz w:w="11900" w:h="16840"/>
          <w:pgMar w:top="1440" w:right="1060" w:bottom="47" w:left="1438" w:header="0" w:footer="0" w:gutter="0"/>
          <w:cols w:space="708" w:equalWidth="0">
            <w:col w:w="9402"/>
          </w:cols>
        </w:sectPr>
      </w:pPr>
    </w:p>
    <w:p w:rsidR="00B8118D" w:rsidRDefault="003D08C2">
      <w:pPr>
        <w:numPr>
          <w:ilvl w:val="0"/>
          <w:numId w:val="2"/>
        </w:numPr>
        <w:tabs>
          <w:tab w:val="left" w:pos="202"/>
        </w:tabs>
        <w:ind w:left="202" w:hanging="202"/>
        <w:rPr>
          <w:rFonts w:ascii="Calibri" w:eastAsia="Calibri" w:hAnsi="Calibri" w:cs="Calibri"/>
        </w:rPr>
      </w:pPr>
      <w:bookmarkStart w:id="2" w:name="page2"/>
      <w:bookmarkEnd w:id="2"/>
      <w:r>
        <w:rPr>
          <w:rFonts w:ascii="Calibri" w:eastAsia="Calibri" w:hAnsi="Calibri" w:cs="Calibri"/>
        </w:rPr>
        <w:lastRenderedPageBreak/>
        <w:t>prawo dostępu do danych osobowych w tym prawo do uzyskania kopii tych danych (art. 15 RODO),</w:t>
      </w:r>
    </w:p>
    <w:p w:rsidR="00B8118D" w:rsidRDefault="00B8118D">
      <w:pPr>
        <w:spacing w:line="113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2"/>
        </w:numPr>
        <w:tabs>
          <w:tab w:val="left" w:pos="211"/>
        </w:tabs>
        <w:spacing w:line="224" w:lineRule="auto"/>
        <w:ind w:left="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żądania sprostowania (poprawiania) danych osobowych – w przypadku, gdy dane są nieprawidłowe lub niekompletne (art. 16 RODO),</w:t>
      </w:r>
    </w:p>
    <w:p w:rsidR="00B8118D" w:rsidRDefault="00B8118D">
      <w:pPr>
        <w:spacing w:line="115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2"/>
        </w:numPr>
        <w:tabs>
          <w:tab w:val="left" w:pos="211"/>
        </w:tabs>
        <w:spacing w:line="226" w:lineRule="auto"/>
        <w:ind w:left="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żądania ograniczenia przetwarzania danych osobowych w przypadkach określonych w ogólnym rozporządzeniu o ochronie danych osobowych (art. 18 RODO),</w:t>
      </w:r>
    </w:p>
    <w:p w:rsidR="00B8118D" w:rsidRDefault="00B8118D">
      <w:pPr>
        <w:spacing w:line="111" w:lineRule="exact"/>
        <w:rPr>
          <w:rFonts w:ascii="Calibri" w:eastAsia="Calibri" w:hAnsi="Calibri" w:cs="Calibri"/>
        </w:rPr>
      </w:pPr>
    </w:p>
    <w:p w:rsidR="00B8118D" w:rsidRDefault="003D08C2">
      <w:pPr>
        <w:numPr>
          <w:ilvl w:val="0"/>
          <w:numId w:val="2"/>
        </w:numPr>
        <w:tabs>
          <w:tab w:val="left" w:pos="211"/>
        </w:tabs>
        <w:spacing w:line="244" w:lineRule="auto"/>
        <w:ind w:left="2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cofnięcia zgody, gdy przetwarzanie jest oparte o wyrażenie zgody bez konsekwencji dla przetwarzania, którego dokonano przed jej cofnięciem, jeśli dane zbierane są na podstawie zgody (art. 7 ust. 3 RODO).</w:t>
      </w:r>
    </w:p>
    <w:p w:rsidR="00B8118D" w:rsidRDefault="00B8118D">
      <w:pPr>
        <w:spacing w:line="107" w:lineRule="exact"/>
        <w:rPr>
          <w:rFonts w:ascii="Calibri" w:eastAsia="Calibri" w:hAnsi="Calibri" w:cs="Calibri"/>
        </w:rPr>
      </w:pPr>
    </w:p>
    <w:p w:rsidR="00B8118D" w:rsidRDefault="003D08C2">
      <w:pPr>
        <w:spacing w:line="226" w:lineRule="auto"/>
        <w:ind w:lef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Ma Pani/ Pan prawo wniesienia skargi do organu nadzorczego: Prezesa Urzędu Ochrony Danych Osobowych, ul. Stawki 2, 00-193 Warszawa.</w:t>
      </w:r>
    </w:p>
    <w:p w:rsidR="00B8118D" w:rsidRDefault="00B8118D">
      <w:pPr>
        <w:spacing w:line="113" w:lineRule="exact"/>
        <w:rPr>
          <w:rFonts w:ascii="Calibri" w:eastAsia="Calibri" w:hAnsi="Calibri" w:cs="Calibri"/>
        </w:rPr>
      </w:pPr>
    </w:p>
    <w:p w:rsidR="00B8118D" w:rsidRDefault="003D08C2">
      <w:pPr>
        <w:spacing w:line="243" w:lineRule="auto"/>
        <w:ind w:lef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Podanie przez Panią/Pana danych osobowych jest wymogiem ustawowym, jest Pani/Pan zobowiązana/y do ich podania, a konsekwencją niepodania danych osobowych będzie brak możliwości rozpatrzenia wniosku o realizację Pani/ Pana praw. Podanie numeru telefonu jest dobrowolne.</w:t>
      </w:r>
    </w:p>
    <w:p w:rsidR="00B8118D" w:rsidRDefault="00B8118D">
      <w:pPr>
        <w:spacing w:line="38" w:lineRule="exact"/>
        <w:rPr>
          <w:rFonts w:ascii="Calibri" w:eastAsia="Calibri" w:hAnsi="Calibri" w:cs="Calibri"/>
        </w:rPr>
      </w:pPr>
    </w:p>
    <w:p w:rsidR="00B8118D" w:rsidRDefault="003D08C2">
      <w:pPr>
        <w:ind w:lef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Pani/Pana dane osobowe nie będą przekazane odbiorcy w państwie trzecim lub organizacji</w:t>
      </w:r>
    </w:p>
    <w:p w:rsidR="00B8118D" w:rsidRDefault="00B8118D">
      <w:pPr>
        <w:spacing w:line="41" w:lineRule="exact"/>
        <w:rPr>
          <w:sz w:val="20"/>
          <w:szCs w:val="20"/>
        </w:rPr>
      </w:pPr>
    </w:p>
    <w:p w:rsidR="00B8118D" w:rsidRDefault="003D08C2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</w:rPr>
        <w:t>międzynarodowej.</w:t>
      </w:r>
    </w:p>
    <w:p w:rsidR="00B8118D" w:rsidRDefault="00B8118D">
      <w:pPr>
        <w:spacing w:line="111" w:lineRule="exact"/>
        <w:rPr>
          <w:sz w:val="20"/>
          <w:szCs w:val="20"/>
        </w:rPr>
      </w:pPr>
    </w:p>
    <w:p w:rsidR="00B8118D" w:rsidRDefault="003D08C2">
      <w:pPr>
        <w:numPr>
          <w:ilvl w:val="0"/>
          <w:numId w:val="3"/>
        </w:numPr>
        <w:tabs>
          <w:tab w:val="left" w:pos="468"/>
        </w:tabs>
        <w:spacing w:line="226" w:lineRule="auto"/>
        <w:ind w:left="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nie są przetwarzane przez Administratora danych w sposób zautomatyzowany i nie są poddawane profilowaniu.</w:t>
      </w: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338" w:lineRule="exact"/>
        <w:rPr>
          <w:sz w:val="20"/>
          <w:szCs w:val="20"/>
        </w:rPr>
      </w:pPr>
    </w:p>
    <w:p w:rsidR="00B8118D" w:rsidRDefault="003D08C2">
      <w:pPr>
        <w:ind w:left="782"/>
        <w:rPr>
          <w:sz w:val="20"/>
          <w:szCs w:val="20"/>
        </w:rPr>
      </w:pPr>
      <w:r>
        <w:rPr>
          <w:rFonts w:ascii="Calibri" w:eastAsia="Calibri" w:hAnsi="Calibri" w:cs="Calibri"/>
        </w:rPr>
        <w:t>Oświadczam, że zapoznałam/em się z treścią powyższej klauzuli informacyjnej.</w:t>
      </w: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350" w:lineRule="exact"/>
        <w:rPr>
          <w:sz w:val="20"/>
          <w:szCs w:val="20"/>
        </w:rPr>
      </w:pPr>
    </w:p>
    <w:p w:rsidR="00B8118D" w:rsidRDefault="003D08C2">
      <w:pPr>
        <w:ind w:left="490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.………………………………………………………</w:t>
      </w:r>
    </w:p>
    <w:p w:rsidR="00B8118D" w:rsidRDefault="00B8118D">
      <w:pPr>
        <w:spacing w:line="53" w:lineRule="exact"/>
        <w:rPr>
          <w:sz w:val="20"/>
          <w:szCs w:val="20"/>
        </w:rPr>
      </w:pPr>
    </w:p>
    <w:p w:rsidR="00B8118D" w:rsidRDefault="003D08C2">
      <w:pPr>
        <w:ind w:left="6002"/>
        <w:rPr>
          <w:sz w:val="20"/>
          <w:szCs w:val="20"/>
        </w:rPr>
      </w:pPr>
      <w:r>
        <w:rPr>
          <w:rFonts w:ascii="Calibri" w:eastAsia="Calibri" w:hAnsi="Calibri" w:cs="Calibri"/>
        </w:rPr>
        <w:t>Data i podpis</w:t>
      </w: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00" w:lineRule="exact"/>
        <w:rPr>
          <w:sz w:val="20"/>
          <w:szCs w:val="20"/>
        </w:rPr>
      </w:pPr>
    </w:p>
    <w:p w:rsidR="00B8118D" w:rsidRDefault="00B8118D">
      <w:pPr>
        <w:spacing w:line="296" w:lineRule="exact"/>
        <w:rPr>
          <w:sz w:val="20"/>
          <w:szCs w:val="20"/>
        </w:rPr>
      </w:pPr>
    </w:p>
    <w:p w:rsidR="00B8118D" w:rsidRDefault="003D08C2">
      <w:pPr>
        <w:ind w:left="8242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STRONA </w:t>
      </w:r>
      <w:r>
        <w:rPr>
          <w:rFonts w:ascii="Arial" w:eastAsia="Arial" w:hAnsi="Arial" w:cs="Arial"/>
          <w:b/>
          <w:bCs/>
          <w:sz w:val="17"/>
          <w:szCs w:val="17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 Z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2</w:t>
      </w:r>
    </w:p>
    <w:sectPr w:rsidR="00B8118D">
      <w:pgSz w:w="11900" w:h="16840"/>
      <w:pgMar w:top="1418" w:right="1080" w:bottom="47" w:left="1438" w:header="0" w:footer="0" w:gutter="0"/>
      <w:cols w:space="708" w:equalWidth="0">
        <w:col w:w="9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7660B31C"/>
    <w:lvl w:ilvl="0" w:tplc="A58447CA">
      <w:start w:val="11"/>
      <w:numFmt w:val="decimal"/>
      <w:lvlText w:val="%1."/>
      <w:lvlJc w:val="left"/>
    </w:lvl>
    <w:lvl w:ilvl="1" w:tplc="65A6F220">
      <w:numFmt w:val="decimal"/>
      <w:lvlText w:val=""/>
      <w:lvlJc w:val="left"/>
    </w:lvl>
    <w:lvl w:ilvl="2" w:tplc="7464A6AE">
      <w:numFmt w:val="decimal"/>
      <w:lvlText w:val=""/>
      <w:lvlJc w:val="left"/>
    </w:lvl>
    <w:lvl w:ilvl="3" w:tplc="D83E7D36">
      <w:numFmt w:val="decimal"/>
      <w:lvlText w:val=""/>
      <w:lvlJc w:val="left"/>
    </w:lvl>
    <w:lvl w:ilvl="4" w:tplc="DDB2A806">
      <w:numFmt w:val="decimal"/>
      <w:lvlText w:val=""/>
      <w:lvlJc w:val="left"/>
    </w:lvl>
    <w:lvl w:ilvl="5" w:tplc="76E6BF58">
      <w:numFmt w:val="decimal"/>
      <w:lvlText w:val=""/>
      <w:lvlJc w:val="left"/>
    </w:lvl>
    <w:lvl w:ilvl="6" w:tplc="199824D6">
      <w:numFmt w:val="decimal"/>
      <w:lvlText w:val=""/>
      <w:lvlJc w:val="left"/>
    </w:lvl>
    <w:lvl w:ilvl="7" w:tplc="B1302478">
      <w:numFmt w:val="decimal"/>
      <w:lvlText w:val=""/>
      <w:lvlJc w:val="left"/>
    </w:lvl>
    <w:lvl w:ilvl="8" w:tplc="84C2881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6267838"/>
    <w:lvl w:ilvl="0" w:tplc="99D63E8A">
      <w:start w:val="1"/>
      <w:numFmt w:val="decimal"/>
      <w:lvlText w:val="%1."/>
      <w:lvlJc w:val="left"/>
    </w:lvl>
    <w:lvl w:ilvl="1" w:tplc="B4800B66">
      <w:numFmt w:val="decimal"/>
      <w:lvlText w:val=""/>
      <w:lvlJc w:val="left"/>
    </w:lvl>
    <w:lvl w:ilvl="2" w:tplc="C504ADF2">
      <w:numFmt w:val="decimal"/>
      <w:lvlText w:val=""/>
      <w:lvlJc w:val="left"/>
    </w:lvl>
    <w:lvl w:ilvl="3" w:tplc="9D600060">
      <w:numFmt w:val="decimal"/>
      <w:lvlText w:val=""/>
      <w:lvlJc w:val="left"/>
    </w:lvl>
    <w:lvl w:ilvl="4" w:tplc="9FF28A16">
      <w:numFmt w:val="decimal"/>
      <w:lvlText w:val=""/>
      <w:lvlJc w:val="left"/>
    </w:lvl>
    <w:lvl w:ilvl="5" w:tplc="D7346E7E">
      <w:numFmt w:val="decimal"/>
      <w:lvlText w:val=""/>
      <w:lvlJc w:val="left"/>
    </w:lvl>
    <w:lvl w:ilvl="6" w:tplc="7ADA786C">
      <w:numFmt w:val="decimal"/>
      <w:lvlText w:val=""/>
      <w:lvlJc w:val="left"/>
    </w:lvl>
    <w:lvl w:ilvl="7" w:tplc="42506CCE">
      <w:numFmt w:val="decimal"/>
      <w:lvlText w:val=""/>
      <w:lvlJc w:val="left"/>
    </w:lvl>
    <w:lvl w:ilvl="8" w:tplc="939093B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26431D2"/>
    <w:lvl w:ilvl="0" w:tplc="D494BC74">
      <w:start w:val="1"/>
      <w:numFmt w:val="lowerLetter"/>
      <w:lvlText w:val="%1)"/>
      <w:lvlJc w:val="left"/>
    </w:lvl>
    <w:lvl w:ilvl="1" w:tplc="571EA0BA">
      <w:numFmt w:val="decimal"/>
      <w:lvlText w:val=""/>
      <w:lvlJc w:val="left"/>
    </w:lvl>
    <w:lvl w:ilvl="2" w:tplc="9676A43E">
      <w:numFmt w:val="decimal"/>
      <w:lvlText w:val=""/>
      <w:lvlJc w:val="left"/>
    </w:lvl>
    <w:lvl w:ilvl="3" w:tplc="644AEE10">
      <w:numFmt w:val="decimal"/>
      <w:lvlText w:val=""/>
      <w:lvlJc w:val="left"/>
    </w:lvl>
    <w:lvl w:ilvl="4" w:tplc="A4061292">
      <w:numFmt w:val="decimal"/>
      <w:lvlText w:val=""/>
      <w:lvlJc w:val="left"/>
    </w:lvl>
    <w:lvl w:ilvl="5" w:tplc="CE38C4F4">
      <w:numFmt w:val="decimal"/>
      <w:lvlText w:val=""/>
      <w:lvlJc w:val="left"/>
    </w:lvl>
    <w:lvl w:ilvl="6" w:tplc="75023EFA">
      <w:numFmt w:val="decimal"/>
      <w:lvlText w:val=""/>
      <w:lvlJc w:val="left"/>
    </w:lvl>
    <w:lvl w:ilvl="7" w:tplc="85D0FE6C">
      <w:numFmt w:val="decimal"/>
      <w:lvlText w:val=""/>
      <w:lvlJc w:val="left"/>
    </w:lvl>
    <w:lvl w:ilvl="8" w:tplc="1C5C591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8D"/>
    <w:rsid w:val="003D08C2"/>
    <w:rsid w:val="007B380B"/>
    <w:rsid w:val="00B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0C64-757C-40A8-96CC-AE90430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4</cp:revision>
  <dcterms:created xsi:type="dcterms:W3CDTF">2023-03-28T10:51:00Z</dcterms:created>
  <dcterms:modified xsi:type="dcterms:W3CDTF">2023-03-29T10:59:00Z</dcterms:modified>
</cp:coreProperties>
</file>