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6530" w14:textId="3CE7014B" w:rsidR="0048390B" w:rsidRPr="00535B2C" w:rsidRDefault="0048390B" w:rsidP="0048390B">
      <w:pPr>
        <w:jc w:val="right"/>
        <w:rPr>
          <w:rFonts w:asciiTheme="majorHAnsi" w:hAnsiTheme="majorHAnsi"/>
        </w:rPr>
      </w:pPr>
      <w:r w:rsidRPr="00535B2C">
        <w:rPr>
          <w:rFonts w:asciiTheme="majorHAnsi" w:hAnsiTheme="majorHAnsi"/>
        </w:rPr>
        <w:t xml:space="preserve">Kędzierzyn-Koźle, </w:t>
      </w:r>
      <w:r w:rsidR="002F0ECE">
        <w:rPr>
          <w:rFonts w:asciiTheme="majorHAnsi" w:hAnsiTheme="majorHAnsi"/>
        </w:rPr>
        <w:t>05</w:t>
      </w:r>
      <w:r w:rsidR="00A974CD">
        <w:rPr>
          <w:rFonts w:asciiTheme="majorHAnsi" w:hAnsiTheme="majorHAnsi"/>
        </w:rPr>
        <w:t xml:space="preserve"> </w:t>
      </w:r>
      <w:r w:rsidR="002F0ECE">
        <w:rPr>
          <w:rFonts w:asciiTheme="majorHAnsi" w:hAnsiTheme="majorHAnsi"/>
        </w:rPr>
        <w:t>maja</w:t>
      </w:r>
      <w:r w:rsidR="0009219E">
        <w:rPr>
          <w:rFonts w:asciiTheme="majorHAnsi" w:hAnsiTheme="majorHAnsi"/>
        </w:rPr>
        <w:t xml:space="preserve"> </w:t>
      </w:r>
      <w:r w:rsidRPr="00535B2C">
        <w:rPr>
          <w:rFonts w:asciiTheme="majorHAnsi" w:hAnsiTheme="majorHAnsi"/>
        </w:rPr>
        <w:t>20</w:t>
      </w:r>
      <w:r w:rsidR="00C13F1B">
        <w:rPr>
          <w:rFonts w:asciiTheme="majorHAnsi" w:hAnsiTheme="majorHAnsi"/>
        </w:rPr>
        <w:t>2</w:t>
      </w:r>
      <w:r w:rsidR="00A974CD">
        <w:rPr>
          <w:rFonts w:asciiTheme="majorHAnsi" w:hAnsiTheme="majorHAnsi"/>
        </w:rPr>
        <w:t>3</w:t>
      </w:r>
    </w:p>
    <w:p w14:paraId="7187A618" w14:textId="2A175997" w:rsidR="0048390B" w:rsidRPr="00535B2C" w:rsidRDefault="0048390B" w:rsidP="0048390B">
      <w:pPr>
        <w:jc w:val="both"/>
        <w:rPr>
          <w:rFonts w:asciiTheme="majorHAnsi" w:hAnsiTheme="majorHAnsi"/>
        </w:rPr>
      </w:pPr>
      <w:r w:rsidRPr="00535B2C">
        <w:rPr>
          <w:rFonts w:asciiTheme="majorHAnsi" w:hAnsiTheme="majorHAnsi"/>
        </w:rPr>
        <w:t>BIO</w:t>
      </w:r>
      <w:r w:rsidR="00495EFD">
        <w:rPr>
          <w:rFonts w:asciiTheme="majorHAnsi" w:hAnsiTheme="majorHAnsi"/>
        </w:rPr>
        <w:t>.</w:t>
      </w:r>
      <w:r w:rsidR="008370F7">
        <w:rPr>
          <w:rFonts w:asciiTheme="majorHAnsi" w:hAnsiTheme="majorHAnsi"/>
        </w:rPr>
        <w:t>271.2.</w:t>
      </w:r>
      <w:r w:rsidR="00A53125">
        <w:rPr>
          <w:rFonts w:asciiTheme="majorHAnsi" w:hAnsiTheme="majorHAnsi"/>
        </w:rPr>
        <w:t>16</w:t>
      </w:r>
      <w:r w:rsidR="008370F7">
        <w:rPr>
          <w:rFonts w:asciiTheme="majorHAnsi" w:hAnsiTheme="majorHAnsi"/>
        </w:rPr>
        <w:t>.20</w:t>
      </w:r>
      <w:r w:rsidR="00C13F1B">
        <w:rPr>
          <w:rFonts w:asciiTheme="majorHAnsi" w:hAnsiTheme="majorHAnsi"/>
        </w:rPr>
        <w:t>2</w:t>
      </w:r>
      <w:r w:rsidR="00A974CD">
        <w:rPr>
          <w:rFonts w:asciiTheme="majorHAnsi" w:hAnsiTheme="majorHAnsi"/>
        </w:rPr>
        <w:t>3</w:t>
      </w:r>
    </w:p>
    <w:p w14:paraId="7BFBE7BE" w14:textId="77777777" w:rsidR="0048390B" w:rsidRPr="00535B2C" w:rsidRDefault="0048390B" w:rsidP="0048390B">
      <w:pPr>
        <w:jc w:val="both"/>
        <w:rPr>
          <w:rFonts w:asciiTheme="majorHAnsi" w:hAnsiTheme="majorHAnsi"/>
        </w:rPr>
      </w:pPr>
      <w:r w:rsidRPr="00535B2C">
        <w:rPr>
          <w:rFonts w:asciiTheme="majorHAnsi" w:hAnsiTheme="majorHAnsi"/>
        </w:rPr>
        <w:tab/>
      </w:r>
      <w:r w:rsidRPr="00535B2C">
        <w:rPr>
          <w:rFonts w:asciiTheme="majorHAnsi" w:hAnsiTheme="majorHAnsi"/>
        </w:rPr>
        <w:tab/>
      </w:r>
      <w:r w:rsidRPr="00535B2C">
        <w:rPr>
          <w:rFonts w:asciiTheme="majorHAnsi" w:hAnsiTheme="majorHAnsi"/>
        </w:rPr>
        <w:tab/>
      </w:r>
      <w:r w:rsidRPr="00535B2C">
        <w:rPr>
          <w:rFonts w:asciiTheme="majorHAnsi" w:hAnsiTheme="majorHAnsi"/>
        </w:rPr>
        <w:tab/>
      </w:r>
      <w:r w:rsidRPr="00535B2C">
        <w:rPr>
          <w:rFonts w:asciiTheme="majorHAnsi" w:hAnsiTheme="majorHAnsi"/>
        </w:rPr>
        <w:tab/>
      </w:r>
      <w:r w:rsidRPr="00535B2C">
        <w:rPr>
          <w:rFonts w:asciiTheme="majorHAnsi" w:hAnsiTheme="majorHAnsi"/>
        </w:rPr>
        <w:tab/>
      </w:r>
    </w:p>
    <w:p w14:paraId="4B3964C9" w14:textId="682DCFF8" w:rsidR="0048390B" w:rsidRPr="00535B2C" w:rsidRDefault="0048390B" w:rsidP="0048390B">
      <w:pPr>
        <w:ind w:firstLine="360"/>
        <w:jc w:val="both"/>
        <w:rPr>
          <w:rFonts w:asciiTheme="majorHAnsi" w:hAnsiTheme="majorHAnsi"/>
        </w:rPr>
      </w:pPr>
      <w:r w:rsidRPr="00535B2C">
        <w:rPr>
          <w:rFonts w:asciiTheme="majorHAnsi" w:hAnsiTheme="majorHAnsi"/>
        </w:rPr>
        <w:t xml:space="preserve">Gmina Kędzierzyn-Koźle zaprasza do składania ofert na </w:t>
      </w:r>
      <w:r w:rsidR="002F0ECE">
        <w:rPr>
          <w:rFonts w:asciiTheme="majorHAnsi" w:hAnsiTheme="majorHAnsi"/>
        </w:rPr>
        <w:t>dostawę drukarek atramentowych:</w:t>
      </w:r>
    </w:p>
    <w:p w14:paraId="73DC4417" w14:textId="77777777" w:rsidR="0048390B" w:rsidRPr="00535B2C" w:rsidRDefault="0048390B" w:rsidP="0048390B">
      <w:pPr>
        <w:ind w:firstLine="360"/>
        <w:jc w:val="both"/>
        <w:rPr>
          <w:rFonts w:asciiTheme="majorHAnsi" w:hAnsiTheme="majorHAnsi"/>
        </w:rPr>
      </w:pPr>
    </w:p>
    <w:p w14:paraId="106E83BA" w14:textId="6CB425F8" w:rsidR="002F0ECE" w:rsidRDefault="002F0ECE" w:rsidP="002F0EC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6793C">
        <w:instrText xml:space="preserve">Excel.Sheet.12 "D:\\umkk\\!!Kierownik\\2023\\szacowanie wartości drukarki epson.xlsx" Arkusz1!W24K3:W25K6 </w:instrText>
      </w:r>
      <w:r>
        <w:instrText xml:space="preserve">\a \f 4 \h  \* MERGEFORMAT </w:instrText>
      </w:r>
      <w:r>
        <w:fldChar w:fldCharType="separate"/>
      </w:r>
    </w:p>
    <w:tbl>
      <w:tblPr>
        <w:tblW w:w="4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740"/>
      </w:tblGrid>
      <w:tr w:rsidR="002F0ECE" w:rsidRPr="002F0ECE" w14:paraId="42E2175E" w14:textId="77777777" w:rsidTr="002F0ECE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A68A" w14:textId="302EDA03" w:rsidR="002F0ECE" w:rsidRPr="002F0ECE" w:rsidRDefault="002F0ECE" w:rsidP="002F0ECE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>EcoTank</w:t>
            </w:r>
            <w:proofErr w:type="spellEnd"/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ITS L6570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BE5F" w14:textId="77777777" w:rsidR="002F0ECE" w:rsidRPr="002F0ECE" w:rsidRDefault="002F0ECE" w:rsidP="002F0E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</w:tr>
      <w:tr w:rsidR="002F0ECE" w:rsidRPr="002F0ECE" w14:paraId="4597D417" w14:textId="77777777" w:rsidTr="002F0ECE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52F7" w14:textId="77777777" w:rsidR="002F0ECE" w:rsidRPr="002F0ECE" w:rsidRDefault="002F0ECE" w:rsidP="002F0ECE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>EcoTank</w:t>
            </w:r>
            <w:proofErr w:type="spellEnd"/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M1170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BFC6" w14:textId="77777777" w:rsidR="002F0ECE" w:rsidRPr="002F0ECE" w:rsidRDefault="002F0ECE" w:rsidP="002F0E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2F0ECE">
              <w:rPr>
                <w:rFonts w:ascii="Cambria" w:hAnsi="Cambria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</w:tr>
    </w:tbl>
    <w:p w14:paraId="5CFCD40B" w14:textId="6CB042EE" w:rsidR="0048390B" w:rsidRPr="002F0ECE" w:rsidRDefault="002F0ECE" w:rsidP="002F0EC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fldChar w:fldCharType="end"/>
      </w:r>
    </w:p>
    <w:p w14:paraId="6ED868D3" w14:textId="271DB1AE" w:rsidR="0048390B" w:rsidRPr="00535B2C" w:rsidRDefault="002F0ECE" w:rsidP="0048390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 gwarancją rozszerzoną do 36 miesięcy. </w:t>
      </w:r>
    </w:p>
    <w:p w14:paraId="7F3A4F06" w14:textId="77777777" w:rsidR="0048390B" w:rsidRPr="00535B2C" w:rsidRDefault="0048390B" w:rsidP="0048390B">
      <w:pPr>
        <w:jc w:val="both"/>
        <w:rPr>
          <w:rFonts w:asciiTheme="majorHAnsi" w:hAnsiTheme="majorHAnsi"/>
        </w:rPr>
      </w:pPr>
    </w:p>
    <w:p w14:paraId="6EB851DF" w14:textId="77777777" w:rsidR="002F0ECE" w:rsidRPr="001B0281" w:rsidRDefault="002F0ECE" w:rsidP="002F0ECE">
      <w:pPr>
        <w:jc w:val="center"/>
        <w:rPr>
          <w:rFonts w:ascii="Cambria" w:hAnsi="Cambria" w:cs="Tahoma"/>
          <w:b/>
        </w:rPr>
      </w:pPr>
      <w:r w:rsidRPr="001B0281">
        <w:rPr>
          <w:rFonts w:ascii="Cambria" w:hAnsi="Cambria" w:cs="Tahoma"/>
          <w:b/>
        </w:rPr>
        <w:t>Termin składania ofert</w:t>
      </w:r>
    </w:p>
    <w:p w14:paraId="3029BA65" w14:textId="77777777" w:rsidR="002F0ECE" w:rsidRPr="001B0281" w:rsidRDefault="002F0ECE" w:rsidP="002F0ECE">
      <w:pPr>
        <w:jc w:val="both"/>
        <w:rPr>
          <w:rFonts w:ascii="Cambria" w:hAnsi="Cambria" w:cs="Tahoma"/>
        </w:rPr>
      </w:pPr>
    </w:p>
    <w:p w14:paraId="4BE07B33" w14:textId="12551090" w:rsidR="002F0ECE" w:rsidRPr="001B0281" w:rsidRDefault="002F0ECE" w:rsidP="002F0ECE">
      <w:pPr>
        <w:ind w:firstLine="708"/>
        <w:jc w:val="both"/>
        <w:rPr>
          <w:rFonts w:ascii="Cambria" w:hAnsi="Cambria" w:cs="Tahoma"/>
        </w:rPr>
      </w:pPr>
      <w:r w:rsidRPr="001B0281">
        <w:rPr>
          <w:rFonts w:ascii="Cambria" w:hAnsi="Cambria" w:cs="Tahoma"/>
        </w:rPr>
        <w:t xml:space="preserve">Ofertę należy przesłać drogą elektroniczną na adres </w:t>
      </w:r>
      <w:hyperlink r:id="rId8" w:history="1">
        <w:r w:rsidRPr="001B0281">
          <w:rPr>
            <w:rStyle w:val="Hipercze"/>
            <w:rFonts w:ascii="Cambria" w:hAnsi="Cambria" w:cs="Tahoma"/>
          </w:rPr>
          <w:t>bio@kedzierzynkozle.pl</w:t>
        </w:r>
      </w:hyperlink>
      <w:r w:rsidRPr="001B0281">
        <w:rPr>
          <w:rFonts w:ascii="Cambria" w:hAnsi="Cambria" w:cs="Tahoma"/>
        </w:rPr>
        <w:t xml:space="preserve"> </w:t>
      </w:r>
      <w:r w:rsidRPr="001B0281">
        <w:rPr>
          <w:rFonts w:ascii="Cambria" w:hAnsi="Cambria" w:cs="Tahoma"/>
        </w:rPr>
        <w:br/>
        <w:t>w terminie do</w:t>
      </w:r>
      <w:r w:rsidRPr="001B0281">
        <w:rPr>
          <w:rFonts w:ascii="Cambria" w:hAnsi="Cambria" w:cs="Tahoma"/>
          <w:b/>
          <w:bCs/>
        </w:rPr>
        <w:t xml:space="preserve"> </w:t>
      </w:r>
      <w:r>
        <w:rPr>
          <w:rFonts w:ascii="Cambria" w:hAnsi="Cambria" w:cs="Tahoma"/>
          <w:b/>
          <w:bCs/>
        </w:rPr>
        <w:t>12 maja</w:t>
      </w:r>
      <w:r w:rsidRPr="001B0281">
        <w:rPr>
          <w:rFonts w:ascii="Cambria" w:hAnsi="Cambria" w:cs="Tahoma"/>
          <w:b/>
        </w:rPr>
        <w:t xml:space="preserve"> 202</w:t>
      </w:r>
      <w:r>
        <w:rPr>
          <w:rFonts w:ascii="Cambria" w:hAnsi="Cambria" w:cs="Tahoma"/>
          <w:b/>
        </w:rPr>
        <w:t>3</w:t>
      </w:r>
      <w:r w:rsidRPr="001B0281">
        <w:rPr>
          <w:rFonts w:ascii="Cambria" w:hAnsi="Cambria" w:cs="Tahoma"/>
          <w:b/>
        </w:rPr>
        <w:t xml:space="preserve"> roku</w:t>
      </w:r>
      <w:r>
        <w:rPr>
          <w:rFonts w:ascii="Cambria" w:hAnsi="Cambria" w:cs="Tahoma"/>
          <w:b/>
        </w:rPr>
        <w:t xml:space="preserve"> do godziny 12:00.</w:t>
      </w:r>
      <w:r w:rsidRPr="001B0281">
        <w:rPr>
          <w:rFonts w:ascii="Cambria" w:hAnsi="Cambria" w:cs="Tahoma"/>
        </w:rPr>
        <w:t xml:space="preserve"> </w:t>
      </w:r>
    </w:p>
    <w:p w14:paraId="7DE32A71" w14:textId="77777777" w:rsidR="002F0ECE" w:rsidRDefault="002F0ECE" w:rsidP="002F0ECE">
      <w:pPr>
        <w:jc w:val="both"/>
        <w:rPr>
          <w:rFonts w:ascii="Cambria" w:hAnsi="Cambria" w:cs="Tahoma"/>
        </w:rPr>
      </w:pPr>
      <w:r w:rsidRPr="001B0281">
        <w:rPr>
          <w:rFonts w:ascii="Cambria" w:hAnsi="Cambria" w:cs="Tahoma"/>
        </w:rPr>
        <w:t xml:space="preserve">Oferty złożone po wskazanym terminie </w:t>
      </w:r>
      <w:r>
        <w:rPr>
          <w:rFonts w:ascii="Cambria" w:hAnsi="Cambria" w:cs="Tahoma"/>
        </w:rPr>
        <w:t>zostaną odrzucone</w:t>
      </w:r>
      <w:r w:rsidRPr="001B0281">
        <w:rPr>
          <w:rFonts w:ascii="Cambria" w:hAnsi="Cambria" w:cs="Tahoma"/>
        </w:rPr>
        <w:t xml:space="preserve">. </w:t>
      </w:r>
    </w:p>
    <w:p w14:paraId="0EE025DE" w14:textId="77777777" w:rsidR="002F0ECE" w:rsidRDefault="002F0ECE" w:rsidP="002F0ECE">
      <w:pPr>
        <w:jc w:val="both"/>
        <w:rPr>
          <w:rFonts w:ascii="Cambria" w:hAnsi="Cambria" w:cs="Tahoma"/>
        </w:rPr>
      </w:pPr>
    </w:p>
    <w:p w14:paraId="48197004" w14:textId="77777777" w:rsidR="002F0ECE" w:rsidRPr="00E2038C" w:rsidRDefault="002F0ECE" w:rsidP="002F0ECE">
      <w:pPr>
        <w:jc w:val="center"/>
        <w:rPr>
          <w:rFonts w:ascii="Cambria" w:hAnsi="Cambria" w:cs="Tahoma"/>
          <w:b/>
          <w:bCs/>
        </w:rPr>
      </w:pPr>
      <w:r w:rsidRPr="00E2038C">
        <w:rPr>
          <w:rFonts w:ascii="Cambria" w:hAnsi="Cambria" w:cs="Tahoma"/>
          <w:b/>
          <w:bCs/>
        </w:rPr>
        <w:t>Ocena ofert</w:t>
      </w:r>
    </w:p>
    <w:p w14:paraId="12EB3667" w14:textId="77777777" w:rsidR="002F0ECE" w:rsidRDefault="002F0ECE" w:rsidP="002F0ECE">
      <w:pPr>
        <w:jc w:val="both"/>
        <w:rPr>
          <w:rFonts w:ascii="Cambria" w:hAnsi="Cambria" w:cs="Tahoma"/>
        </w:rPr>
      </w:pPr>
    </w:p>
    <w:p w14:paraId="6492C4F0" w14:textId="77777777" w:rsidR="002F0ECE" w:rsidRPr="001B0281" w:rsidRDefault="002F0ECE" w:rsidP="002F0ECE">
      <w:pPr>
        <w:ind w:firstLine="708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Zamawiający oceni i porówna jedynie tylko te oferty, które zostaną złożone jako kompletne oraz w terminie. Kryteria jakimi Zamawiający będzie się kierował przy wyborze oferty – </w:t>
      </w:r>
      <w:r w:rsidRPr="00E2038C">
        <w:rPr>
          <w:rFonts w:ascii="Cambria" w:hAnsi="Cambria" w:cs="Tahoma"/>
          <w:b/>
          <w:bCs/>
        </w:rPr>
        <w:t>najniższa cena</w:t>
      </w:r>
      <w:r>
        <w:rPr>
          <w:rFonts w:ascii="Cambria" w:hAnsi="Cambria" w:cs="Tahoma"/>
          <w:b/>
          <w:bCs/>
        </w:rPr>
        <w:t xml:space="preserve"> (100%)</w:t>
      </w:r>
      <w:r w:rsidRPr="00E2038C">
        <w:rPr>
          <w:rFonts w:ascii="Cambria" w:hAnsi="Cambria" w:cs="Tahoma"/>
          <w:b/>
          <w:bCs/>
        </w:rPr>
        <w:t>.</w:t>
      </w:r>
    </w:p>
    <w:p w14:paraId="6D9A1BE1" w14:textId="77777777" w:rsidR="002F0ECE" w:rsidRPr="001B0281" w:rsidRDefault="002F0ECE" w:rsidP="002F0ECE">
      <w:pPr>
        <w:pStyle w:val="Default"/>
        <w:jc w:val="both"/>
        <w:rPr>
          <w:rFonts w:ascii="Cambria" w:hAnsi="Cambria" w:cs="Tahoma"/>
          <w:b/>
          <w:bCs/>
          <w:sz w:val="22"/>
          <w:szCs w:val="22"/>
        </w:rPr>
      </w:pPr>
    </w:p>
    <w:p w14:paraId="4C2C67C5" w14:textId="77777777" w:rsidR="002F0ECE" w:rsidRPr="001B0281" w:rsidRDefault="002F0ECE" w:rsidP="002F0ECE">
      <w:pPr>
        <w:pStyle w:val="Default"/>
        <w:jc w:val="center"/>
        <w:rPr>
          <w:rFonts w:ascii="Cambria" w:hAnsi="Cambria" w:cs="Tahoma"/>
          <w:b/>
          <w:bCs/>
          <w:color w:val="auto"/>
        </w:rPr>
      </w:pPr>
      <w:r w:rsidRPr="001B0281">
        <w:rPr>
          <w:rFonts w:ascii="Cambria" w:hAnsi="Cambria" w:cs="Tahoma"/>
          <w:b/>
          <w:bCs/>
          <w:color w:val="auto"/>
        </w:rPr>
        <w:t>Sposób obliczania ceny</w:t>
      </w:r>
    </w:p>
    <w:p w14:paraId="5E95D318" w14:textId="77777777" w:rsidR="002F0ECE" w:rsidRPr="001B0281" w:rsidRDefault="002F0ECE" w:rsidP="002F0ECE">
      <w:pPr>
        <w:pStyle w:val="Default"/>
        <w:jc w:val="both"/>
        <w:rPr>
          <w:rFonts w:ascii="Cambria" w:hAnsi="Cambria" w:cs="Tahoma"/>
          <w:color w:val="auto"/>
          <w:sz w:val="22"/>
          <w:szCs w:val="22"/>
        </w:rPr>
      </w:pPr>
    </w:p>
    <w:p w14:paraId="34D03A74" w14:textId="77777777" w:rsidR="002F0ECE" w:rsidRPr="001B0281" w:rsidRDefault="002F0ECE" w:rsidP="002F0ECE">
      <w:pPr>
        <w:pStyle w:val="Default"/>
        <w:ind w:firstLine="708"/>
        <w:jc w:val="both"/>
        <w:rPr>
          <w:rFonts w:ascii="Cambria" w:hAnsi="Cambria" w:cs="Tahoma"/>
          <w:color w:val="auto"/>
        </w:rPr>
      </w:pPr>
      <w:r w:rsidRPr="001B0281">
        <w:rPr>
          <w:rFonts w:ascii="Cambria" w:hAnsi="Cambria" w:cs="Tahoma"/>
          <w:color w:val="auto"/>
        </w:rPr>
        <w:t xml:space="preserve">Cena brutto oferty jest zryczałtowaną ceną brutto zawierającą wszystkie koszty wykonania pełnego zakresu niniejszego przedmiotu zamówienia. Przez cały okres realizacji nie będzie podlegała zmianom ani korektom. </w:t>
      </w:r>
    </w:p>
    <w:p w14:paraId="335F3BD9" w14:textId="77777777" w:rsidR="002F0ECE" w:rsidRDefault="002F0ECE" w:rsidP="002F0ECE">
      <w:pPr>
        <w:ind w:firstLine="708"/>
        <w:jc w:val="both"/>
        <w:rPr>
          <w:rFonts w:ascii="Cambria" w:hAnsi="Cambria" w:cs="Tahoma"/>
        </w:rPr>
      </w:pPr>
      <w:r w:rsidRPr="001B0281">
        <w:rPr>
          <w:rFonts w:ascii="Cambria" w:hAnsi="Cambria" w:cs="Tahoma"/>
        </w:rPr>
        <w:t>Ceny oferty podane będą przez wykonawcę wyłącznie w złotych (PLN) z dokładnością do dwóch miejsc po przecinku. Wszystkie płatności i zobowiązania będą realizowane jedynie w polskich złotych.</w:t>
      </w:r>
    </w:p>
    <w:p w14:paraId="6787C726" w14:textId="0E50DA2A" w:rsidR="002F0ECE" w:rsidRPr="001B0281" w:rsidRDefault="002F0ECE" w:rsidP="002F0ECE">
      <w:pPr>
        <w:ind w:firstLine="708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Termin wykonania usługi do 15 dni od podpisania umowy. </w:t>
      </w:r>
    </w:p>
    <w:p w14:paraId="5EEFFC68" w14:textId="77777777" w:rsidR="002F0ECE" w:rsidRPr="001B0281" w:rsidRDefault="002F0ECE" w:rsidP="002F0ECE">
      <w:pPr>
        <w:jc w:val="center"/>
        <w:rPr>
          <w:rFonts w:ascii="Cambria" w:hAnsi="Cambria" w:cs="Tahoma"/>
          <w:b/>
        </w:rPr>
      </w:pPr>
    </w:p>
    <w:p w14:paraId="37B3086F" w14:textId="77777777" w:rsidR="002F0ECE" w:rsidRPr="001B0281" w:rsidRDefault="002F0ECE" w:rsidP="002F0ECE">
      <w:pPr>
        <w:jc w:val="center"/>
        <w:rPr>
          <w:rFonts w:ascii="Cambria" w:hAnsi="Cambria" w:cs="Tahoma"/>
          <w:b/>
        </w:rPr>
      </w:pPr>
      <w:r w:rsidRPr="001B0281">
        <w:rPr>
          <w:rFonts w:ascii="Cambria" w:hAnsi="Cambria" w:cs="Tahoma"/>
          <w:b/>
        </w:rPr>
        <w:t>Unieważnienie postępowania</w:t>
      </w:r>
    </w:p>
    <w:p w14:paraId="6A575E51" w14:textId="77777777" w:rsidR="002F0ECE" w:rsidRPr="001B0281" w:rsidRDefault="002F0ECE" w:rsidP="002F0ECE">
      <w:pPr>
        <w:jc w:val="both"/>
        <w:rPr>
          <w:rFonts w:ascii="Cambria" w:hAnsi="Cambria" w:cs="Tahoma"/>
          <w:b/>
        </w:rPr>
      </w:pPr>
    </w:p>
    <w:p w14:paraId="34CA3B05" w14:textId="77777777" w:rsidR="002F0ECE" w:rsidRPr="001B0281" w:rsidRDefault="002F0ECE" w:rsidP="002F0ECE">
      <w:pPr>
        <w:pStyle w:val="Default"/>
        <w:jc w:val="both"/>
        <w:rPr>
          <w:rFonts w:ascii="Cambria" w:hAnsi="Cambria" w:cs="Tahoma"/>
          <w:color w:val="auto"/>
        </w:rPr>
      </w:pPr>
      <w:r w:rsidRPr="001B0281">
        <w:rPr>
          <w:rFonts w:ascii="Cambria" w:hAnsi="Cambria" w:cs="Tahoma"/>
          <w:color w:val="auto"/>
        </w:rPr>
        <w:t>Zamawiający przewiduje unieważnienie postępowania w poniższych przypadk</w:t>
      </w:r>
      <w:r>
        <w:rPr>
          <w:rFonts w:ascii="Cambria" w:hAnsi="Cambria" w:cs="Tahoma"/>
          <w:color w:val="auto"/>
        </w:rPr>
        <w:t>ach</w:t>
      </w:r>
      <w:r w:rsidRPr="001B0281">
        <w:rPr>
          <w:rFonts w:ascii="Cambria" w:hAnsi="Cambria" w:cs="Tahoma"/>
          <w:color w:val="auto"/>
        </w:rPr>
        <w:t xml:space="preserve">: </w:t>
      </w:r>
    </w:p>
    <w:p w14:paraId="4D46F061" w14:textId="77777777" w:rsidR="002F0ECE" w:rsidRPr="001B0281" w:rsidRDefault="002F0ECE" w:rsidP="002F0ECE">
      <w:pPr>
        <w:pStyle w:val="Default"/>
        <w:spacing w:after="58"/>
        <w:jc w:val="both"/>
        <w:rPr>
          <w:rFonts w:ascii="Cambria" w:hAnsi="Cambria" w:cs="Tahoma"/>
          <w:color w:val="auto"/>
        </w:rPr>
      </w:pPr>
      <w:r w:rsidRPr="001B0281">
        <w:rPr>
          <w:rFonts w:ascii="Cambria" w:hAnsi="Cambria" w:cs="Tahoma"/>
          <w:color w:val="auto"/>
        </w:rPr>
        <w:t xml:space="preserve">1. Nie wpłynie żadna oferta. </w:t>
      </w:r>
    </w:p>
    <w:p w14:paraId="3580909B" w14:textId="77777777" w:rsidR="002F0ECE" w:rsidRPr="001B0281" w:rsidRDefault="002F0ECE" w:rsidP="002F0ECE">
      <w:pPr>
        <w:pStyle w:val="Default"/>
        <w:spacing w:after="58"/>
        <w:jc w:val="both"/>
        <w:rPr>
          <w:rFonts w:ascii="Cambria" w:hAnsi="Cambria" w:cs="Tahoma"/>
          <w:color w:val="auto"/>
        </w:rPr>
      </w:pPr>
      <w:r w:rsidRPr="001B0281">
        <w:rPr>
          <w:rFonts w:ascii="Cambria" w:hAnsi="Cambria" w:cs="Tahoma"/>
          <w:color w:val="auto"/>
        </w:rPr>
        <w:t>2. Cena najkorzystniejszej oferty przekroczy środki finansowe</w:t>
      </w:r>
      <w:r>
        <w:rPr>
          <w:rFonts w:ascii="Cambria" w:hAnsi="Cambria" w:cs="Tahoma"/>
          <w:color w:val="auto"/>
        </w:rPr>
        <w:t xml:space="preserve"> przeznaczone na wykonanie zamówienia</w:t>
      </w:r>
      <w:r w:rsidRPr="001B0281">
        <w:rPr>
          <w:rFonts w:ascii="Cambria" w:hAnsi="Cambria" w:cs="Tahoma"/>
          <w:color w:val="auto"/>
        </w:rPr>
        <w:t xml:space="preserve">. </w:t>
      </w:r>
    </w:p>
    <w:p w14:paraId="20385C35" w14:textId="77777777" w:rsidR="002F0ECE" w:rsidRPr="001B0281" w:rsidRDefault="002F0ECE" w:rsidP="002F0ECE">
      <w:pPr>
        <w:jc w:val="center"/>
        <w:rPr>
          <w:rFonts w:ascii="Cambria" w:hAnsi="Cambria" w:cs="Tahoma"/>
          <w:b/>
        </w:rPr>
      </w:pPr>
    </w:p>
    <w:p w14:paraId="2D362530" w14:textId="77777777" w:rsidR="002F0ECE" w:rsidRPr="001B0281" w:rsidRDefault="002F0ECE" w:rsidP="002F0ECE">
      <w:pPr>
        <w:jc w:val="center"/>
        <w:rPr>
          <w:rFonts w:ascii="Cambria" w:hAnsi="Cambria" w:cs="Tahoma"/>
          <w:b/>
        </w:rPr>
      </w:pPr>
      <w:r w:rsidRPr="001B0281">
        <w:rPr>
          <w:rFonts w:ascii="Cambria" w:hAnsi="Cambria" w:cs="Tahoma"/>
          <w:b/>
        </w:rPr>
        <w:t>Osoba do kontaktu</w:t>
      </w:r>
    </w:p>
    <w:p w14:paraId="113D644D" w14:textId="77777777" w:rsidR="002F0ECE" w:rsidRPr="001B0281" w:rsidRDefault="002F0ECE" w:rsidP="002F0ECE">
      <w:pPr>
        <w:jc w:val="both"/>
        <w:rPr>
          <w:rFonts w:ascii="Cambria" w:hAnsi="Cambria" w:cs="Tahoma"/>
        </w:rPr>
      </w:pPr>
    </w:p>
    <w:p w14:paraId="7B3DAAD9" w14:textId="77777777" w:rsidR="002F0ECE" w:rsidRPr="001B0281" w:rsidRDefault="002F0ECE" w:rsidP="002F0ECE">
      <w:pPr>
        <w:jc w:val="both"/>
        <w:rPr>
          <w:rFonts w:ascii="Cambria" w:hAnsi="Cambria" w:cs="Tahoma"/>
        </w:rPr>
      </w:pPr>
      <w:r w:rsidRPr="001B0281">
        <w:rPr>
          <w:rFonts w:ascii="Cambria" w:hAnsi="Cambria" w:cs="Tahoma"/>
        </w:rPr>
        <w:t>Jacek Bednarek</w:t>
      </w:r>
    </w:p>
    <w:p w14:paraId="6A1D346F" w14:textId="562184BE" w:rsidR="00FB4DCF" w:rsidRPr="00D6793C" w:rsidRDefault="002F0ECE" w:rsidP="00D6793C">
      <w:pPr>
        <w:jc w:val="both"/>
        <w:rPr>
          <w:rFonts w:ascii="Cambria" w:hAnsi="Cambria" w:cs="Tahoma"/>
        </w:rPr>
      </w:pPr>
      <w:r w:rsidRPr="001B0281">
        <w:rPr>
          <w:rFonts w:ascii="Cambria" w:hAnsi="Cambria" w:cs="Tahoma"/>
        </w:rPr>
        <w:t xml:space="preserve">Tel. 512 020 876 </w:t>
      </w:r>
      <w:hyperlink r:id="rId9" w:history="1">
        <w:r w:rsidRPr="001B0281">
          <w:rPr>
            <w:rStyle w:val="Hipercze"/>
            <w:rFonts w:ascii="Cambria" w:hAnsi="Cambria" w:cs="Tahoma"/>
          </w:rPr>
          <w:t>jacek.bednarek@kedzierzynkozle.pl</w:t>
        </w:r>
      </w:hyperlink>
    </w:p>
    <w:sectPr w:rsidR="00FB4DCF" w:rsidRPr="00D6793C" w:rsidSect="00F76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5DCD" w14:textId="77777777" w:rsidR="00461B9B" w:rsidRDefault="00461B9B" w:rsidP="009F297D">
      <w:r>
        <w:separator/>
      </w:r>
    </w:p>
  </w:endnote>
  <w:endnote w:type="continuationSeparator" w:id="0">
    <w:p w14:paraId="55956060" w14:textId="77777777" w:rsidR="00461B9B" w:rsidRDefault="00461B9B" w:rsidP="009F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F9FD" w14:textId="77777777" w:rsidR="007F2B2A" w:rsidRDefault="007F2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2141" w14:textId="77777777" w:rsidR="00F766CD" w:rsidRDefault="00197981">
    <w:pPr>
      <w:pStyle w:val="Stopka"/>
    </w:pPr>
    <w:r>
      <w:rPr>
        <w:noProof/>
        <w:lang w:eastAsia="pl-PL"/>
      </w:rPr>
      <w:drawing>
        <wp:inline distT="0" distB="0" distL="0" distR="0" wp14:anchorId="31F8F0DB" wp14:editId="363CCD3D">
          <wp:extent cx="6120130" cy="1290385"/>
          <wp:effectExtent l="19050" t="0" r="0" b="0"/>
          <wp:docPr id="2" name="Obraz 1" descr="G:\Moje Dokumenty\firmówki\2017\jpg\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oje Dokumenty\firmówki\2017\jpg\b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CC5B" w14:textId="77777777" w:rsidR="007F2B2A" w:rsidRDefault="007F2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C94F" w14:textId="77777777" w:rsidR="00461B9B" w:rsidRDefault="00461B9B" w:rsidP="009F297D">
      <w:r>
        <w:separator/>
      </w:r>
    </w:p>
  </w:footnote>
  <w:footnote w:type="continuationSeparator" w:id="0">
    <w:p w14:paraId="0A0D5274" w14:textId="77777777" w:rsidR="00461B9B" w:rsidRDefault="00461B9B" w:rsidP="009F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953A" w14:textId="77777777" w:rsidR="007F2B2A" w:rsidRDefault="007F2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4A3E" w14:textId="77777777" w:rsidR="00F766CD" w:rsidRDefault="00002199">
    <w:pPr>
      <w:pStyle w:val="Nagwek"/>
    </w:pPr>
    <w:r>
      <w:rPr>
        <w:noProof/>
        <w:lang w:eastAsia="pl-PL"/>
      </w:rPr>
      <w:drawing>
        <wp:inline distT="0" distB="0" distL="0" distR="0" wp14:anchorId="7D79EAFF" wp14:editId="49393026">
          <wp:extent cx="6120130" cy="1381502"/>
          <wp:effectExtent l="19050" t="0" r="0" b="0"/>
          <wp:docPr id="1" name="Obraz 1" descr="D:\Moje Dokumenty\firmówki\2015\jpg\urząd_nag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e Dokumenty\firmówki\2015\jpg\urząd_nag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81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2FBD" w14:textId="77777777" w:rsidR="007F2B2A" w:rsidRDefault="007F2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491E"/>
    <w:multiLevelType w:val="hybridMultilevel"/>
    <w:tmpl w:val="0316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82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5F6F5DA-0881-43A6-9709-95077674B266}"/>
  </w:docVars>
  <w:rsids>
    <w:rsidRoot w:val="009F297D"/>
    <w:rsid w:val="00002199"/>
    <w:rsid w:val="0001147F"/>
    <w:rsid w:val="0005075F"/>
    <w:rsid w:val="00056FDB"/>
    <w:rsid w:val="00067CA4"/>
    <w:rsid w:val="0009219E"/>
    <w:rsid w:val="000A06CB"/>
    <w:rsid w:val="000E060D"/>
    <w:rsid w:val="000F334A"/>
    <w:rsid w:val="001602AD"/>
    <w:rsid w:val="001769D3"/>
    <w:rsid w:val="00183063"/>
    <w:rsid w:val="00192DF8"/>
    <w:rsid w:val="00197981"/>
    <w:rsid w:val="001A71AB"/>
    <w:rsid w:val="00205E21"/>
    <w:rsid w:val="00220D66"/>
    <w:rsid w:val="00233720"/>
    <w:rsid w:val="00251CC4"/>
    <w:rsid w:val="002E130D"/>
    <w:rsid w:val="002F0ECE"/>
    <w:rsid w:val="002F466B"/>
    <w:rsid w:val="003439F5"/>
    <w:rsid w:val="00361F39"/>
    <w:rsid w:val="00461B9B"/>
    <w:rsid w:val="0048390B"/>
    <w:rsid w:val="00485CC0"/>
    <w:rsid w:val="00495EFD"/>
    <w:rsid w:val="004B33FF"/>
    <w:rsid w:val="004E2564"/>
    <w:rsid w:val="004F4FCF"/>
    <w:rsid w:val="005D2D93"/>
    <w:rsid w:val="005D4B26"/>
    <w:rsid w:val="00637CA7"/>
    <w:rsid w:val="00695D23"/>
    <w:rsid w:val="006B2742"/>
    <w:rsid w:val="006F0F0F"/>
    <w:rsid w:val="006F2C09"/>
    <w:rsid w:val="00712323"/>
    <w:rsid w:val="007752DD"/>
    <w:rsid w:val="0078432F"/>
    <w:rsid w:val="007D1D78"/>
    <w:rsid w:val="007E1871"/>
    <w:rsid w:val="007F2B2A"/>
    <w:rsid w:val="008370F7"/>
    <w:rsid w:val="0084098F"/>
    <w:rsid w:val="008D6212"/>
    <w:rsid w:val="008F4CFE"/>
    <w:rsid w:val="00910423"/>
    <w:rsid w:val="00915BE7"/>
    <w:rsid w:val="009A38DC"/>
    <w:rsid w:val="009B50EB"/>
    <w:rsid w:val="009F2270"/>
    <w:rsid w:val="009F297D"/>
    <w:rsid w:val="00A16152"/>
    <w:rsid w:val="00A53125"/>
    <w:rsid w:val="00A607D5"/>
    <w:rsid w:val="00A974CD"/>
    <w:rsid w:val="00AC7CD1"/>
    <w:rsid w:val="00B00EB7"/>
    <w:rsid w:val="00B94D80"/>
    <w:rsid w:val="00BF5360"/>
    <w:rsid w:val="00C13F1B"/>
    <w:rsid w:val="00C22B8E"/>
    <w:rsid w:val="00C541FA"/>
    <w:rsid w:val="00D33991"/>
    <w:rsid w:val="00D65384"/>
    <w:rsid w:val="00D6793C"/>
    <w:rsid w:val="00E12AE6"/>
    <w:rsid w:val="00E44D3A"/>
    <w:rsid w:val="00E44E75"/>
    <w:rsid w:val="00E54D1D"/>
    <w:rsid w:val="00F04C63"/>
    <w:rsid w:val="00F45829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B4F0A0"/>
  <w15:docId w15:val="{E664C8EB-7768-4559-89F7-49787977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9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97D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97D"/>
  </w:style>
  <w:style w:type="paragraph" w:styleId="Stopka">
    <w:name w:val="footer"/>
    <w:basedOn w:val="Normalny"/>
    <w:link w:val="StopkaZnak"/>
    <w:uiPriority w:val="99"/>
    <w:semiHidden/>
    <w:unhideWhenUsed/>
    <w:rsid w:val="009F297D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F297D"/>
  </w:style>
  <w:style w:type="paragraph" w:styleId="Tekstpodstawowy">
    <w:name w:val="Body Text"/>
    <w:basedOn w:val="Normalny"/>
    <w:link w:val="TekstpodstawowyZnak"/>
    <w:rsid w:val="009F297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F29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F297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9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839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390B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@kedzierzynkoz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bednarek@kedzierzynkozl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F6F5DA-0881-43A6-9709-95077674B2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Jacek Bednarek Office</cp:lastModifiedBy>
  <cp:revision>13</cp:revision>
  <cp:lastPrinted>2022-01-28T09:45:00Z</cp:lastPrinted>
  <dcterms:created xsi:type="dcterms:W3CDTF">2021-02-04T11:13:00Z</dcterms:created>
  <dcterms:modified xsi:type="dcterms:W3CDTF">2023-05-05T08:45:00Z</dcterms:modified>
</cp:coreProperties>
</file>