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82" w:rsidRPr="00B1656C" w:rsidRDefault="00850F82" w:rsidP="00850F82">
      <w:pPr>
        <w:keepNext/>
        <w:spacing w:before="60" w:after="120" w:line="240" w:lineRule="auto"/>
        <w:jc w:val="center"/>
        <w:rPr>
          <w:rFonts w:eastAsia="Calibri" w:cstheme="minorHAnsi"/>
          <w:color w:val="000000"/>
        </w:rPr>
      </w:pPr>
      <w:r>
        <w:rPr>
          <w:rFonts w:eastAsia="Calibri" w:cstheme="minorHAnsi"/>
          <w:b/>
          <w:bCs/>
          <w:color w:val="000000"/>
        </w:rPr>
        <w:t>KLAUZULA INFORMACYJNA</w:t>
      </w:r>
    </w:p>
    <w:p w:rsidR="00850F82" w:rsidRPr="00B1656C" w:rsidRDefault="00850F82" w:rsidP="00850F82">
      <w:pPr>
        <w:keepNext/>
        <w:tabs>
          <w:tab w:val="left" w:pos="284"/>
        </w:tabs>
        <w:spacing w:before="60" w:after="120" w:line="240" w:lineRule="auto"/>
        <w:jc w:val="both"/>
        <w:rPr>
          <w:rFonts w:eastAsia="Calibri" w:cstheme="minorHAnsi"/>
          <w:color w:val="000000"/>
        </w:rPr>
      </w:pPr>
      <w:r w:rsidRPr="00B1656C">
        <w:rPr>
          <w:rFonts w:eastAsia="Calibri" w:cstheme="minorHAnsi"/>
          <w:color w:val="000000"/>
        </w:rPr>
        <w:t xml:space="preserve">Zgodnie z </w:t>
      </w:r>
      <w:r w:rsidRPr="00657720">
        <w:rPr>
          <w:rFonts w:eastAsia="Calibri" w:cstheme="minorHAnsi"/>
          <w:color w:val="000000"/>
        </w:rPr>
        <w:t>art. 13</w:t>
      </w:r>
      <w:r>
        <w:rPr>
          <w:rFonts w:eastAsia="Calibri" w:cstheme="minorHAnsi"/>
          <w:color w:val="000000"/>
        </w:rPr>
        <w:t xml:space="preserve"> i 14 </w:t>
      </w:r>
      <w:r w:rsidRPr="00B1656C">
        <w:rPr>
          <w:rFonts w:eastAsia="Calibri" w:cstheme="minorHAnsi"/>
          <w:color w:val="000000"/>
        </w:rPr>
        <w:t>rozporządzenia Parlamentu Europejskiego i Rady (UE) 2016/679 z dnia 27</w:t>
      </w:r>
      <w:r>
        <w:rPr>
          <w:rFonts w:eastAsia="Calibri" w:cstheme="minorHAnsi"/>
          <w:color w:val="000000"/>
        </w:rPr>
        <w:t> </w:t>
      </w:r>
      <w:r w:rsidRPr="00B1656C">
        <w:rPr>
          <w:rFonts w:eastAsia="Calibri" w:cstheme="minorHAnsi"/>
          <w:color w:val="000000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850F82" w:rsidRPr="00B1656C" w:rsidRDefault="00850F82" w:rsidP="00850F82">
      <w:pPr>
        <w:pStyle w:val="Akapitzlist"/>
        <w:keepNext/>
        <w:numPr>
          <w:ilvl w:val="0"/>
          <w:numId w:val="1"/>
        </w:numPr>
        <w:tabs>
          <w:tab w:val="left" w:pos="426"/>
        </w:tabs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C570EB">
        <w:rPr>
          <w:rFonts w:eastAsia="Calibri" w:cstheme="minorHAnsi"/>
          <w:color w:val="000000"/>
        </w:rPr>
        <w:t xml:space="preserve">Administratorem Pani/Pana danych osobowych jest </w:t>
      </w:r>
      <w:r w:rsidRPr="0063455F">
        <w:rPr>
          <w:rFonts w:eastAsia="Calibri" w:cstheme="minorHAnsi"/>
          <w:color w:val="000000"/>
        </w:rPr>
        <w:t>Przedszkole Publiczne nr 7 z siedzibą w Kędzierzynie-Koźlu (47-223), ul. Jordanowska 16, adres e-mail: pp7@kedzierzynkozle.pl, tel. 77 481 28 61</w:t>
      </w:r>
      <w:r>
        <w:rPr>
          <w:rFonts w:eastAsia="Calibri" w:cstheme="minorHAnsi"/>
          <w:color w:val="000000"/>
        </w:rPr>
        <w:t>;</w:t>
      </w:r>
    </w:p>
    <w:p w:rsidR="00850F82" w:rsidRDefault="00850F82" w:rsidP="00850F82">
      <w:pPr>
        <w:pStyle w:val="Akapitzlist"/>
        <w:keepNext/>
        <w:numPr>
          <w:ilvl w:val="0"/>
          <w:numId w:val="1"/>
        </w:numPr>
        <w:tabs>
          <w:tab w:val="left" w:pos="426"/>
        </w:tabs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C570EB">
        <w:rPr>
          <w:rFonts w:eastAsia="Calibri" w:cstheme="minorHAnsi"/>
          <w:color w:val="000000"/>
        </w:rPr>
        <w:t xml:space="preserve">sposoby kontaktu z Inspektorem Ochrony Danych w </w:t>
      </w:r>
      <w:r>
        <w:rPr>
          <w:rFonts w:eastAsia="Calibri" w:cstheme="minorHAnsi"/>
          <w:color w:val="000000"/>
        </w:rPr>
        <w:t xml:space="preserve">Publicznym Przedszkolu </w:t>
      </w:r>
      <w:r w:rsidRPr="0063455F">
        <w:rPr>
          <w:rFonts w:eastAsia="Calibri" w:cstheme="minorHAnsi"/>
          <w:color w:val="000000"/>
        </w:rPr>
        <w:t>nr 7 to: adres korespondencyjny ul. Jordanowska 16, 47-223 Kędzierzyn-Koźle, adres e-mail: pp7@kedzierzynkozle.pl, tel. 77 481 28 61</w:t>
      </w:r>
      <w:r>
        <w:rPr>
          <w:rFonts w:eastAsia="Calibri" w:cstheme="minorHAnsi"/>
          <w:color w:val="000000"/>
        </w:rPr>
        <w:t>;</w:t>
      </w:r>
    </w:p>
    <w:p w:rsidR="00850F82" w:rsidRPr="00F13739" w:rsidRDefault="00850F82" w:rsidP="00850F82">
      <w:pPr>
        <w:pStyle w:val="Akapitzlist"/>
        <w:keepNext/>
        <w:numPr>
          <w:ilvl w:val="0"/>
          <w:numId w:val="1"/>
        </w:numPr>
        <w:tabs>
          <w:tab w:val="left" w:pos="426"/>
        </w:tabs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F13739">
        <w:rPr>
          <w:rFonts w:eastAsia="Calibri" w:cstheme="minorHAnsi"/>
          <w:color w:val="000000"/>
        </w:rPr>
        <w:t xml:space="preserve">Pani/Pana dane osobowe będą przetwarzane w celu przeprowadzenia postępowania o udzielenie przedmiotowego zamówienia publicznego, </w:t>
      </w:r>
      <w:r w:rsidRPr="004E6D78">
        <w:rPr>
          <w:rFonts w:eastAsia="Calibri" w:cstheme="minorHAnsi"/>
          <w:color w:val="000000"/>
        </w:rPr>
        <w:t xml:space="preserve">do którego nie stosuje się przepisów ustawy </w:t>
      </w:r>
      <w:bookmarkStart w:id="0" w:name="_Hlk119667858"/>
      <w:r>
        <w:rPr>
          <w:rFonts w:eastAsia="Calibri" w:cstheme="minorHAnsi"/>
          <w:color w:val="000000"/>
        </w:rPr>
        <w:t>Prawo zamówień publicznych</w:t>
      </w:r>
      <w:bookmarkEnd w:id="0"/>
      <w:r w:rsidRPr="004E6D78">
        <w:rPr>
          <w:rFonts w:eastAsia="Calibri" w:cstheme="minorHAnsi"/>
          <w:color w:val="000000"/>
        </w:rPr>
        <w:t xml:space="preserve"> (wartość nie przekracza kwoty 130</w:t>
      </w:r>
      <w:r>
        <w:rPr>
          <w:rFonts w:eastAsia="Calibri" w:cstheme="minorHAnsi"/>
          <w:color w:val="000000"/>
        </w:rPr>
        <w:t> </w:t>
      </w:r>
      <w:r w:rsidRPr="004E6D78">
        <w:rPr>
          <w:rFonts w:eastAsia="Calibri" w:cstheme="minorHAnsi"/>
          <w:color w:val="000000"/>
        </w:rPr>
        <w:t>000</w:t>
      </w:r>
      <w:r>
        <w:rPr>
          <w:rFonts w:eastAsia="Calibri" w:cstheme="minorHAnsi"/>
          <w:color w:val="000000"/>
        </w:rPr>
        <w:t>,00</w:t>
      </w:r>
      <w:r w:rsidRPr="004E6D78">
        <w:rPr>
          <w:rFonts w:eastAsia="Calibri" w:cstheme="minorHAnsi"/>
          <w:color w:val="000000"/>
        </w:rPr>
        <w:t xml:space="preserve"> zł netto)</w:t>
      </w:r>
      <w:r>
        <w:rPr>
          <w:rFonts w:eastAsia="Calibri" w:cstheme="minorHAnsi"/>
          <w:color w:val="000000"/>
        </w:rPr>
        <w:t>,</w:t>
      </w:r>
      <w:r w:rsidRPr="004E6D78">
        <w:rPr>
          <w:rFonts w:eastAsia="Calibri" w:cstheme="minorHAnsi"/>
          <w:color w:val="000000"/>
        </w:rPr>
        <w:t xml:space="preserve"> </w:t>
      </w:r>
      <w:r w:rsidRPr="00F13739">
        <w:rPr>
          <w:rFonts w:eastAsia="Calibri" w:cstheme="minorHAnsi"/>
          <w:color w:val="000000"/>
        </w:rPr>
        <w:t>w tym: szacowania wartości zamówienia, przeprowadzenia rozeznania rynku, oceny otrzymanych ofert, wyboru wykonawcy, prowadzenia rozliczeń finansowych</w:t>
      </w:r>
      <w:r>
        <w:rPr>
          <w:rFonts w:eastAsia="Calibri" w:cstheme="minorHAnsi"/>
          <w:color w:val="000000"/>
        </w:rPr>
        <w:t>;</w:t>
      </w:r>
      <w:r w:rsidRPr="00F13739">
        <w:rPr>
          <w:rFonts w:eastAsia="Calibri" w:cstheme="minorHAnsi"/>
          <w:color w:val="000000"/>
        </w:rPr>
        <w:t xml:space="preserve"> </w:t>
      </w:r>
    </w:p>
    <w:p w:rsidR="00850F82" w:rsidRPr="004E6D78" w:rsidRDefault="00850F82" w:rsidP="00850F82">
      <w:pPr>
        <w:pStyle w:val="Akapitzlist"/>
        <w:keepNext/>
        <w:numPr>
          <w:ilvl w:val="0"/>
          <w:numId w:val="1"/>
        </w:numPr>
        <w:tabs>
          <w:tab w:val="left" w:pos="426"/>
        </w:tabs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3F5822">
        <w:rPr>
          <w:rFonts w:eastAsia="Calibri" w:cstheme="minorHAnsi"/>
          <w:color w:val="000000"/>
        </w:rPr>
        <w:t>Pani/Pana dane osobowe przetwarzane będą na podstawie</w:t>
      </w:r>
      <w:r>
        <w:rPr>
          <w:rFonts w:eastAsia="Calibri" w:cstheme="minorHAnsi"/>
          <w:color w:val="000000"/>
        </w:rPr>
        <w:t>:</w:t>
      </w:r>
      <w:r w:rsidRPr="004E6D78">
        <w:t xml:space="preserve"> </w:t>
      </w:r>
    </w:p>
    <w:p w:rsidR="00850F82" w:rsidRDefault="00850F82" w:rsidP="00850F82">
      <w:pPr>
        <w:pStyle w:val="Akapitzlist"/>
        <w:keepNext/>
        <w:numPr>
          <w:ilvl w:val="0"/>
          <w:numId w:val="3"/>
        </w:numPr>
        <w:spacing w:before="60" w:after="120" w:line="240" w:lineRule="auto"/>
        <w:jc w:val="both"/>
        <w:rPr>
          <w:rFonts w:eastAsia="Calibri" w:cstheme="minorHAnsi"/>
          <w:color w:val="000000"/>
        </w:rPr>
      </w:pPr>
      <w:r w:rsidRPr="004E6D78">
        <w:rPr>
          <w:rFonts w:eastAsia="Calibri" w:cstheme="minorHAnsi"/>
          <w:color w:val="000000"/>
        </w:rPr>
        <w:t xml:space="preserve">6 ust. 1 lit. c RODO </w:t>
      </w:r>
      <w:r>
        <w:rPr>
          <w:rFonts w:eastAsia="Calibri" w:cstheme="minorHAnsi"/>
          <w:color w:val="000000"/>
        </w:rPr>
        <w:t xml:space="preserve">(obowiązek prawny ciążący na Administratorze) - </w:t>
      </w:r>
      <w:r w:rsidRPr="004E6D78">
        <w:rPr>
          <w:rFonts w:eastAsia="Calibri" w:cstheme="minorHAnsi"/>
          <w:color w:val="000000"/>
        </w:rPr>
        <w:t>w celu prowadzenia przedmiotowego postepowania o udzielenie zamówienia publicznego (oceny ofert i wyboru najkorzystniejszej oferty udzielenia zamówienia/zlecenia</w:t>
      </w:r>
      <w:r>
        <w:rPr>
          <w:rFonts w:eastAsia="Calibri" w:cstheme="minorHAnsi"/>
          <w:color w:val="000000"/>
        </w:rPr>
        <w:t>,</w:t>
      </w:r>
      <w:r w:rsidRPr="004E6D78">
        <w:rPr>
          <w:rFonts w:eastAsia="Calibri" w:cstheme="minorHAnsi"/>
          <w:color w:val="000000"/>
        </w:rPr>
        <w:t xml:space="preserve"> realizacji i rozliczenia zamówienia, archiwizacji dokumentacji), a podstaw</w:t>
      </w:r>
      <w:r>
        <w:rPr>
          <w:rFonts w:eastAsia="Calibri" w:cstheme="minorHAnsi"/>
          <w:color w:val="000000"/>
        </w:rPr>
        <w:t>a</w:t>
      </w:r>
      <w:r w:rsidRPr="004E6D78">
        <w:rPr>
          <w:rFonts w:eastAsia="Calibri" w:cstheme="minorHAnsi"/>
          <w:color w:val="000000"/>
        </w:rPr>
        <w:t xml:space="preserve"> prawn</w:t>
      </w:r>
      <w:r>
        <w:rPr>
          <w:rFonts w:eastAsia="Calibri" w:cstheme="minorHAnsi"/>
          <w:color w:val="000000"/>
        </w:rPr>
        <w:t>a</w:t>
      </w:r>
      <w:r w:rsidRPr="004E6D78">
        <w:rPr>
          <w:rFonts w:eastAsia="Calibri" w:cstheme="minorHAnsi"/>
          <w:color w:val="000000"/>
        </w:rPr>
        <w:t xml:space="preserve"> ich przetwarzania</w:t>
      </w:r>
      <w:r>
        <w:rPr>
          <w:rFonts w:eastAsia="Calibri" w:cstheme="minorHAnsi"/>
          <w:color w:val="000000"/>
        </w:rPr>
        <w:t xml:space="preserve"> wynika z </w:t>
      </w:r>
      <w:r w:rsidRPr="00657720">
        <w:rPr>
          <w:rFonts w:eastAsia="Calibri" w:cstheme="minorHAnsi"/>
          <w:color w:val="000000"/>
        </w:rPr>
        <w:t>ustawy o finansach publicznych, ustawy o rachunkowości</w:t>
      </w:r>
      <w:r>
        <w:rPr>
          <w:rFonts w:eastAsia="Calibri" w:cstheme="minorHAnsi"/>
          <w:color w:val="000000"/>
        </w:rPr>
        <w:t xml:space="preserve"> oraz </w:t>
      </w:r>
      <w:r w:rsidRPr="004E6D78">
        <w:rPr>
          <w:rFonts w:eastAsia="Calibri" w:cstheme="minorHAnsi"/>
          <w:color w:val="000000"/>
        </w:rPr>
        <w:t>obowiąz</w:t>
      </w:r>
      <w:r>
        <w:rPr>
          <w:rFonts w:eastAsia="Calibri" w:cstheme="minorHAnsi"/>
          <w:color w:val="000000"/>
        </w:rPr>
        <w:t>ku</w:t>
      </w:r>
      <w:r w:rsidRPr="004E6D78">
        <w:rPr>
          <w:rFonts w:eastAsia="Calibri" w:cstheme="minorHAnsi"/>
          <w:color w:val="000000"/>
        </w:rPr>
        <w:t xml:space="preserve"> stosowania sformalizowanych procedur udzielania zamówień publicznych spoczywający na Zamawiającym jako jednostce sektora finansów publicznych</w:t>
      </w:r>
      <w:r>
        <w:rPr>
          <w:rFonts w:eastAsia="Calibri" w:cstheme="minorHAnsi"/>
          <w:color w:val="000000"/>
        </w:rPr>
        <w:t>;</w:t>
      </w:r>
    </w:p>
    <w:p w:rsidR="00850F82" w:rsidRPr="007A4677" w:rsidRDefault="00850F82" w:rsidP="00850F82">
      <w:pPr>
        <w:pStyle w:val="Akapitzlist"/>
        <w:keepNext/>
        <w:numPr>
          <w:ilvl w:val="0"/>
          <w:numId w:val="3"/>
        </w:numPr>
        <w:spacing w:before="60" w:after="120" w:line="240" w:lineRule="auto"/>
        <w:jc w:val="both"/>
        <w:rPr>
          <w:rFonts w:eastAsia="Calibri" w:cstheme="minorHAnsi"/>
          <w:color w:val="000000"/>
        </w:rPr>
      </w:pPr>
      <w:r w:rsidRPr="007A4677">
        <w:rPr>
          <w:rFonts w:eastAsia="Calibri" w:cstheme="minorHAnsi"/>
          <w:color w:val="000000"/>
        </w:rPr>
        <w:t>art. 6 ust. 1 lit. b RODO - przetwarzanie jest niezbędne do wykonania umowy, której stroną jest osoba, której dane dotyczą lub do podjęcia działań na żądanie osoby, której dane dotyczą, przed zawarciem umowy;</w:t>
      </w:r>
      <w:r w:rsidRPr="00CD6BDC">
        <w:t xml:space="preserve"> </w:t>
      </w:r>
    </w:p>
    <w:p w:rsidR="00850F82" w:rsidRPr="007A4677" w:rsidRDefault="00850F82" w:rsidP="00850F82">
      <w:pPr>
        <w:pStyle w:val="Akapitzlist"/>
        <w:keepNext/>
        <w:numPr>
          <w:ilvl w:val="0"/>
          <w:numId w:val="3"/>
        </w:numPr>
        <w:spacing w:before="60" w:after="120" w:line="240" w:lineRule="auto"/>
        <w:jc w:val="both"/>
        <w:rPr>
          <w:rFonts w:eastAsia="Calibri" w:cstheme="minorHAnsi"/>
          <w:color w:val="000000"/>
        </w:rPr>
      </w:pPr>
      <w:r w:rsidRPr="007A4677">
        <w:rPr>
          <w:rFonts w:eastAsia="Calibri" w:cstheme="minorHAnsi"/>
          <w:color w:val="000000"/>
        </w:rPr>
        <w:t xml:space="preserve">art. 6 ust. 1 lit. f RODO – dane  osób  działających  w  imieniu  Wykonawcy,  w  tym  wskazanych  w  umowie  z Wykonawcą będą przetwarzane  w celach kontaktowych oraz w  związku  z </w:t>
      </w:r>
      <w:r>
        <w:rPr>
          <w:rFonts w:eastAsia="Calibri" w:cstheme="minorHAnsi"/>
          <w:color w:val="000000"/>
        </w:rPr>
        <w:t> </w:t>
      </w:r>
      <w:r w:rsidRPr="007A4677">
        <w:rPr>
          <w:rFonts w:eastAsia="Calibri" w:cstheme="minorHAnsi"/>
          <w:color w:val="000000"/>
        </w:rPr>
        <w:t xml:space="preserve">realizacją postanowień zawartej  umowy,  a  także  ewentualnego  dochodzenia  lub  obrony  przed roszczeniami na podstawie prawnie uzasadnionego interesu </w:t>
      </w:r>
      <w:r>
        <w:rPr>
          <w:rFonts w:eastAsia="Calibri" w:cstheme="minorHAnsi"/>
          <w:color w:val="000000"/>
        </w:rPr>
        <w:t>A</w:t>
      </w:r>
      <w:r w:rsidRPr="007A4677">
        <w:rPr>
          <w:rFonts w:eastAsia="Calibri" w:cstheme="minorHAnsi"/>
          <w:color w:val="000000"/>
        </w:rPr>
        <w:t>dministratora</w:t>
      </w:r>
      <w:r>
        <w:rPr>
          <w:rFonts w:eastAsia="Calibri" w:cstheme="minorHAnsi"/>
          <w:color w:val="000000"/>
        </w:rPr>
        <w:t>;</w:t>
      </w:r>
    </w:p>
    <w:p w:rsidR="00850F82" w:rsidRPr="007A4677" w:rsidRDefault="00850F82" w:rsidP="00850F82">
      <w:pPr>
        <w:pStyle w:val="Akapitzlist"/>
        <w:keepNext/>
        <w:numPr>
          <w:ilvl w:val="0"/>
          <w:numId w:val="1"/>
        </w:numPr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7A4677">
        <w:rPr>
          <w:rFonts w:eastAsia="Calibri" w:cstheme="minorHAnsi"/>
          <w:color w:val="000000"/>
        </w:rPr>
        <w:t>odbiorcami Pani/Pana danych osobowych będą</w:t>
      </w:r>
      <w:r>
        <w:rPr>
          <w:rFonts w:eastAsia="Calibri" w:cstheme="minorHAnsi"/>
          <w:color w:val="000000"/>
        </w:rPr>
        <w:t xml:space="preserve"> podmioty upoważnione do tego na podstawie obowiązujących przepisów prawa oraz </w:t>
      </w:r>
      <w:r w:rsidRPr="007A4677">
        <w:rPr>
          <w:rFonts w:eastAsia="Calibri" w:cstheme="minorHAnsi"/>
          <w:color w:val="000000"/>
        </w:rPr>
        <w:t>osoby</w:t>
      </w:r>
      <w:r>
        <w:rPr>
          <w:rFonts w:eastAsia="Calibri" w:cstheme="minorHAnsi"/>
          <w:color w:val="000000"/>
        </w:rPr>
        <w:t>/</w:t>
      </w:r>
      <w:r w:rsidRPr="007A4677">
        <w:rPr>
          <w:rFonts w:eastAsia="Calibri" w:cstheme="minorHAnsi"/>
          <w:color w:val="000000"/>
        </w:rPr>
        <w:t>podmioty, którym udostępniona zostanie dokumentacja postępowania w oparciu o art. 6 ustawy o dostępie do informacji publicznej.</w:t>
      </w:r>
      <w:r w:rsidRPr="009A2D28">
        <w:t xml:space="preserve"> </w:t>
      </w:r>
      <w:r w:rsidRPr="007A4677">
        <w:rPr>
          <w:rFonts w:eastAsia="Calibri" w:cstheme="minorHAnsi"/>
          <w:color w:val="000000"/>
        </w:rPr>
        <w:t xml:space="preserve">Pani/Pana dane osobowe mogą być przekazywane na podstawie zawartych umów powierzenia przetwarzania danych osobowych - firmom zapewniającym hosting strony internetowej, Biuletynu Informacji Publicznej, firmom zapewniającym usługi niszczenia dokumentów oraz obsługę prawną; </w:t>
      </w:r>
    </w:p>
    <w:p w:rsidR="00850F82" w:rsidRPr="0034364D" w:rsidRDefault="00850F82" w:rsidP="00850F82">
      <w:pPr>
        <w:pStyle w:val="Akapitzlist"/>
        <w:keepNext/>
        <w:numPr>
          <w:ilvl w:val="0"/>
          <w:numId w:val="1"/>
        </w:numPr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312CC1">
        <w:rPr>
          <w:rFonts w:eastAsia="Calibri" w:cstheme="minorHAnsi"/>
          <w:color w:val="000000"/>
        </w:rPr>
        <w:t>Pani/Pana dane osobowe Pani/Pana dane osobowe będą przechowywane, zgodnie z ustawą o</w:t>
      </w:r>
      <w:r>
        <w:rPr>
          <w:rFonts w:eastAsia="Calibri" w:cstheme="minorHAnsi"/>
          <w:color w:val="000000"/>
        </w:rPr>
        <w:t> </w:t>
      </w:r>
      <w:r w:rsidRPr="00312CC1">
        <w:rPr>
          <w:rFonts w:eastAsia="Calibri" w:cstheme="minorHAnsi"/>
          <w:color w:val="000000"/>
        </w:rPr>
        <w:t>narodowym zasobie archiwalnym i archiwach oraz załącznikiem do ww. ustawy określającym okresy archiwizowania dokumentów</w:t>
      </w:r>
      <w:r>
        <w:rPr>
          <w:rFonts w:eastAsia="Calibri" w:cstheme="minorHAnsi"/>
          <w:color w:val="000000"/>
        </w:rPr>
        <w:t xml:space="preserve">. Zgodnie z kategorią archiwalną </w:t>
      </w:r>
      <w:r w:rsidRPr="00312CC1">
        <w:rPr>
          <w:rFonts w:eastAsia="Calibri" w:cstheme="minorHAnsi"/>
          <w:color w:val="000000"/>
        </w:rPr>
        <w:t xml:space="preserve">jest to okres 5 lat, </w:t>
      </w:r>
      <w:r>
        <w:rPr>
          <w:rFonts w:eastAsia="Calibri" w:cstheme="minorHAnsi"/>
          <w:color w:val="000000"/>
        </w:rPr>
        <w:t>w przypadku zamówień współfinansowanych ze środków unijnych okres przechowywania zależy od wytycznych Operatora danego Programu.</w:t>
      </w:r>
      <w:r w:rsidRPr="00312CC1">
        <w:rPr>
          <w:rFonts w:eastAsia="Calibri" w:cstheme="minorHAnsi"/>
          <w:color w:val="000000"/>
        </w:rPr>
        <w:t xml:space="preserve"> Okres przechowywania liczony jest od 1 stycznia roku następnego </w:t>
      </w:r>
      <w:r>
        <w:rPr>
          <w:rFonts w:eastAsia="Calibri" w:cstheme="minorHAnsi"/>
          <w:color w:val="000000"/>
        </w:rPr>
        <w:t>po</w:t>
      </w:r>
      <w:r w:rsidRPr="00312CC1">
        <w:rPr>
          <w:rFonts w:eastAsia="Calibri" w:cstheme="minorHAnsi"/>
          <w:color w:val="000000"/>
        </w:rPr>
        <w:t xml:space="preserve"> zakończenia sprawy</w:t>
      </w:r>
      <w:r>
        <w:rPr>
          <w:rFonts w:eastAsia="Calibri" w:cstheme="minorHAnsi"/>
          <w:color w:val="000000"/>
        </w:rPr>
        <w:t>;</w:t>
      </w:r>
    </w:p>
    <w:p w:rsidR="00850F82" w:rsidRDefault="00850F82" w:rsidP="00850F82">
      <w:pPr>
        <w:pStyle w:val="Akapitzlist"/>
        <w:keepNext/>
        <w:numPr>
          <w:ilvl w:val="0"/>
          <w:numId w:val="1"/>
        </w:numPr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34364D">
        <w:rPr>
          <w:rFonts w:eastAsia="Calibri" w:cstheme="minorHAnsi"/>
          <w:color w:val="000000"/>
        </w:rPr>
        <w:t xml:space="preserve">Pani/ Pana dane osobowe, zostały pozyskane od Oferenta biorącego udział w postępowaniu o </w:t>
      </w:r>
      <w:r>
        <w:rPr>
          <w:rFonts w:eastAsia="Calibri" w:cstheme="minorHAnsi"/>
          <w:color w:val="000000"/>
        </w:rPr>
        <w:t> </w:t>
      </w:r>
      <w:r w:rsidRPr="0034364D">
        <w:rPr>
          <w:rFonts w:eastAsia="Calibri" w:cstheme="minorHAnsi"/>
          <w:color w:val="000000"/>
        </w:rPr>
        <w:t xml:space="preserve">udzielenie zamówienia, do którego nie stosuje się przepisów ustawy </w:t>
      </w:r>
      <w:r>
        <w:rPr>
          <w:rFonts w:eastAsia="Calibri" w:cstheme="minorHAnsi"/>
          <w:color w:val="000000"/>
        </w:rPr>
        <w:t>Prawo zamówień publicznych;</w:t>
      </w:r>
      <w:r w:rsidRPr="0034364D">
        <w:rPr>
          <w:rFonts w:eastAsia="Calibri" w:cstheme="minorHAnsi"/>
          <w:color w:val="000000"/>
        </w:rPr>
        <w:t xml:space="preserve"> </w:t>
      </w:r>
    </w:p>
    <w:p w:rsidR="00850F82" w:rsidRPr="0034364D" w:rsidRDefault="00850F82" w:rsidP="00850F82">
      <w:pPr>
        <w:pStyle w:val="Akapitzlist"/>
        <w:keepNext/>
        <w:numPr>
          <w:ilvl w:val="0"/>
          <w:numId w:val="1"/>
        </w:numPr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34364D">
        <w:rPr>
          <w:rFonts w:eastAsia="Calibri" w:cstheme="minorHAnsi"/>
          <w:color w:val="000000"/>
        </w:rPr>
        <w:t xml:space="preserve">Administrator może przetwarzać Pani/Pana następujące dane osobowe: imię i nazwisko, pełnioną funkcję/stanowisko, nazwę i adres firmy/instytucji, którą Pani/Pan reprezentuje, numer telefonu, adres email. </w:t>
      </w:r>
      <w:r>
        <w:rPr>
          <w:rFonts w:eastAsia="Calibri" w:cstheme="minorHAnsi"/>
          <w:color w:val="000000"/>
        </w:rPr>
        <w:t xml:space="preserve">W uzasadnionych przypadkach </w:t>
      </w:r>
      <w:r w:rsidRPr="0034364D">
        <w:rPr>
          <w:rFonts w:eastAsia="Calibri" w:cstheme="minorHAnsi"/>
          <w:color w:val="000000"/>
        </w:rPr>
        <w:t xml:space="preserve">Administrator będzie przetwarzał </w:t>
      </w:r>
      <w:r>
        <w:rPr>
          <w:rFonts w:eastAsia="Calibri" w:cstheme="minorHAnsi"/>
          <w:color w:val="000000"/>
        </w:rPr>
        <w:t>następujące dane</w:t>
      </w:r>
      <w:r w:rsidRPr="0034364D">
        <w:rPr>
          <w:rFonts w:eastAsia="Calibri" w:cstheme="minorHAnsi"/>
          <w:color w:val="000000"/>
        </w:rPr>
        <w:t xml:space="preserve">: </w:t>
      </w:r>
      <w:r w:rsidRPr="0034364D">
        <w:rPr>
          <w:rFonts w:eastAsia="Calibri" w:cstheme="minorHAnsi"/>
          <w:color w:val="000000"/>
        </w:rPr>
        <w:lastRenderedPageBreak/>
        <w:t>numer uprawnień zawodowych, dane zawarte w udzielanych pełnomocnictwach,  informacje dotyczące doświadczenia zawodowego, numer rachunku bankowego, opinie związane z realizacją umowy</w:t>
      </w:r>
      <w:r>
        <w:rPr>
          <w:rFonts w:eastAsia="Calibri" w:cstheme="minorHAnsi"/>
          <w:color w:val="000000"/>
        </w:rPr>
        <w:t>;</w:t>
      </w:r>
    </w:p>
    <w:p w:rsidR="00850F82" w:rsidRPr="00B1656C" w:rsidRDefault="00850F82" w:rsidP="00850F82">
      <w:pPr>
        <w:pStyle w:val="Akapitzlist"/>
        <w:keepNext/>
        <w:numPr>
          <w:ilvl w:val="0"/>
          <w:numId w:val="1"/>
        </w:numPr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</w:t>
      </w:r>
      <w:r w:rsidRPr="00B1656C">
        <w:rPr>
          <w:rFonts w:eastAsia="Calibri" w:cstheme="minorHAnsi"/>
          <w:color w:val="000000"/>
        </w:rPr>
        <w:t xml:space="preserve">bowiązek podania przez Panią/Pana danych osobowych bezpośrednio Pani/Pana dotyczących jest wymogiem ustawowym określonym w przepisach ustawy </w:t>
      </w:r>
      <w:r w:rsidRPr="003068F0">
        <w:rPr>
          <w:rFonts w:eastAsia="Calibri" w:cstheme="minorHAnsi"/>
          <w:color w:val="000000"/>
        </w:rPr>
        <w:t>Prawo zamówień publicznych</w:t>
      </w:r>
      <w:r w:rsidRPr="00B1656C">
        <w:rPr>
          <w:rFonts w:eastAsia="Calibri" w:cstheme="minorHAnsi"/>
          <w:color w:val="000000"/>
        </w:rPr>
        <w:t>, związanym z</w:t>
      </w:r>
      <w:r>
        <w:rPr>
          <w:rFonts w:eastAsia="Calibri" w:cstheme="minorHAnsi"/>
          <w:color w:val="000000"/>
        </w:rPr>
        <w:t> </w:t>
      </w:r>
      <w:r w:rsidRPr="00B1656C">
        <w:rPr>
          <w:rFonts w:eastAsia="Calibri" w:cstheme="minorHAnsi"/>
          <w:color w:val="000000"/>
        </w:rPr>
        <w:t xml:space="preserve">udziałem w postępowaniu o udzielenie zamówienia publicznego; konsekwencje niepodania określonych danych wynikają z ustawy </w:t>
      </w:r>
      <w:r w:rsidRPr="003068F0">
        <w:rPr>
          <w:rFonts w:eastAsia="Calibri" w:cstheme="minorHAnsi"/>
          <w:color w:val="000000"/>
        </w:rPr>
        <w:t>Prawo zamówień publicznych</w:t>
      </w:r>
      <w:r>
        <w:rPr>
          <w:rFonts w:eastAsia="Calibri" w:cstheme="minorHAnsi"/>
          <w:color w:val="000000"/>
        </w:rPr>
        <w:t>;</w:t>
      </w:r>
      <w:r w:rsidRPr="00B1656C">
        <w:rPr>
          <w:rFonts w:eastAsia="Calibri" w:cstheme="minorHAnsi"/>
          <w:color w:val="000000"/>
        </w:rPr>
        <w:t xml:space="preserve">  </w:t>
      </w:r>
    </w:p>
    <w:p w:rsidR="00850F82" w:rsidRPr="00B1656C" w:rsidRDefault="00850F82" w:rsidP="00850F82">
      <w:pPr>
        <w:pStyle w:val="Akapitzlist"/>
        <w:keepNext/>
        <w:numPr>
          <w:ilvl w:val="0"/>
          <w:numId w:val="1"/>
        </w:numPr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Pani/Pana</w:t>
      </w:r>
      <w:r w:rsidRPr="00B1656C">
        <w:rPr>
          <w:rFonts w:eastAsia="Calibri" w:cstheme="minorHAnsi"/>
          <w:color w:val="000000"/>
        </w:rPr>
        <w:t xml:space="preserve"> dan</w:t>
      </w:r>
      <w:r>
        <w:rPr>
          <w:rFonts w:eastAsia="Calibri" w:cstheme="minorHAnsi"/>
          <w:color w:val="000000"/>
        </w:rPr>
        <w:t>e</w:t>
      </w:r>
      <w:r w:rsidRPr="00B1656C">
        <w:rPr>
          <w:rFonts w:eastAsia="Calibri" w:cstheme="minorHAnsi"/>
          <w:color w:val="000000"/>
        </w:rPr>
        <w:t xml:space="preserve"> osobow</w:t>
      </w:r>
      <w:r>
        <w:rPr>
          <w:rFonts w:eastAsia="Calibri" w:cstheme="minorHAnsi"/>
          <w:color w:val="000000"/>
        </w:rPr>
        <w:t>e</w:t>
      </w:r>
      <w:r w:rsidRPr="00B1656C">
        <w:rPr>
          <w:rFonts w:eastAsia="Calibri" w:cstheme="minorHAnsi"/>
          <w:color w:val="000000"/>
        </w:rPr>
        <w:t xml:space="preserve"> </w:t>
      </w:r>
      <w:r>
        <w:rPr>
          <w:rFonts w:eastAsia="Calibri" w:cstheme="minorHAnsi"/>
          <w:color w:val="000000"/>
        </w:rPr>
        <w:t>n</w:t>
      </w:r>
      <w:r w:rsidRPr="00B1656C">
        <w:rPr>
          <w:rFonts w:eastAsia="Calibri" w:cstheme="minorHAnsi"/>
          <w:color w:val="000000"/>
        </w:rPr>
        <w:t xml:space="preserve">ie będą </w:t>
      </w:r>
      <w:r>
        <w:rPr>
          <w:rFonts w:eastAsia="Calibri" w:cstheme="minorHAnsi"/>
          <w:color w:val="000000"/>
        </w:rPr>
        <w:t xml:space="preserve">przetwarzane </w:t>
      </w:r>
      <w:r w:rsidRPr="00B1656C">
        <w:rPr>
          <w:rFonts w:eastAsia="Calibri" w:cstheme="minorHAnsi"/>
          <w:color w:val="000000"/>
        </w:rPr>
        <w:t>w sposób zautomatyzowany,</w:t>
      </w:r>
      <w:r>
        <w:rPr>
          <w:rFonts w:eastAsia="Calibri" w:cstheme="minorHAnsi"/>
          <w:color w:val="000000"/>
        </w:rPr>
        <w:t xml:space="preserve"> w tym</w:t>
      </w:r>
      <w:r w:rsidRPr="00B1656C">
        <w:rPr>
          <w:rFonts w:eastAsia="Calibri" w:cstheme="minorHAnsi"/>
          <w:color w:val="000000"/>
        </w:rPr>
        <w:t xml:space="preserve"> </w:t>
      </w:r>
      <w:r>
        <w:rPr>
          <w:rFonts w:eastAsia="Calibri" w:cstheme="minorHAnsi"/>
          <w:color w:val="000000"/>
        </w:rPr>
        <w:t>nie będą profilowane;</w:t>
      </w:r>
    </w:p>
    <w:p w:rsidR="00850F82" w:rsidRDefault="00850F82" w:rsidP="00850F82">
      <w:pPr>
        <w:pStyle w:val="Akapitzlist"/>
        <w:keepNext/>
        <w:numPr>
          <w:ilvl w:val="0"/>
          <w:numId w:val="1"/>
        </w:numPr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</w:t>
      </w:r>
      <w:r w:rsidRPr="00B1656C">
        <w:rPr>
          <w:rFonts w:eastAsia="Calibri" w:cstheme="minorHAnsi"/>
          <w:color w:val="000000"/>
        </w:rPr>
        <w:t>osiada Pani/Pan</w:t>
      </w:r>
      <w:r>
        <w:rPr>
          <w:rFonts w:eastAsia="Calibri" w:cstheme="minorHAnsi"/>
          <w:color w:val="000000"/>
        </w:rPr>
        <w:t xml:space="preserve"> prawo do</w:t>
      </w:r>
      <w:r w:rsidRPr="00B1656C">
        <w:rPr>
          <w:rFonts w:eastAsia="Calibri" w:cstheme="minorHAnsi"/>
          <w:color w:val="000000"/>
        </w:rPr>
        <w:t xml:space="preserve">: </w:t>
      </w:r>
    </w:p>
    <w:p w:rsidR="00850F82" w:rsidRDefault="00850F82" w:rsidP="00850F82">
      <w:pPr>
        <w:pStyle w:val="Akapitzlist"/>
        <w:keepNext/>
        <w:numPr>
          <w:ilvl w:val="0"/>
          <w:numId w:val="2"/>
        </w:numPr>
        <w:spacing w:before="60" w:after="120" w:line="240" w:lineRule="auto"/>
        <w:ind w:left="709" w:hanging="283"/>
        <w:jc w:val="both"/>
        <w:rPr>
          <w:rFonts w:eastAsia="Calibri" w:cstheme="minorHAnsi"/>
          <w:color w:val="000000"/>
        </w:rPr>
      </w:pPr>
      <w:r w:rsidRPr="00CD6BDC">
        <w:rPr>
          <w:rFonts w:eastAsia="Calibri" w:cstheme="minorHAnsi"/>
          <w:color w:val="000000"/>
        </w:rPr>
        <w:t>dostępu do danych osobowych w tym prawo do uzyskania kopii tych danych</w:t>
      </w:r>
      <w:r>
        <w:rPr>
          <w:rFonts w:eastAsia="Calibri" w:cstheme="minorHAnsi"/>
          <w:color w:val="000000"/>
        </w:rPr>
        <w:t>;</w:t>
      </w:r>
      <w:r w:rsidRPr="00CD6BDC">
        <w:rPr>
          <w:rFonts w:eastAsia="Calibri" w:cstheme="minorHAnsi"/>
          <w:color w:val="000000"/>
        </w:rPr>
        <w:t xml:space="preserve"> </w:t>
      </w:r>
    </w:p>
    <w:p w:rsidR="00850F82" w:rsidRPr="00CD6BDC" w:rsidRDefault="00850F82" w:rsidP="00850F82">
      <w:pPr>
        <w:pStyle w:val="Akapitzlist"/>
        <w:keepNext/>
        <w:numPr>
          <w:ilvl w:val="0"/>
          <w:numId w:val="2"/>
        </w:numPr>
        <w:spacing w:before="60" w:after="120" w:line="240" w:lineRule="auto"/>
        <w:ind w:left="709" w:hanging="283"/>
        <w:jc w:val="both"/>
        <w:rPr>
          <w:rFonts w:eastAsia="Calibri" w:cstheme="minorHAnsi"/>
          <w:color w:val="000000"/>
        </w:rPr>
      </w:pPr>
      <w:r w:rsidRPr="00CD6BDC">
        <w:rPr>
          <w:rFonts w:eastAsia="Calibri" w:cstheme="minorHAnsi"/>
          <w:color w:val="000000"/>
        </w:rPr>
        <w:t>sprostowania (poprawiania) danych osobowych – w przypadku, gdy dane są nieprawidłowe lub niekompletne</w:t>
      </w:r>
      <w:r>
        <w:rPr>
          <w:rFonts w:eastAsia="Calibri" w:cstheme="minorHAnsi"/>
          <w:color w:val="000000"/>
        </w:rPr>
        <w:t>;</w:t>
      </w:r>
    </w:p>
    <w:p w:rsidR="00850F82" w:rsidRPr="00CD6BDC" w:rsidRDefault="00850F82" w:rsidP="00850F82">
      <w:pPr>
        <w:pStyle w:val="Akapitzlist"/>
        <w:keepNext/>
        <w:numPr>
          <w:ilvl w:val="0"/>
          <w:numId w:val="2"/>
        </w:numPr>
        <w:spacing w:before="60" w:after="120" w:line="240" w:lineRule="auto"/>
        <w:ind w:left="709" w:hanging="283"/>
        <w:jc w:val="both"/>
        <w:rPr>
          <w:rFonts w:eastAsia="Calibri" w:cstheme="minorHAnsi"/>
          <w:color w:val="000000"/>
        </w:rPr>
      </w:pPr>
      <w:r w:rsidRPr="00CD6BDC">
        <w:rPr>
          <w:rFonts w:eastAsia="Calibri" w:cstheme="minorHAnsi"/>
          <w:color w:val="000000"/>
        </w:rPr>
        <w:t>żądania usunięcia danych osobowych w sytuacji, gdy przetwarzanie danych nie następuje w</w:t>
      </w:r>
      <w:r>
        <w:rPr>
          <w:rFonts w:eastAsia="Calibri" w:cstheme="minorHAnsi"/>
          <w:color w:val="000000"/>
        </w:rPr>
        <w:t> </w:t>
      </w:r>
      <w:r w:rsidRPr="00CD6BDC">
        <w:rPr>
          <w:rFonts w:eastAsia="Calibri" w:cstheme="minorHAnsi"/>
          <w:color w:val="000000"/>
        </w:rPr>
        <w:t>celu wywiązania się z obowiązku wynikającego z przepisu prawa wskazanego w art. 6 ust. 1 lit. c RODO</w:t>
      </w:r>
      <w:r>
        <w:rPr>
          <w:rFonts w:eastAsia="Calibri" w:cstheme="minorHAnsi"/>
          <w:color w:val="000000"/>
        </w:rPr>
        <w:t>;</w:t>
      </w:r>
    </w:p>
    <w:p w:rsidR="00850F82" w:rsidRPr="00CD6BDC" w:rsidRDefault="00850F82" w:rsidP="00850F82">
      <w:pPr>
        <w:pStyle w:val="Akapitzlist"/>
        <w:keepNext/>
        <w:numPr>
          <w:ilvl w:val="0"/>
          <w:numId w:val="2"/>
        </w:numPr>
        <w:spacing w:before="60" w:after="120" w:line="240" w:lineRule="auto"/>
        <w:ind w:left="709" w:hanging="283"/>
        <w:jc w:val="both"/>
        <w:rPr>
          <w:rFonts w:eastAsia="Calibri" w:cstheme="minorHAnsi"/>
          <w:color w:val="000000"/>
        </w:rPr>
      </w:pPr>
      <w:r w:rsidRPr="00CD6BDC">
        <w:rPr>
          <w:rFonts w:eastAsia="Calibri" w:cstheme="minorHAnsi"/>
          <w:color w:val="000000"/>
        </w:rPr>
        <w:t xml:space="preserve">żądania ograniczenia przetwarzania danych osobowych w przypadkach określonych </w:t>
      </w:r>
      <w:r>
        <w:rPr>
          <w:rFonts w:eastAsia="Calibri" w:cstheme="minorHAnsi"/>
          <w:color w:val="000000"/>
        </w:rPr>
        <w:t>w art. 18 RODO;</w:t>
      </w:r>
    </w:p>
    <w:p w:rsidR="00850F82" w:rsidRPr="00CD6BDC" w:rsidRDefault="00850F82" w:rsidP="00850F82">
      <w:pPr>
        <w:pStyle w:val="Akapitzlist"/>
        <w:keepNext/>
        <w:numPr>
          <w:ilvl w:val="0"/>
          <w:numId w:val="2"/>
        </w:numPr>
        <w:spacing w:before="60" w:after="120" w:line="240" w:lineRule="auto"/>
        <w:ind w:left="709" w:hanging="283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</w:t>
      </w:r>
      <w:r w:rsidRPr="00CD6BDC">
        <w:rPr>
          <w:rFonts w:eastAsia="Calibri" w:cstheme="minorHAnsi"/>
          <w:color w:val="000000"/>
        </w:rPr>
        <w:t>rzenoszenia danych osobowych, gdy przetwarzanie odbywa się na podstawie art. 6 ust. 1 lit. b RODO</w:t>
      </w:r>
      <w:r>
        <w:rPr>
          <w:rFonts w:eastAsia="Calibri" w:cstheme="minorHAnsi"/>
          <w:color w:val="000000"/>
        </w:rPr>
        <w:t>;</w:t>
      </w:r>
    </w:p>
    <w:p w:rsidR="00850F82" w:rsidRDefault="00850F82" w:rsidP="00850F82">
      <w:pPr>
        <w:pStyle w:val="Akapitzlist"/>
        <w:keepNext/>
        <w:numPr>
          <w:ilvl w:val="0"/>
          <w:numId w:val="2"/>
        </w:numPr>
        <w:spacing w:before="60" w:after="120" w:line="240" w:lineRule="auto"/>
        <w:ind w:left="709" w:hanging="283"/>
        <w:jc w:val="both"/>
        <w:rPr>
          <w:rFonts w:eastAsia="Calibri" w:cstheme="minorHAnsi"/>
          <w:color w:val="000000"/>
        </w:rPr>
      </w:pPr>
      <w:r w:rsidRPr="00CD6BDC">
        <w:rPr>
          <w:rFonts w:eastAsia="Calibri" w:cstheme="minorHAnsi"/>
          <w:color w:val="000000"/>
        </w:rPr>
        <w:t>sprzeciwu wobec przetwarzania danych Pani/Pana dotyczących, gdy przetwarzanie danych odbywa się na podstawie art. 6 ust.1 lit f RODO</w:t>
      </w:r>
      <w:r>
        <w:rPr>
          <w:rFonts w:eastAsia="Calibri" w:cstheme="minorHAnsi"/>
          <w:color w:val="000000"/>
        </w:rPr>
        <w:t>;</w:t>
      </w:r>
      <w:r w:rsidRPr="00CD6BDC">
        <w:rPr>
          <w:rFonts w:eastAsia="Calibri" w:cstheme="minorHAnsi"/>
          <w:color w:val="000000"/>
        </w:rPr>
        <w:t xml:space="preserve">  </w:t>
      </w:r>
    </w:p>
    <w:p w:rsidR="00850F82" w:rsidRPr="00B1656C" w:rsidRDefault="00850F82" w:rsidP="00850F82">
      <w:pPr>
        <w:pStyle w:val="Akapitzlist"/>
        <w:keepNext/>
        <w:numPr>
          <w:ilvl w:val="0"/>
          <w:numId w:val="1"/>
        </w:numPr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Pani/Pana dane osobowe nie będą przekazywane do państwa trzeciego/organizacji międzynarodowej;</w:t>
      </w:r>
    </w:p>
    <w:p w:rsidR="00850F82" w:rsidRDefault="00850F82" w:rsidP="00850F82">
      <w:pPr>
        <w:pStyle w:val="Akapitzlist"/>
        <w:keepNext/>
        <w:numPr>
          <w:ilvl w:val="0"/>
          <w:numId w:val="1"/>
        </w:numPr>
        <w:spacing w:before="60" w:after="12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B1656C">
        <w:rPr>
          <w:rFonts w:eastAsia="Calibri" w:cstheme="minorHAnsi"/>
          <w:color w:val="000000"/>
        </w:rPr>
        <w:t>dołoży</w:t>
      </w:r>
      <w:r>
        <w:rPr>
          <w:rFonts w:eastAsia="Calibri" w:cstheme="minorHAnsi"/>
          <w:color w:val="000000"/>
        </w:rPr>
        <w:t>my</w:t>
      </w:r>
      <w:r w:rsidRPr="00B1656C">
        <w:rPr>
          <w:rFonts w:eastAsia="Calibri" w:cstheme="minorHAnsi"/>
          <w:color w:val="000000"/>
        </w:rPr>
        <w:t xml:space="preserve"> wszelkich starań, aby zapewnić odpowiednie środki ochrony danych osobowych przed ich przypadkowym lub umyślnym zniszczeniem, przypadkową utratą, zmianą, nieuprawnionym ujawnieniem, wykorzystaniem czy dostępem, zgodnie z</w:t>
      </w:r>
      <w:r>
        <w:rPr>
          <w:rFonts w:eastAsia="Calibri" w:cstheme="minorHAnsi"/>
          <w:color w:val="000000"/>
        </w:rPr>
        <w:t> </w:t>
      </w:r>
      <w:r w:rsidRPr="00B1656C">
        <w:rPr>
          <w:rFonts w:eastAsia="Calibri" w:cstheme="minorHAnsi"/>
          <w:color w:val="000000"/>
        </w:rPr>
        <w:t>obowiązującymi przepisami prawa.</w:t>
      </w:r>
    </w:p>
    <w:p w:rsidR="00850F82" w:rsidRPr="00B1656C" w:rsidRDefault="00850F82" w:rsidP="00850F82">
      <w:pPr>
        <w:pStyle w:val="Akapitzlist"/>
        <w:keepNext/>
        <w:spacing w:before="60" w:after="120" w:line="240" w:lineRule="auto"/>
        <w:ind w:left="426"/>
        <w:jc w:val="both"/>
        <w:rPr>
          <w:rFonts w:eastAsia="Calibri" w:cstheme="minorHAnsi"/>
          <w:color w:val="000000"/>
        </w:rPr>
      </w:pPr>
    </w:p>
    <w:p w:rsidR="00850F82" w:rsidRDefault="00850F82" w:rsidP="00850F82">
      <w:pPr>
        <w:rPr>
          <w:rFonts w:cstheme="minorHAnsi"/>
        </w:rPr>
      </w:pPr>
    </w:p>
    <w:p w:rsidR="00850F82" w:rsidRDefault="00850F82" w:rsidP="00850F82">
      <w:pPr>
        <w:rPr>
          <w:rFonts w:cstheme="minorHAnsi"/>
        </w:rPr>
      </w:pPr>
    </w:p>
    <w:p w:rsidR="00850F82" w:rsidRDefault="00850F82" w:rsidP="00850F82">
      <w:pPr>
        <w:rPr>
          <w:rFonts w:cstheme="minorHAnsi"/>
        </w:rPr>
      </w:pPr>
    </w:p>
    <w:p w:rsidR="00850F82" w:rsidRDefault="00850F82" w:rsidP="00850F82">
      <w:pPr>
        <w:rPr>
          <w:rFonts w:cstheme="minorHAnsi"/>
        </w:rPr>
      </w:pPr>
    </w:p>
    <w:p w:rsidR="00850F82" w:rsidRPr="00E83C22" w:rsidRDefault="00850F82" w:rsidP="00850F82">
      <w:pPr>
        <w:keepNext/>
        <w:keepLines/>
        <w:spacing w:after="0" w:line="276" w:lineRule="auto"/>
        <w:ind w:left="357" w:hanging="357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850F82" w:rsidRPr="00E83C22" w:rsidRDefault="00850F82" w:rsidP="00850F82">
      <w:pPr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50F82" w:rsidRPr="00E83C22" w:rsidRDefault="00850F82" w:rsidP="00850F82">
      <w:pPr>
        <w:spacing w:line="240" w:lineRule="auto"/>
        <w:jc w:val="both"/>
        <w:rPr>
          <w:rFonts w:ascii="Times New Roman" w:hAnsi="Times New Roman" w:cs="Times New Roman"/>
        </w:rPr>
      </w:pPr>
    </w:p>
    <w:p w:rsidR="00850F82" w:rsidRPr="00E83C22" w:rsidRDefault="00850F82" w:rsidP="00850F82">
      <w:pPr>
        <w:spacing w:line="240" w:lineRule="auto"/>
        <w:jc w:val="both"/>
        <w:rPr>
          <w:rFonts w:ascii="Times New Roman" w:hAnsi="Times New Roman" w:cs="Times New Roman"/>
        </w:rPr>
      </w:pPr>
    </w:p>
    <w:p w:rsidR="00850F82" w:rsidRPr="00B1656C" w:rsidRDefault="00850F82" w:rsidP="00850F82">
      <w:pPr>
        <w:rPr>
          <w:rFonts w:cstheme="minorHAnsi"/>
        </w:rPr>
      </w:pPr>
    </w:p>
    <w:p w:rsidR="003165E3" w:rsidRDefault="003165E3">
      <w:bookmarkStart w:id="1" w:name="_GoBack"/>
      <w:bookmarkEnd w:id="1"/>
    </w:p>
    <w:sectPr w:rsidR="0031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6803"/>
    <w:multiLevelType w:val="hybridMultilevel"/>
    <w:tmpl w:val="15189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455725"/>
    <w:multiLevelType w:val="hybridMultilevel"/>
    <w:tmpl w:val="CE201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C362D"/>
    <w:multiLevelType w:val="hybridMultilevel"/>
    <w:tmpl w:val="3B6E3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D3"/>
    <w:rsid w:val="003165E3"/>
    <w:rsid w:val="00850F82"/>
    <w:rsid w:val="009A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80639-0E1E-4734-A2FE-A35DC37C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pp07</dc:creator>
  <cp:keywords/>
  <dc:description/>
  <cp:lastModifiedBy>pp07</cp:lastModifiedBy>
  <cp:revision>2</cp:revision>
  <dcterms:created xsi:type="dcterms:W3CDTF">2023-06-16T08:23:00Z</dcterms:created>
  <dcterms:modified xsi:type="dcterms:W3CDTF">2023-06-16T08:23:00Z</dcterms:modified>
</cp:coreProperties>
</file>