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449F" w14:textId="77777777" w:rsidR="00731D68" w:rsidRDefault="00731D68" w:rsidP="00731D68">
      <w:pPr>
        <w:ind w:left="4678"/>
        <w:jc w:val="both"/>
        <w:rPr>
          <w:sz w:val="20"/>
          <w:szCs w:val="20"/>
        </w:rPr>
      </w:pPr>
    </w:p>
    <w:p w14:paraId="32C45DEE" w14:textId="18FFCCE0" w:rsidR="00A95418" w:rsidRPr="00332E7B" w:rsidRDefault="00731D68" w:rsidP="00BD5BDB">
      <w:pPr>
        <w:ind w:left="4395"/>
        <w:jc w:val="both"/>
        <w:rPr>
          <w:sz w:val="20"/>
          <w:szCs w:val="20"/>
        </w:rPr>
      </w:pPr>
      <w:r w:rsidRPr="00A56381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A56381">
        <w:rPr>
          <w:sz w:val="20"/>
          <w:szCs w:val="20"/>
        </w:rPr>
        <w:t xml:space="preserve"> do Regulaminu Pracy </w:t>
      </w:r>
      <w:r w:rsidR="002D2971">
        <w:rPr>
          <w:sz w:val="20"/>
          <w:szCs w:val="20"/>
        </w:rPr>
        <w:t>M</w:t>
      </w:r>
      <w:r w:rsidRPr="00A56381">
        <w:rPr>
          <w:sz w:val="20"/>
          <w:szCs w:val="20"/>
        </w:rPr>
        <w:t>iejski</w:t>
      </w:r>
      <w:r w:rsidR="002D2971">
        <w:rPr>
          <w:sz w:val="20"/>
          <w:szCs w:val="20"/>
        </w:rPr>
        <w:t>ego</w:t>
      </w:r>
      <w:r w:rsidRPr="00A56381">
        <w:rPr>
          <w:sz w:val="20"/>
          <w:szCs w:val="20"/>
        </w:rPr>
        <w:t xml:space="preserve"> Zarząd</w:t>
      </w:r>
      <w:r w:rsidR="002D2971">
        <w:rPr>
          <w:sz w:val="20"/>
          <w:szCs w:val="20"/>
        </w:rPr>
        <w:t>u</w:t>
      </w:r>
      <w:r w:rsidRPr="00A56381">
        <w:rPr>
          <w:sz w:val="20"/>
          <w:szCs w:val="20"/>
        </w:rPr>
        <w:t xml:space="preserve"> Budynków Komunalnych</w:t>
      </w:r>
      <w:r>
        <w:rPr>
          <w:sz w:val="20"/>
          <w:szCs w:val="20"/>
        </w:rPr>
        <w:t xml:space="preserve"> </w:t>
      </w:r>
      <w:r w:rsidRPr="00A56381">
        <w:rPr>
          <w:sz w:val="20"/>
          <w:szCs w:val="20"/>
        </w:rPr>
        <w:t>w Kędzierzynie-Koźlu</w:t>
      </w:r>
    </w:p>
    <w:p w14:paraId="325448F5" w14:textId="77777777" w:rsidR="007960F7" w:rsidRPr="001A1CB7" w:rsidRDefault="007960F7" w:rsidP="007960F7">
      <w:pPr>
        <w:jc w:val="both"/>
        <w:rPr>
          <w:rFonts w:ascii="Arial" w:hAnsi="Arial" w:cs="MetaBookCE-Roman"/>
          <w:sz w:val="20"/>
          <w:szCs w:val="20"/>
        </w:rPr>
      </w:pPr>
    </w:p>
    <w:p w14:paraId="667F9C25" w14:textId="77777777" w:rsidR="007960F7" w:rsidRPr="001A1CB7" w:rsidRDefault="007960F7" w:rsidP="007960F7">
      <w:pPr>
        <w:spacing w:line="276" w:lineRule="auto"/>
        <w:jc w:val="center"/>
        <w:rPr>
          <w:b/>
          <w:bCs/>
        </w:rPr>
      </w:pPr>
      <w:r w:rsidRPr="001A1CB7">
        <w:rPr>
          <w:b/>
          <w:bCs/>
        </w:rPr>
        <w:t xml:space="preserve">Ochrona  pracy  kobiet  </w:t>
      </w:r>
    </w:p>
    <w:p w14:paraId="489619AC" w14:textId="77777777" w:rsidR="007960F7" w:rsidRPr="001A1CB7" w:rsidRDefault="007960F7" w:rsidP="007960F7">
      <w:pPr>
        <w:pStyle w:val="Nagwek"/>
        <w:tabs>
          <w:tab w:val="clear" w:pos="4536"/>
          <w:tab w:val="clear" w:pos="9072"/>
        </w:tabs>
        <w:spacing w:line="276" w:lineRule="auto"/>
        <w:rPr>
          <w:b/>
          <w:bCs/>
          <w:sz w:val="16"/>
          <w:szCs w:val="16"/>
        </w:rPr>
      </w:pPr>
    </w:p>
    <w:p w14:paraId="4163BA58" w14:textId="77777777" w:rsidR="00A721B2" w:rsidRDefault="007960F7" w:rsidP="00A721B2">
      <w:pPr>
        <w:jc w:val="both"/>
        <w:rPr>
          <w:rStyle w:val="markedcontent"/>
          <w:u w:val="single"/>
        </w:rPr>
      </w:pPr>
      <w:r w:rsidRPr="00A721B2">
        <w:rPr>
          <w:u w:val="single"/>
        </w:rPr>
        <w:t>Pracodawcy nie wolno zatrudniać kobiet przy pracach szczególnie uciążliwych i szkodliwych dla zdrowia, wymienionych w wykazie prac wzbronionych kobietom</w:t>
      </w:r>
      <w:r w:rsidR="00A721B2" w:rsidRPr="00A721B2">
        <w:rPr>
          <w:u w:val="single"/>
        </w:rPr>
        <w:t xml:space="preserve"> n</w:t>
      </w:r>
      <w:r w:rsidRPr="00A721B2">
        <w:rPr>
          <w:rStyle w:val="markedcontent"/>
          <w:u w:val="single"/>
        </w:rPr>
        <w:t xml:space="preserve">a podstawie </w:t>
      </w:r>
      <w:r w:rsidR="00A721B2" w:rsidRPr="00A721B2">
        <w:rPr>
          <w:rStyle w:val="markedcontent"/>
          <w:i/>
          <w:iCs/>
          <w:u w:val="single"/>
        </w:rPr>
        <w:t>Rozporządzenia Rady Ministrów</w:t>
      </w:r>
      <w:r w:rsidRPr="00A721B2">
        <w:rPr>
          <w:rStyle w:val="markedcontent"/>
          <w:i/>
          <w:iCs/>
          <w:u w:val="single"/>
        </w:rPr>
        <w:t xml:space="preserve"> z dnia 3 kwietnia 2017 r.</w:t>
      </w:r>
      <w:r w:rsidR="00A721B2" w:rsidRPr="00A721B2">
        <w:rPr>
          <w:i/>
          <w:iCs/>
          <w:u w:val="single"/>
        </w:rPr>
        <w:t xml:space="preserve"> </w:t>
      </w:r>
      <w:r w:rsidRPr="00A721B2">
        <w:rPr>
          <w:rStyle w:val="markedcontent"/>
          <w:i/>
          <w:iCs/>
          <w:u w:val="single"/>
        </w:rPr>
        <w:t>w sprawie wykazu prac uciążliwych, niebezpiecznych lub szkodliwych dla zdrowia kobiet w ciąży i kobiet karmiących dziecko piersią</w:t>
      </w:r>
      <w:r w:rsidR="00A721B2" w:rsidRPr="00A721B2">
        <w:rPr>
          <w:rStyle w:val="markedcontent"/>
          <w:u w:val="single"/>
        </w:rPr>
        <w:t>.</w:t>
      </w:r>
    </w:p>
    <w:p w14:paraId="29F09A29" w14:textId="77777777" w:rsidR="007960F7" w:rsidRDefault="007960F7" w:rsidP="00A721B2">
      <w:pPr>
        <w:jc w:val="both"/>
        <w:rPr>
          <w:rStyle w:val="markedcontent"/>
        </w:rPr>
      </w:pPr>
      <w:r w:rsidRPr="00A721B2">
        <w:rPr>
          <w:u w:val="single"/>
        </w:rPr>
        <w:br/>
      </w:r>
      <w:r>
        <w:rPr>
          <w:rStyle w:val="markedcontent"/>
        </w:rPr>
        <w:t>Na podstawie art. 176 § 2 ustawy z dnia 26 czerwca 1974 r. – Kodeks pracy (Dz. U. z 20</w:t>
      </w:r>
      <w:r w:rsidR="00A721B2">
        <w:rPr>
          <w:rStyle w:val="markedcontent"/>
        </w:rPr>
        <w:t>22</w:t>
      </w:r>
      <w:r>
        <w:rPr>
          <w:rStyle w:val="markedcontent"/>
        </w:rPr>
        <w:t xml:space="preserve"> r. poz. </w:t>
      </w:r>
      <w:r w:rsidR="00A721B2">
        <w:rPr>
          <w:rStyle w:val="markedcontent"/>
        </w:rPr>
        <w:t>1510, poz. 1700 i poz. 2140</w:t>
      </w:r>
      <w:r>
        <w:rPr>
          <w:rStyle w:val="markedcontent"/>
        </w:rPr>
        <w:t xml:space="preserve"> oraz z 20</w:t>
      </w:r>
      <w:r w:rsidR="00A721B2">
        <w:rPr>
          <w:rStyle w:val="markedcontent"/>
        </w:rPr>
        <w:t>23</w:t>
      </w:r>
      <w:r>
        <w:rPr>
          <w:rStyle w:val="markedcontent"/>
        </w:rPr>
        <w:t xml:space="preserve"> r. poz. </w:t>
      </w:r>
      <w:r w:rsidR="00A721B2">
        <w:rPr>
          <w:rStyle w:val="markedcontent"/>
        </w:rPr>
        <w:t>240</w:t>
      </w:r>
      <w:r>
        <w:rPr>
          <w:rStyle w:val="markedcontent"/>
        </w:rPr>
        <w:t>) zarządza się, co następuje:</w:t>
      </w:r>
    </w:p>
    <w:p w14:paraId="0E56E8B8" w14:textId="77777777" w:rsidR="007960F7" w:rsidRDefault="007960F7" w:rsidP="00A721B2">
      <w:pPr>
        <w:jc w:val="both"/>
        <w:rPr>
          <w:rStyle w:val="markedcontent"/>
        </w:rPr>
      </w:pPr>
    </w:p>
    <w:p w14:paraId="372A9BCF" w14:textId="77777777" w:rsidR="007960F7" w:rsidRDefault="007960F7" w:rsidP="007960F7">
      <w:pPr>
        <w:rPr>
          <w:rStyle w:val="markedcontent"/>
        </w:rPr>
      </w:pPr>
    </w:p>
    <w:p w14:paraId="78A81A2E" w14:textId="77777777" w:rsidR="007960F7" w:rsidRPr="007960F7" w:rsidRDefault="007960F7" w:rsidP="00A721B2">
      <w:pPr>
        <w:jc w:val="both"/>
        <w:rPr>
          <w:rStyle w:val="markedcontent"/>
          <w:b/>
        </w:rPr>
      </w:pPr>
      <w:r w:rsidRPr="007960F7">
        <w:rPr>
          <w:rStyle w:val="markedcontent"/>
          <w:b/>
        </w:rPr>
        <w:t>WYKAZ PRAC UCIĄŻLIWYCH, NIEBEZPIECZNYCH LUB SZKODLIWYCH DLA ZDROWIA KOBIET W CIĄŻY I KOBIET KARMIĄCYCH DZIECKO PIERSIĄ</w:t>
      </w:r>
    </w:p>
    <w:p w14:paraId="64014993" w14:textId="77777777" w:rsidR="007960F7" w:rsidRDefault="007960F7" w:rsidP="00A721B2">
      <w:pPr>
        <w:spacing w:after="6" w:line="276" w:lineRule="auto"/>
        <w:rPr>
          <w:rStyle w:val="markedcontent"/>
        </w:rPr>
      </w:pPr>
      <w:r>
        <w:br/>
      </w:r>
      <w:r w:rsidRPr="00A721B2">
        <w:rPr>
          <w:rStyle w:val="markedcontent"/>
          <w:b/>
          <w:bCs/>
        </w:rPr>
        <w:t>I.</w:t>
      </w:r>
      <w:r>
        <w:rPr>
          <w:rStyle w:val="markedcontent"/>
        </w:rPr>
        <w:t xml:space="preserve"> Prace związane z nadmiernym wysiłkiem fizycznym, w tym ręcznym transportem ciężarów</w:t>
      </w:r>
    </w:p>
    <w:p w14:paraId="207077C7" w14:textId="77777777" w:rsidR="007960F7" w:rsidRDefault="007960F7" w:rsidP="00A721B2">
      <w:pPr>
        <w:spacing w:after="6" w:line="276" w:lineRule="auto"/>
        <w:rPr>
          <w:rStyle w:val="markedcontent"/>
        </w:rPr>
      </w:pPr>
    </w:p>
    <w:p w14:paraId="15AFCBF0" w14:textId="77777777" w:rsidR="00A77366" w:rsidRDefault="007960F7" w:rsidP="00A7736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1.</w:t>
      </w:r>
      <w:r>
        <w:rPr>
          <w:rStyle w:val="markedcontent"/>
        </w:rPr>
        <w:t xml:space="preserve"> Dla kobiet w ciąży:</w:t>
      </w:r>
    </w:p>
    <w:p w14:paraId="142F63F9" w14:textId="77777777" w:rsidR="00A721B2" w:rsidRDefault="007960F7" w:rsidP="00A7736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1)</w:t>
      </w:r>
      <w:r>
        <w:rPr>
          <w:rStyle w:val="markedcontent"/>
        </w:rPr>
        <w:t xml:space="preserve"> wszystkie prace, przy których najwyższe wartości obciążenia pracą fizyczną, mierzone wydatkiem energetycznym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netto na wykonanie pracy, przekraczają 2900 </w:t>
      </w:r>
      <w:proofErr w:type="spellStart"/>
      <w:r>
        <w:rPr>
          <w:rStyle w:val="markedcontent"/>
        </w:rPr>
        <w:t>kJ</w:t>
      </w:r>
      <w:proofErr w:type="spellEnd"/>
      <w:r>
        <w:rPr>
          <w:rStyle w:val="markedcontent"/>
        </w:rPr>
        <w:t xml:space="preserve"> na zmianę roboczą, a przy pracy dorywczej (wykonywanej do 4 razy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na godzinę, jeżeli łączny czas wykonywania takiej pracy nie przekracza 4 godzin na dobę) – 7,5 </w:t>
      </w:r>
      <w:proofErr w:type="spellStart"/>
      <w:r>
        <w:rPr>
          <w:rStyle w:val="markedcontent"/>
        </w:rPr>
        <w:t>kJ</w:t>
      </w:r>
      <w:proofErr w:type="spellEnd"/>
      <w:r>
        <w:rPr>
          <w:rStyle w:val="markedcontent"/>
        </w:rPr>
        <w:t>/min;</w:t>
      </w:r>
    </w:p>
    <w:p w14:paraId="791AFA41" w14:textId="77777777" w:rsidR="00A721B2" w:rsidRDefault="007960F7" w:rsidP="00A721B2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2)</w:t>
      </w:r>
      <w:r>
        <w:rPr>
          <w:rStyle w:val="markedcontent"/>
        </w:rPr>
        <w:t xml:space="preserve"> ręczne podnoszenie i przenoszenie przedmiotów o masie przekraczającej 3 kg;</w:t>
      </w:r>
      <w:r>
        <w:br/>
      </w:r>
      <w:r w:rsidRPr="00A721B2">
        <w:rPr>
          <w:rStyle w:val="markedcontent"/>
          <w:b/>
          <w:bCs/>
        </w:rPr>
        <w:t>3)</w:t>
      </w:r>
      <w:r>
        <w:rPr>
          <w:rStyle w:val="markedcontent"/>
        </w:rPr>
        <w:t xml:space="preserve"> ręczna obsługa elementów urządzeń (dźwigni, korb, kół sterowniczych itp.), przy której jest wymagane użycie siły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>przekraczającej:</w:t>
      </w:r>
    </w:p>
    <w:p w14:paraId="1AFF95AA" w14:textId="77777777" w:rsidR="00A721B2" w:rsidRDefault="007960F7" w:rsidP="00A721B2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a)</w:t>
      </w:r>
      <w:r>
        <w:rPr>
          <w:rStyle w:val="markedcontent"/>
        </w:rPr>
        <w:t xml:space="preserve"> przy obsłudze oburęcznej – 12,5 N przy pracy stałej i 25 N przy pracy dorywczej, zdefiniowanej w pkt 1,</w:t>
      </w:r>
    </w:p>
    <w:p w14:paraId="5A1D4C95" w14:textId="77777777" w:rsidR="00A721B2" w:rsidRDefault="007960F7" w:rsidP="005043A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b)</w:t>
      </w:r>
      <w:r>
        <w:rPr>
          <w:rStyle w:val="markedcontent"/>
        </w:rPr>
        <w:t xml:space="preserve"> przy obsłudze jednoręcznej – 5 N przy pracy stałej i 12,5 N przy pracy dorywczej, zdefiniowanej w pkt 1;</w:t>
      </w:r>
    </w:p>
    <w:p w14:paraId="310FE851" w14:textId="77777777" w:rsidR="00A721B2" w:rsidRDefault="007960F7" w:rsidP="005043A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4)</w:t>
      </w:r>
      <w:r>
        <w:rPr>
          <w:rStyle w:val="markedcontent"/>
        </w:rPr>
        <w:t xml:space="preserve"> nożna obsługa elementów urządzeń (pedałów, przycisków itp.), przy której jest wymagane użycie siły przekraczającej 30 N;</w:t>
      </w:r>
    </w:p>
    <w:p w14:paraId="4A502C63" w14:textId="77777777" w:rsidR="005043A6" w:rsidRDefault="007960F7" w:rsidP="005043A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5)</w:t>
      </w:r>
      <w:r>
        <w:rPr>
          <w:rStyle w:val="markedcontent"/>
        </w:rPr>
        <w:t xml:space="preserve"> ręczne przenoszenie pod górę:</w:t>
      </w:r>
    </w:p>
    <w:p w14:paraId="00C3BE51" w14:textId="77777777" w:rsidR="005043A6" w:rsidRDefault="007960F7" w:rsidP="005043A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a)</w:t>
      </w:r>
      <w:r>
        <w:rPr>
          <w:rStyle w:val="markedcontent"/>
        </w:rPr>
        <w:t xml:space="preserve"> przedmiotów przy pracy stałej,</w:t>
      </w:r>
    </w:p>
    <w:p w14:paraId="7068CF90" w14:textId="77777777" w:rsidR="007960F7" w:rsidRDefault="007960F7" w:rsidP="005043A6">
      <w:pPr>
        <w:spacing w:after="6" w:line="276" w:lineRule="auto"/>
        <w:jc w:val="both"/>
        <w:rPr>
          <w:rStyle w:val="markedcontent"/>
        </w:rPr>
      </w:pPr>
      <w:r w:rsidRPr="00A721B2">
        <w:rPr>
          <w:rStyle w:val="markedcontent"/>
          <w:b/>
          <w:bCs/>
        </w:rPr>
        <w:t>b)</w:t>
      </w:r>
      <w:r>
        <w:rPr>
          <w:rStyle w:val="markedcontent"/>
        </w:rPr>
        <w:t xml:space="preserve"> przedmiotów o masie przekraczającej 1 kg przy pracy dorywczej, zdefiniowanej w pkt 1;</w:t>
      </w:r>
      <w:r>
        <w:br/>
      </w:r>
      <w:r w:rsidRPr="005043A6">
        <w:rPr>
          <w:rStyle w:val="markedcontent"/>
          <w:b/>
          <w:bCs/>
        </w:rPr>
        <w:t>6)</w:t>
      </w:r>
      <w:r>
        <w:rPr>
          <w:rStyle w:val="markedcontent"/>
        </w:rPr>
        <w:t xml:space="preserve"> oburęczne przemieszczanie przedmiotów, jeżeli do zapoczątkowania ich ruchu jest niezbędne użycie siły przekraczające</w:t>
      </w:r>
      <w:r w:rsidR="005043A6">
        <w:rPr>
          <w:rStyle w:val="markedcontent"/>
        </w:rPr>
        <w:t>j:</w:t>
      </w:r>
    </w:p>
    <w:p w14:paraId="7FEFB29B" w14:textId="77777777" w:rsidR="005043A6" w:rsidRDefault="005043A6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t>a</w:t>
      </w:r>
      <w:r w:rsidR="00A06675" w:rsidRPr="005043A6">
        <w:rPr>
          <w:rStyle w:val="markedcontent"/>
          <w:b/>
          <w:bCs/>
        </w:rPr>
        <w:t>)</w:t>
      </w:r>
      <w:r w:rsidR="00A06675">
        <w:rPr>
          <w:rStyle w:val="markedcontent"/>
        </w:rPr>
        <w:t xml:space="preserve"> 30 N – przy pchaniu,</w:t>
      </w:r>
    </w:p>
    <w:p w14:paraId="29A3F43F" w14:textId="77777777" w:rsidR="005043A6" w:rsidRDefault="00A06675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t>b)</w:t>
      </w:r>
      <w:r>
        <w:rPr>
          <w:rStyle w:val="markedcontent"/>
        </w:rPr>
        <w:t xml:space="preserve"> 25 N – przy ciągnięciu;</w:t>
      </w:r>
    </w:p>
    <w:p w14:paraId="11DDEC2E" w14:textId="77777777" w:rsidR="005043A6" w:rsidRDefault="00A06675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t>7)</w:t>
      </w:r>
      <w:r>
        <w:rPr>
          <w:rStyle w:val="markedcontent"/>
        </w:rPr>
        <w:t xml:space="preserve"> ręczne przetaczanie i wtaczanie przedmiotów o kształtach okrągłych oraz udział </w:t>
      </w:r>
      <w:r w:rsidR="005043A6">
        <w:rPr>
          <w:rStyle w:val="markedcontent"/>
        </w:rPr>
        <w:t xml:space="preserve">                         </w:t>
      </w:r>
      <w:r>
        <w:rPr>
          <w:rStyle w:val="markedcontent"/>
        </w:rPr>
        <w:t>w zespołowym przemieszczaniu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>przedmiotów;</w:t>
      </w:r>
    </w:p>
    <w:p w14:paraId="09BA6BA5" w14:textId="77777777" w:rsidR="005043A6" w:rsidRDefault="00A06675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t>8)</w:t>
      </w:r>
      <w:r>
        <w:rPr>
          <w:rStyle w:val="markedcontent"/>
        </w:rPr>
        <w:t xml:space="preserve"> ręczne przenoszenie materiałów ciekłych – gorących, żrących lub o właściwościach szkodliwych dla zdrowia;</w:t>
      </w:r>
    </w:p>
    <w:p w14:paraId="4FC03EA1" w14:textId="77777777" w:rsidR="005043A6" w:rsidRDefault="00A06675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lastRenderedPageBreak/>
        <w:t>9)</w:t>
      </w:r>
      <w:r>
        <w:rPr>
          <w:rStyle w:val="markedcontent"/>
        </w:rPr>
        <w:t xml:space="preserve"> przewożenie ładunków na wózku jednokołowym (taczce) i wózku wielokołowym poruszanym ręcznie;</w:t>
      </w:r>
    </w:p>
    <w:p w14:paraId="1D2F8E57" w14:textId="77777777" w:rsidR="005043A6" w:rsidRDefault="00A06675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t>10)</w:t>
      </w:r>
      <w:r>
        <w:rPr>
          <w:rStyle w:val="markedcontent"/>
        </w:rPr>
        <w:t xml:space="preserve"> prace w pozycji wymuszonej;</w:t>
      </w:r>
    </w:p>
    <w:p w14:paraId="44747001" w14:textId="77777777" w:rsidR="00347209" w:rsidRDefault="00A06675" w:rsidP="005043A6">
      <w:pPr>
        <w:spacing w:after="6" w:line="276" w:lineRule="auto"/>
        <w:jc w:val="both"/>
        <w:rPr>
          <w:rStyle w:val="markedcontent"/>
        </w:rPr>
      </w:pPr>
      <w:r w:rsidRPr="005043A6">
        <w:rPr>
          <w:rStyle w:val="markedcontent"/>
          <w:b/>
          <w:bCs/>
        </w:rPr>
        <w:t>11)</w:t>
      </w:r>
      <w:r>
        <w:rPr>
          <w:rStyle w:val="markedcontent"/>
        </w:rPr>
        <w:t xml:space="preserve"> prace w pozycji stojącej łącznie ponad 3 godziny w czasie zmiany roboczej, przy czym czas spędzony w pozycji stojącej nie może jednorazowo przekraczać 15 minut, po którym to czasie powinna nastąpić 15-minutowa przerwa;</w:t>
      </w:r>
    </w:p>
    <w:p w14:paraId="41F9AC62" w14:textId="77777777" w:rsidR="00A06675" w:rsidRDefault="00A06675" w:rsidP="005043A6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12)</w:t>
      </w:r>
      <w:r>
        <w:rPr>
          <w:rStyle w:val="markedcontent"/>
        </w:rPr>
        <w:t xml:space="preserve"> prace na stanowiskach z monitorami ekranowymi – w łącznym czasie przekraczającym </w:t>
      </w:r>
      <w:r w:rsidR="00C368E3">
        <w:rPr>
          <w:rStyle w:val="markedcontent"/>
        </w:rPr>
        <w:t xml:space="preserve">        </w:t>
      </w:r>
      <w:r>
        <w:rPr>
          <w:rStyle w:val="markedcontent"/>
        </w:rPr>
        <w:t>8 godzin na dobę, przy czym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>czas spędzony przy obsłudze monitora ekranowego nie może jednorazowo przekraczać 50 minut, po którym to czasie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powinna nastąpić co najmniej </w:t>
      </w:r>
      <w:r w:rsidR="00C368E3">
        <w:rPr>
          <w:rStyle w:val="markedcontent"/>
        </w:rPr>
        <w:t xml:space="preserve">              </w:t>
      </w:r>
      <w:r>
        <w:rPr>
          <w:rStyle w:val="markedcontent"/>
        </w:rPr>
        <w:t>10-minutowa przerwa, wliczana do czasu pracy.</w:t>
      </w:r>
    </w:p>
    <w:p w14:paraId="2256F329" w14:textId="77777777" w:rsidR="00A06675" w:rsidRDefault="00A06675" w:rsidP="00A721B2">
      <w:pPr>
        <w:spacing w:after="6" w:line="276" w:lineRule="auto"/>
        <w:rPr>
          <w:rStyle w:val="markedcontent"/>
        </w:rPr>
      </w:pPr>
    </w:p>
    <w:p w14:paraId="7CBB3146" w14:textId="77777777" w:rsidR="00A06675" w:rsidRDefault="00A06675" w:rsidP="00A721B2">
      <w:pPr>
        <w:spacing w:after="6" w:line="276" w:lineRule="auto"/>
        <w:rPr>
          <w:rStyle w:val="markedcontent"/>
        </w:rPr>
      </w:pPr>
      <w:r w:rsidRPr="00C368E3">
        <w:rPr>
          <w:rStyle w:val="markedcontent"/>
          <w:b/>
          <w:bCs/>
        </w:rPr>
        <w:t>2.</w:t>
      </w:r>
      <w:r>
        <w:rPr>
          <w:rStyle w:val="markedcontent"/>
        </w:rPr>
        <w:t xml:space="preserve"> Dla kobiet karmiących dziecko piersią:</w:t>
      </w:r>
    </w:p>
    <w:p w14:paraId="345E5247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1)</w:t>
      </w:r>
      <w:r>
        <w:rPr>
          <w:rStyle w:val="markedcontent"/>
        </w:rPr>
        <w:t xml:space="preserve"> wszystkie prace, przy których najwyższe wartości obciążenia pracą fizyczną, mierzone wydatkiem energetycznym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netto na wykonanie pracy, przekraczają 4200 </w:t>
      </w:r>
      <w:proofErr w:type="spellStart"/>
      <w:r>
        <w:rPr>
          <w:rStyle w:val="markedcontent"/>
        </w:rPr>
        <w:t>kJ</w:t>
      </w:r>
      <w:proofErr w:type="spellEnd"/>
      <w:r>
        <w:rPr>
          <w:rStyle w:val="markedcontent"/>
        </w:rPr>
        <w:t xml:space="preserve"> na zmianę roboczą, a przy pracy dorywczej, zdefiniowanej w ust. 1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pkt 1 – 12,5 </w:t>
      </w:r>
      <w:proofErr w:type="spellStart"/>
      <w:r>
        <w:rPr>
          <w:rStyle w:val="markedcontent"/>
        </w:rPr>
        <w:t>kJ</w:t>
      </w:r>
      <w:proofErr w:type="spellEnd"/>
      <w:r>
        <w:rPr>
          <w:rStyle w:val="markedcontent"/>
        </w:rPr>
        <w:t>/min;</w:t>
      </w:r>
    </w:p>
    <w:p w14:paraId="21872D69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2)</w:t>
      </w:r>
      <w:r>
        <w:rPr>
          <w:rStyle w:val="markedcontent"/>
        </w:rPr>
        <w:t xml:space="preserve"> ręczne podnoszenie i przenoszenie przedmiotów o masie przekraczającej:</w:t>
      </w:r>
    </w:p>
    <w:p w14:paraId="59E5D0C9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6 kg – przy pracy stałej,</w:t>
      </w:r>
    </w:p>
    <w:p w14:paraId="60879F56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10 kg – przy pracy dorywczej, zdefiniowanej w ust. 1 pkt 1;</w:t>
      </w:r>
    </w:p>
    <w:p w14:paraId="4DF88ACC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3)</w:t>
      </w:r>
      <w:r>
        <w:rPr>
          <w:rStyle w:val="markedcontent"/>
        </w:rPr>
        <w:t xml:space="preserve"> ręczna obsługa elementów urządzeń (dźwigni, korb, kół sterowniczych itp.), przy której jest wymagane użycie siły</w:t>
      </w:r>
      <w:r w:rsidR="00C368E3">
        <w:rPr>
          <w:rStyle w:val="markedcontent"/>
        </w:rPr>
        <w:t xml:space="preserve"> </w:t>
      </w:r>
      <w:r>
        <w:rPr>
          <w:rStyle w:val="markedcontent"/>
        </w:rPr>
        <w:t>przekraczającej:</w:t>
      </w:r>
    </w:p>
    <w:p w14:paraId="52F184CE" w14:textId="77777777" w:rsidR="00A06675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przy obsłudze oburęcznej – 25 N przy pracy stałej i 50 N przy pracy dorywczej, zdefiniowanej w ust. 1 pkt 1</w:t>
      </w:r>
      <w:r w:rsidR="00C368E3">
        <w:rPr>
          <w:rStyle w:val="markedcontent"/>
        </w:rPr>
        <w:t>,</w:t>
      </w:r>
    </w:p>
    <w:p w14:paraId="1680C4BB" w14:textId="77777777" w:rsidR="00A06675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przy obsłudze jednoręcznej – 10 N przy pracy stałej i 25 N przy pracy dorywczej, zdefiniowanej w ust. 1 pkt 1</w:t>
      </w:r>
      <w:r w:rsidR="00C368E3">
        <w:rPr>
          <w:rStyle w:val="markedcontent"/>
        </w:rPr>
        <w:t>;</w:t>
      </w:r>
    </w:p>
    <w:p w14:paraId="6507F101" w14:textId="77777777" w:rsidR="00C368E3" w:rsidRDefault="00DA4633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4</w:t>
      </w:r>
      <w:r w:rsidR="00A06675" w:rsidRPr="00C368E3">
        <w:rPr>
          <w:rStyle w:val="markedcontent"/>
          <w:b/>
          <w:bCs/>
        </w:rPr>
        <w:t>)</w:t>
      </w:r>
      <w:r w:rsidR="00A06675">
        <w:rPr>
          <w:rStyle w:val="markedcontent"/>
        </w:rPr>
        <w:t xml:space="preserve"> nożna obsługa elementów urządzeń (pedałów, przycisków itp.), przy której jest wymagane użycie siły przekraczającej:</w:t>
      </w:r>
    </w:p>
    <w:p w14:paraId="7CB5A09B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60 N – przy pracy stałej,</w:t>
      </w:r>
    </w:p>
    <w:p w14:paraId="5EDF5411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100 N – przy pracy dorywczej, zdefiniowanej w ust. 1 pkt 1;</w:t>
      </w:r>
    </w:p>
    <w:p w14:paraId="38A8F076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5)</w:t>
      </w:r>
      <w:r>
        <w:rPr>
          <w:rStyle w:val="markedcontent"/>
        </w:rPr>
        <w:t xml:space="preserve"> ręczne przenoszenie przedmiotów o masie przekraczającej 6 kg – na wysokość ponad 4 m lub na odległość przekraczającą 25 m;</w:t>
      </w:r>
    </w:p>
    <w:p w14:paraId="441DA201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6)</w:t>
      </w:r>
      <w:r>
        <w:rPr>
          <w:rStyle w:val="markedcontent"/>
        </w:rPr>
        <w:t xml:space="preserve"> ręczne przenoszenie pod górę – po nierównej powierzchni, pochylniach, schodach, których maksymalny kąt nachylenia nie przekracza 30°, a wysokość 4 m – przedmiotów o masie przekraczającej 6 kg;</w:t>
      </w:r>
    </w:p>
    <w:p w14:paraId="3FDCD09D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7)</w:t>
      </w:r>
      <w:r>
        <w:rPr>
          <w:rStyle w:val="markedcontent"/>
        </w:rPr>
        <w:t xml:space="preserve"> ręczne przenoszenie pod górę – po nierównej powierzchni, pochylniach, schodach, których maksymalny kąt nachylenia przekracza 30°, a wysokość 4 m – przedmiotów o masie </w:t>
      </w:r>
      <w:r w:rsidR="00C368E3">
        <w:rPr>
          <w:rStyle w:val="markedcontent"/>
        </w:rPr>
        <w:t>p</w:t>
      </w:r>
      <w:r>
        <w:rPr>
          <w:rStyle w:val="markedcontent"/>
        </w:rPr>
        <w:t>rzekraczającej:</w:t>
      </w:r>
      <w:r>
        <w:br/>
      </w: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4 kg – przy pracy stałej,</w:t>
      </w:r>
    </w:p>
    <w:p w14:paraId="153BDF1E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6 kg – przy pracy dorywczej, zdefiniowanej w ust. 1 pkt 1;</w:t>
      </w:r>
    </w:p>
    <w:p w14:paraId="34EB51B3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8)</w:t>
      </w:r>
      <w:r>
        <w:rPr>
          <w:rStyle w:val="markedcontent"/>
        </w:rPr>
        <w:t xml:space="preserve"> oburęczne przemieszczanie przedmiotów, jeżeli do zapoczątkowania ich ruchu jest niezbędne użycie siły przekraczającej:</w:t>
      </w:r>
    </w:p>
    <w:p w14:paraId="42AA04A9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>
        <w:rPr>
          <w:rStyle w:val="markedcontent"/>
        </w:rPr>
        <w:t>a) 60 N – przy pchaniu,</w:t>
      </w:r>
    </w:p>
    <w:p w14:paraId="0F81AFEC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>
        <w:rPr>
          <w:rStyle w:val="markedcontent"/>
        </w:rPr>
        <w:t>b) 50 N – przy ciągnięciu;</w:t>
      </w:r>
    </w:p>
    <w:p w14:paraId="7D46B31E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9)</w:t>
      </w:r>
      <w:r>
        <w:rPr>
          <w:rStyle w:val="markedcontent"/>
        </w:rPr>
        <w:t xml:space="preserve"> ręczne przetaczanie i wtaczanie przedmiotów o kształtach okrągłych (w szczególności beczek, rur o dużych średnicach), jeżeli:</w:t>
      </w:r>
    </w:p>
    <w:p w14:paraId="1C52838E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masa przetaczanych przedmiotów, po terenie poziomym o twardej i gładkiej nawierzchni, przekracza 40 kg na</w:t>
      </w:r>
      <w:r w:rsidR="00DA4633">
        <w:rPr>
          <w:rStyle w:val="markedcontent"/>
        </w:rPr>
        <w:t xml:space="preserve"> </w:t>
      </w:r>
      <w:r>
        <w:rPr>
          <w:rStyle w:val="markedcontent"/>
        </w:rPr>
        <w:t>jedną kobietę,</w:t>
      </w:r>
    </w:p>
    <w:p w14:paraId="248DA997" w14:textId="77777777" w:rsidR="00DA463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lastRenderedPageBreak/>
        <w:t>b)</w:t>
      </w:r>
      <w:r>
        <w:rPr>
          <w:rStyle w:val="markedcontent"/>
        </w:rPr>
        <w:t xml:space="preserve"> masa przedmiotów wtaczanych na pochylnie przekracza 10 kg na jedną kobietę</w:t>
      </w:r>
      <w:r w:rsidR="00C368E3">
        <w:rPr>
          <w:rStyle w:val="markedcontent"/>
        </w:rPr>
        <w:t>;</w:t>
      </w:r>
    </w:p>
    <w:p w14:paraId="69AFD8E0" w14:textId="77777777" w:rsidR="00DA463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10)</w:t>
      </w:r>
      <w:r>
        <w:rPr>
          <w:rStyle w:val="markedcontent"/>
        </w:rPr>
        <w:t xml:space="preserve"> udział w zespołowym przemieszczaniu przedmiotów;</w:t>
      </w:r>
    </w:p>
    <w:p w14:paraId="1A1FED1B" w14:textId="77777777" w:rsidR="00DA463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11)</w:t>
      </w:r>
      <w:r>
        <w:rPr>
          <w:rStyle w:val="markedcontent"/>
        </w:rPr>
        <w:t xml:space="preserve"> ręczne przenoszenie materiałów ciekłych – gorących, żrących lub o właściwościach szkodliwych dla zdrowia;</w:t>
      </w:r>
    </w:p>
    <w:p w14:paraId="55D7F595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12)</w:t>
      </w:r>
      <w:r>
        <w:rPr>
          <w:rStyle w:val="markedcontent"/>
        </w:rPr>
        <w:t xml:space="preserve"> przewożenie ładunków o masie przekraczającej:</w:t>
      </w:r>
    </w:p>
    <w:p w14:paraId="58F527A0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20 kg – przy przewożeniu na taczce po terenie o nachyleniu nieprzekraczającym 5% lub 15 kg – po terenie o nachyleniu większym niż 5%,</w:t>
      </w:r>
    </w:p>
    <w:p w14:paraId="4FFDFE70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70 kg – przy przewożeniu na wózku 2-kołowym po terenie o nachyleniu nieprzekraczającym 5% lub 50 kg – po</w:t>
      </w:r>
      <w:r w:rsidR="00DA4633">
        <w:rPr>
          <w:rStyle w:val="markedcontent"/>
        </w:rPr>
        <w:t xml:space="preserve"> </w:t>
      </w:r>
      <w:r>
        <w:rPr>
          <w:rStyle w:val="markedcontent"/>
        </w:rPr>
        <w:t>terenie o nachyleniu większym niż 5%,</w:t>
      </w:r>
    </w:p>
    <w:p w14:paraId="5E16FC4E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c)</w:t>
      </w:r>
      <w:r>
        <w:rPr>
          <w:rStyle w:val="markedcontent"/>
        </w:rPr>
        <w:t xml:space="preserve"> 90 kg – przy przewożeniu na wózku 3- i więcej kołowym po terenie o nachyleniu nieprzekraczającym 5% lub</w:t>
      </w:r>
      <w:r w:rsidR="00DA4633">
        <w:rPr>
          <w:rStyle w:val="markedcontent"/>
        </w:rPr>
        <w:t xml:space="preserve"> </w:t>
      </w:r>
      <w:r>
        <w:rPr>
          <w:rStyle w:val="markedcontent"/>
        </w:rPr>
        <w:t>70 kg – po terenie o nachyleniu większym niż 5%.</w:t>
      </w:r>
    </w:p>
    <w:p w14:paraId="32DA3293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>
        <w:rPr>
          <w:rStyle w:val="markedcontent"/>
        </w:rPr>
        <w:t>Wyżej podane dopuszczalne masy ładunku obejmują również masę urządzenia transportowego i dotyczą przewożenia</w:t>
      </w:r>
      <w:r w:rsidR="00DA4633">
        <w:rPr>
          <w:rStyle w:val="markedcontent"/>
        </w:rPr>
        <w:t xml:space="preserve"> </w:t>
      </w:r>
      <w:r>
        <w:rPr>
          <w:rStyle w:val="markedcontent"/>
        </w:rPr>
        <w:t>ładunków po powierzchni równej, twardej i gładkiej. W przypadku przewożenia ładunków po powierzchni nierównej</w:t>
      </w:r>
      <w:r w:rsidR="00DA4633">
        <w:rPr>
          <w:rStyle w:val="markedcontent"/>
        </w:rPr>
        <w:t xml:space="preserve"> </w:t>
      </w:r>
      <w:r>
        <w:rPr>
          <w:rStyle w:val="markedcontent"/>
        </w:rPr>
        <w:t xml:space="preserve">lub nieutwardzonej masa ładunku łącznie </w:t>
      </w:r>
      <w:r w:rsidR="00C368E3">
        <w:rPr>
          <w:rStyle w:val="markedcontent"/>
        </w:rPr>
        <w:t xml:space="preserve">        </w:t>
      </w:r>
      <w:r>
        <w:rPr>
          <w:rStyle w:val="markedcontent"/>
        </w:rPr>
        <w:t>z masą urządzenia transportowego nie może przekraczać 60% podanych</w:t>
      </w:r>
      <w:r w:rsidR="00C368E3">
        <w:t xml:space="preserve"> </w:t>
      </w:r>
      <w:r>
        <w:rPr>
          <w:rStyle w:val="markedcontent"/>
        </w:rPr>
        <w:t>wartości;</w:t>
      </w:r>
      <w:r>
        <w:br/>
      </w:r>
      <w:r w:rsidRPr="00C368E3">
        <w:rPr>
          <w:rStyle w:val="markedcontent"/>
          <w:b/>
          <w:bCs/>
        </w:rPr>
        <w:t>13)</w:t>
      </w:r>
      <w:r>
        <w:rPr>
          <w:rStyle w:val="markedcontent"/>
        </w:rPr>
        <w:t xml:space="preserve"> przewożenie ładunków na wózku szynowym o masie przekraczającej, łącznie z masą wózka:</w:t>
      </w:r>
      <w:r>
        <w:br/>
      </w: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120 kg – przy przewożeniu po terenie o nachyleniu nieprzekraczającym 2%,</w:t>
      </w:r>
    </w:p>
    <w:p w14:paraId="77D2FD00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90 kg – przy przewożeniu po terenie o nachyleniu większym niż 2%;</w:t>
      </w:r>
    </w:p>
    <w:p w14:paraId="7440F3C4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14)</w:t>
      </w:r>
      <w:r>
        <w:rPr>
          <w:rStyle w:val="markedcontent"/>
        </w:rPr>
        <w:t xml:space="preserve"> przewożenie ładunków:</w:t>
      </w:r>
    </w:p>
    <w:p w14:paraId="7AD48F53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a)</w:t>
      </w:r>
      <w:r>
        <w:rPr>
          <w:rStyle w:val="markedcontent"/>
        </w:rPr>
        <w:t xml:space="preserve"> na taczce lub wózku wielokołowym po terenie o nachyleniu większym niż 8%,</w:t>
      </w:r>
    </w:p>
    <w:p w14:paraId="478B5D5C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b)</w:t>
      </w:r>
      <w:r>
        <w:rPr>
          <w:rStyle w:val="markedcontent"/>
        </w:rPr>
        <w:t xml:space="preserve"> na taczce lub wózku wielokołowym na odległość przekraczającą 200 m,</w:t>
      </w:r>
    </w:p>
    <w:p w14:paraId="48897627" w14:textId="77777777" w:rsidR="00A06675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c)</w:t>
      </w:r>
      <w:r>
        <w:rPr>
          <w:rStyle w:val="markedcontent"/>
        </w:rPr>
        <w:t xml:space="preserve"> na wózku szynowym po terenie o nachyleniu większym niż 4%,</w:t>
      </w:r>
    </w:p>
    <w:p w14:paraId="5C8686F0" w14:textId="77777777" w:rsidR="00A06675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d)</w:t>
      </w:r>
      <w:r>
        <w:rPr>
          <w:rStyle w:val="markedcontent"/>
        </w:rPr>
        <w:t xml:space="preserve"> na wózku szynowym na odległość przekraczającą 400 m.</w:t>
      </w:r>
    </w:p>
    <w:p w14:paraId="2FF39E0C" w14:textId="77777777" w:rsidR="00A06675" w:rsidRDefault="00A06675" w:rsidP="00A721B2">
      <w:pPr>
        <w:spacing w:after="6" w:line="276" w:lineRule="auto"/>
        <w:rPr>
          <w:rStyle w:val="markedcontent"/>
        </w:rPr>
      </w:pPr>
    </w:p>
    <w:p w14:paraId="30030BAD" w14:textId="77777777" w:rsidR="00A06675" w:rsidRDefault="00A06675" w:rsidP="00A721B2">
      <w:pPr>
        <w:spacing w:after="6" w:line="276" w:lineRule="auto"/>
        <w:rPr>
          <w:rStyle w:val="markedcontent"/>
          <w:b/>
        </w:rPr>
      </w:pPr>
      <w:r w:rsidRPr="00A06675">
        <w:rPr>
          <w:rStyle w:val="markedcontent"/>
          <w:b/>
        </w:rPr>
        <w:t>II. Prace w mikroklimacie zimnym, gorącym i zmiennym</w:t>
      </w:r>
    </w:p>
    <w:p w14:paraId="7FE3B31A" w14:textId="77777777" w:rsidR="00A06675" w:rsidRDefault="00A06675" w:rsidP="00A721B2">
      <w:pPr>
        <w:spacing w:after="6" w:line="276" w:lineRule="auto"/>
        <w:rPr>
          <w:rStyle w:val="markedcontent"/>
          <w:b/>
        </w:rPr>
      </w:pPr>
    </w:p>
    <w:p w14:paraId="5D5AE2AE" w14:textId="77777777" w:rsidR="00A77366" w:rsidRDefault="00A06675" w:rsidP="00A77366">
      <w:pPr>
        <w:spacing w:after="6" w:line="276" w:lineRule="auto"/>
        <w:jc w:val="both"/>
        <w:rPr>
          <w:rStyle w:val="markedcontent"/>
        </w:rPr>
      </w:pPr>
      <w:r>
        <w:rPr>
          <w:rStyle w:val="markedcontent"/>
        </w:rPr>
        <w:t>Dla kobiet w ciąży i kobiet karmiących dziecko piersią:</w:t>
      </w:r>
    </w:p>
    <w:p w14:paraId="02B71F55" w14:textId="77777777" w:rsidR="00A06675" w:rsidRDefault="00A06675" w:rsidP="00A77366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1)</w:t>
      </w:r>
      <w:r>
        <w:rPr>
          <w:rStyle w:val="markedcontent"/>
        </w:rPr>
        <w:t xml:space="preserve"> prace wykonywane w mikroklimacie gorącym w warunkach, w których wskaźnik PMV (przewidywana ocena średnia), określany zgodnie z Polską Normą dotyczącą tych prac, jest większy od 1,0;</w:t>
      </w:r>
    </w:p>
    <w:p w14:paraId="4639A57E" w14:textId="77777777" w:rsidR="00C368E3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2)</w:t>
      </w:r>
      <w:r>
        <w:rPr>
          <w:rStyle w:val="markedcontent"/>
        </w:rPr>
        <w:t xml:space="preserve"> prace wykonywane w mikroklimacie zimnym w warunkach, w których wskaźnik PMV (przewidywana ocena średnia), określany zgodnie z Polską Normą dotyczącą tych prac, jest mniejszy od −1,0;</w:t>
      </w:r>
    </w:p>
    <w:p w14:paraId="2C8EB3A9" w14:textId="77777777" w:rsidR="00A06675" w:rsidRDefault="00A06675" w:rsidP="00C368E3">
      <w:pPr>
        <w:spacing w:after="6" w:line="276" w:lineRule="auto"/>
        <w:jc w:val="both"/>
        <w:rPr>
          <w:rStyle w:val="markedcontent"/>
        </w:rPr>
      </w:pPr>
      <w:r w:rsidRPr="00C368E3">
        <w:rPr>
          <w:rStyle w:val="markedcontent"/>
          <w:b/>
          <w:bCs/>
        </w:rPr>
        <w:t>3)</w:t>
      </w:r>
      <w:r>
        <w:rPr>
          <w:rStyle w:val="markedcontent"/>
        </w:rPr>
        <w:t xml:space="preserve"> prace wykonywane w środowisku o dużych wahaniach parametrów mikroklimatu, szczególnie przy występowaniu</w:t>
      </w:r>
      <w:r w:rsidR="00DA4633">
        <w:rPr>
          <w:rStyle w:val="markedcontent"/>
        </w:rPr>
        <w:t xml:space="preserve"> </w:t>
      </w:r>
      <w:r>
        <w:rPr>
          <w:rStyle w:val="markedcontent"/>
        </w:rPr>
        <w:t>nagłych zmian temperatury powietrza w zakresie przekraczającym 15°C, przy braku możliwości stosowania co najmniej 15-minutowej adaptacji w pomieszczeniu o temperaturze pośredniej</w:t>
      </w:r>
      <w:r w:rsidR="001C34E1">
        <w:rPr>
          <w:rStyle w:val="markedcontent"/>
        </w:rPr>
        <w:t>.</w:t>
      </w:r>
    </w:p>
    <w:p w14:paraId="798F1F8D" w14:textId="77777777" w:rsidR="00A06675" w:rsidRDefault="00A06675" w:rsidP="00A721B2">
      <w:pPr>
        <w:spacing w:after="6" w:line="276" w:lineRule="auto"/>
        <w:rPr>
          <w:rStyle w:val="markedcontent"/>
        </w:rPr>
      </w:pPr>
    </w:p>
    <w:p w14:paraId="02BA572B" w14:textId="77777777" w:rsidR="00A06675" w:rsidRDefault="00A06675" w:rsidP="00A721B2">
      <w:pPr>
        <w:spacing w:after="6" w:line="276" w:lineRule="auto"/>
        <w:rPr>
          <w:rStyle w:val="markedcontent"/>
          <w:b/>
        </w:rPr>
      </w:pPr>
      <w:r w:rsidRPr="00A06675">
        <w:rPr>
          <w:rStyle w:val="markedcontent"/>
          <w:b/>
        </w:rPr>
        <w:t>III. Prace w narażeniu na hałas lub drgania</w:t>
      </w:r>
    </w:p>
    <w:p w14:paraId="41AEB24F" w14:textId="77777777" w:rsidR="00A06675" w:rsidRDefault="00A06675" w:rsidP="00A721B2">
      <w:pPr>
        <w:spacing w:after="6" w:line="276" w:lineRule="auto"/>
        <w:rPr>
          <w:rStyle w:val="markedcontent"/>
          <w:b/>
        </w:rPr>
      </w:pPr>
    </w:p>
    <w:p w14:paraId="65FB688D" w14:textId="77777777" w:rsidR="001C34E1" w:rsidRDefault="00A06675" w:rsidP="00A77366">
      <w:pPr>
        <w:spacing w:after="6" w:line="276" w:lineRule="auto"/>
        <w:rPr>
          <w:rStyle w:val="markedcontent"/>
        </w:rPr>
      </w:pPr>
      <w:r>
        <w:rPr>
          <w:rStyle w:val="markedcontent"/>
        </w:rPr>
        <w:t>Dla kobiet w ciąży:</w:t>
      </w:r>
      <w:r>
        <w:br/>
      </w:r>
      <w:r w:rsidRPr="001C34E1">
        <w:rPr>
          <w:rStyle w:val="markedcontent"/>
          <w:b/>
          <w:bCs/>
        </w:rPr>
        <w:t>1)</w:t>
      </w:r>
      <w:r>
        <w:rPr>
          <w:rStyle w:val="markedcontent"/>
        </w:rPr>
        <w:t xml:space="preserve"> prace w warunkach narażenia na hałas, którego:</w:t>
      </w:r>
    </w:p>
    <w:p w14:paraId="78E6D09F" w14:textId="77777777" w:rsidR="001C34E1" w:rsidRDefault="00A06675" w:rsidP="001C34E1">
      <w:pPr>
        <w:spacing w:after="6" w:line="276" w:lineRule="auto"/>
        <w:jc w:val="both"/>
        <w:rPr>
          <w:rStyle w:val="markedcontent"/>
        </w:rPr>
      </w:pPr>
      <w:r w:rsidRPr="001C34E1">
        <w:rPr>
          <w:rStyle w:val="markedcontent"/>
          <w:b/>
          <w:bCs/>
        </w:rPr>
        <w:t>a)</w:t>
      </w:r>
      <w:r>
        <w:rPr>
          <w:rStyle w:val="markedcontent"/>
        </w:rPr>
        <w:t xml:space="preserve"> poziom ekspozycji odniesiony do 8-godzinnego dobowego lub do przeciętnego tygodniowego, określonego w przepisach Kodeksu pracy, wymiaru czasu pracy przekracza wartość 65 </w:t>
      </w:r>
      <w:proofErr w:type="spellStart"/>
      <w:r>
        <w:rPr>
          <w:rStyle w:val="markedcontent"/>
        </w:rPr>
        <w:t>dB</w:t>
      </w:r>
      <w:proofErr w:type="spellEnd"/>
      <w:r>
        <w:rPr>
          <w:rStyle w:val="markedcontent"/>
        </w:rPr>
        <w:t>,</w:t>
      </w:r>
    </w:p>
    <w:p w14:paraId="49DE5713" w14:textId="77777777" w:rsidR="001C34E1" w:rsidRDefault="00A06675" w:rsidP="001C34E1">
      <w:pPr>
        <w:spacing w:after="6" w:line="276" w:lineRule="auto"/>
        <w:jc w:val="both"/>
        <w:rPr>
          <w:rStyle w:val="markedcontent"/>
        </w:rPr>
      </w:pPr>
      <w:r w:rsidRPr="001C34E1">
        <w:rPr>
          <w:rStyle w:val="markedcontent"/>
          <w:b/>
          <w:bCs/>
        </w:rPr>
        <w:lastRenderedPageBreak/>
        <w:t>b)</w:t>
      </w:r>
      <w:r>
        <w:rPr>
          <w:rStyle w:val="markedcontent"/>
        </w:rPr>
        <w:t xml:space="preserve"> szczytowy poziom dźwięku C przekracza wartość 130 </w:t>
      </w:r>
      <w:proofErr w:type="spellStart"/>
      <w:r>
        <w:rPr>
          <w:rStyle w:val="markedcontent"/>
        </w:rPr>
        <w:t>dB</w:t>
      </w:r>
      <w:proofErr w:type="spellEnd"/>
      <w:r>
        <w:rPr>
          <w:rStyle w:val="markedcontent"/>
        </w:rPr>
        <w:t>,</w:t>
      </w:r>
    </w:p>
    <w:p w14:paraId="71BF62B8" w14:textId="77777777" w:rsidR="001C34E1" w:rsidRDefault="00A06675" w:rsidP="001C34E1">
      <w:pPr>
        <w:spacing w:after="6" w:line="276" w:lineRule="auto"/>
        <w:jc w:val="both"/>
        <w:rPr>
          <w:rStyle w:val="markedcontent"/>
        </w:rPr>
      </w:pPr>
      <w:r w:rsidRPr="001C34E1">
        <w:rPr>
          <w:rStyle w:val="markedcontent"/>
          <w:b/>
          <w:bCs/>
        </w:rPr>
        <w:t>c)</w:t>
      </w:r>
      <w:r>
        <w:rPr>
          <w:rStyle w:val="markedcontent"/>
        </w:rPr>
        <w:t xml:space="preserve"> maksymalny poziom dźwięku A przekracza wartość 110 </w:t>
      </w:r>
      <w:proofErr w:type="spellStart"/>
      <w:r>
        <w:rPr>
          <w:rStyle w:val="markedcontent"/>
        </w:rPr>
        <w:t>dB</w:t>
      </w:r>
      <w:proofErr w:type="spellEnd"/>
      <w:r>
        <w:rPr>
          <w:rStyle w:val="markedcontent"/>
        </w:rPr>
        <w:t>;</w:t>
      </w:r>
    </w:p>
    <w:p w14:paraId="563B1F7C" w14:textId="77777777" w:rsidR="001C34E1" w:rsidRDefault="00A06675" w:rsidP="001C34E1">
      <w:pPr>
        <w:spacing w:after="6" w:line="276" w:lineRule="auto"/>
        <w:jc w:val="both"/>
        <w:rPr>
          <w:rStyle w:val="markedcontent"/>
        </w:rPr>
      </w:pPr>
      <w:r w:rsidRPr="001C34E1">
        <w:rPr>
          <w:rStyle w:val="markedcontent"/>
          <w:b/>
          <w:bCs/>
        </w:rPr>
        <w:t>2)</w:t>
      </w:r>
      <w:r>
        <w:rPr>
          <w:rStyle w:val="markedcontent"/>
        </w:rPr>
        <w:t xml:space="preserve"> prace w warunkach narażenia na hałas infradźwiękowy, którego równoważny poziom ciśnienia akustycznego skorygowany charakterystyką częstotliwościową G, odniesiony do </w:t>
      </w:r>
      <w:r w:rsidR="00332E7B">
        <w:rPr>
          <w:rStyle w:val="markedcontent"/>
        </w:rPr>
        <w:t xml:space="preserve">         </w:t>
      </w:r>
      <w:r>
        <w:rPr>
          <w:rStyle w:val="markedcontent"/>
        </w:rPr>
        <w:t xml:space="preserve">8-godzinnego dobowego lub przeciętnego tygodniowego, określonego w przepisach Kodeksu pracy, wymiaru czasu pracy przekracza wartość 86 </w:t>
      </w:r>
      <w:proofErr w:type="spellStart"/>
      <w:r>
        <w:rPr>
          <w:rStyle w:val="markedcontent"/>
        </w:rPr>
        <w:t>dB</w:t>
      </w:r>
      <w:proofErr w:type="spellEnd"/>
      <w:r>
        <w:rPr>
          <w:rStyle w:val="markedcontent"/>
        </w:rPr>
        <w:t>;</w:t>
      </w:r>
    </w:p>
    <w:p w14:paraId="3533AE97" w14:textId="77777777" w:rsidR="00A77366" w:rsidRDefault="00A06675" w:rsidP="001C34E1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3)</w:t>
      </w:r>
      <w:r>
        <w:rPr>
          <w:rStyle w:val="markedcontent"/>
        </w:rPr>
        <w:t xml:space="preserve"> prace w warunkach narażenia na hałas ultradźwiękowy, którego:</w:t>
      </w:r>
    </w:p>
    <w:p w14:paraId="1ABDA8D4" w14:textId="77777777" w:rsidR="00A06675" w:rsidRDefault="00A06675" w:rsidP="001C34E1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a)</w:t>
      </w:r>
      <w:r>
        <w:rPr>
          <w:rStyle w:val="markedcontent"/>
        </w:rPr>
        <w:t xml:space="preserve"> równoważne poziomy ciśnienia akustycznego w pasmach tercjowych o częstotliwościach środkowych od 10 kHz do 40 kHz, odniesione do 8-godzinnego dobowego lub do przeciętnego tygodniowego, określonego w przepisach Kodeksu pracy, wymiaru czasu pracy,</w:t>
      </w:r>
      <w:r>
        <w:br/>
      </w:r>
      <w:r w:rsidRPr="00332E7B">
        <w:rPr>
          <w:rStyle w:val="markedcontent"/>
          <w:b/>
          <w:bCs/>
        </w:rPr>
        <w:t>b)</w:t>
      </w:r>
      <w:r>
        <w:rPr>
          <w:rStyle w:val="markedcontent"/>
        </w:rPr>
        <w:t xml:space="preserve"> maksymalne poziomy ciśnienia akustycznego w pasmach tercjowych o częstotliwościach środkowych od 10 kHz do 40 kHz – przekraczają następujące wartości:</w:t>
      </w:r>
    </w:p>
    <w:p w14:paraId="79029BE9" w14:textId="77777777" w:rsidR="00A06675" w:rsidRDefault="00A06675" w:rsidP="00A721B2">
      <w:pPr>
        <w:spacing w:after="6" w:line="276" w:lineRule="auto"/>
        <w:rPr>
          <w:rStyle w:val="markedconten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3"/>
        <w:gridCol w:w="3019"/>
      </w:tblGrid>
      <w:tr w:rsidR="00A06675" w14:paraId="05C8B07E" w14:textId="77777777" w:rsidTr="00A06675">
        <w:tc>
          <w:tcPr>
            <w:tcW w:w="3070" w:type="dxa"/>
          </w:tcPr>
          <w:p w14:paraId="7424441C" w14:textId="77777777" w:rsidR="00A06675" w:rsidRDefault="00A06675" w:rsidP="00332E7B">
            <w:pPr>
              <w:spacing w:after="6" w:line="276" w:lineRule="auto"/>
              <w:jc w:val="center"/>
              <w:rPr>
                <w:b/>
              </w:rPr>
            </w:pPr>
            <w:r>
              <w:rPr>
                <w:rStyle w:val="markedcontent"/>
              </w:rPr>
              <w:t>Częstotliwość środkowa</w:t>
            </w:r>
            <w:r>
              <w:br/>
            </w:r>
            <w:r>
              <w:rPr>
                <w:rStyle w:val="markedcontent"/>
              </w:rPr>
              <w:t>pasm tercjowych (kHz)</w:t>
            </w:r>
          </w:p>
        </w:tc>
        <w:tc>
          <w:tcPr>
            <w:tcW w:w="3071" w:type="dxa"/>
          </w:tcPr>
          <w:p w14:paraId="2E55D9CA" w14:textId="77777777" w:rsidR="00A06675" w:rsidRDefault="00A06675" w:rsidP="00332E7B">
            <w:pPr>
              <w:spacing w:after="6" w:line="276" w:lineRule="auto"/>
              <w:jc w:val="center"/>
              <w:rPr>
                <w:b/>
              </w:rPr>
            </w:pPr>
            <w:r>
              <w:rPr>
                <w:rStyle w:val="markedcontent"/>
              </w:rPr>
              <w:t>Równoważny poziom ciśnienia akustycznego</w:t>
            </w:r>
            <w:r>
              <w:br/>
            </w:r>
            <w:r>
              <w:rPr>
                <w:rStyle w:val="markedcontent"/>
              </w:rPr>
              <w:t>odniesiony do 8-godzinnego dobowego lub do</w:t>
            </w:r>
            <w:r>
              <w:br/>
            </w:r>
            <w:r>
              <w:rPr>
                <w:rStyle w:val="markedcontent"/>
              </w:rPr>
              <w:t>przeciętnego tygodniowego, określonego w przepisach</w:t>
            </w:r>
            <w:r>
              <w:br/>
            </w:r>
            <w:r>
              <w:rPr>
                <w:rStyle w:val="markedcontent"/>
              </w:rPr>
              <w:t>Kodeksu pracy, wymiaru czasu pracy (</w:t>
            </w:r>
            <w:proofErr w:type="spellStart"/>
            <w:r>
              <w:rPr>
                <w:rStyle w:val="markedcontent"/>
              </w:rPr>
              <w:t>dB</w:t>
            </w:r>
            <w:proofErr w:type="spellEnd"/>
            <w:r>
              <w:rPr>
                <w:rStyle w:val="markedcontent"/>
              </w:rPr>
              <w:t>)</w:t>
            </w:r>
          </w:p>
        </w:tc>
        <w:tc>
          <w:tcPr>
            <w:tcW w:w="3071" w:type="dxa"/>
          </w:tcPr>
          <w:p w14:paraId="2E90D85A" w14:textId="77777777" w:rsidR="00A06675" w:rsidRDefault="00137BEC" w:rsidP="00332E7B">
            <w:pPr>
              <w:spacing w:after="6" w:line="276" w:lineRule="auto"/>
              <w:jc w:val="center"/>
              <w:rPr>
                <w:b/>
              </w:rPr>
            </w:pPr>
            <w:r>
              <w:rPr>
                <w:rStyle w:val="markedcontent"/>
              </w:rPr>
              <w:t>Maksymalny poziom</w:t>
            </w:r>
            <w:r>
              <w:br/>
            </w:r>
            <w:r>
              <w:rPr>
                <w:rStyle w:val="markedcontent"/>
              </w:rPr>
              <w:t>ciśnienia akustycznego (</w:t>
            </w:r>
            <w:proofErr w:type="spellStart"/>
            <w:r>
              <w:rPr>
                <w:rStyle w:val="markedcontent"/>
              </w:rPr>
              <w:t>dB</w:t>
            </w:r>
            <w:proofErr w:type="spellEnd"/>
            <w:r>
              <w:rPr>
                <w:rStyle w:val="markedcontent"/>
              </w:rPr>
              <w:t>)</w:t>
            </w:r>
          </w:p>
        </w:tc>
      </w:tr>
      <w:tr w:rsidR="00137BEC" w14:paraId="300CB094" w14:textId="77777777" w:rsidTr="00A06675">
        <w:tc>
          <w:tcPr>
            <w:tcW w:w="3070" w:type="dxa"/>
          </w:tcPr>
          <w:p w14:paraId="7F27834C" w14:textId="77777777" w:rsidR="00137BEC" w:rsidRPr="005944E1" w:rsidRDefault="00137BEC" w:rsidP="00A721B2">
            <w:pPr>
              <w:spacing w:after="6" w:line="276" w:lineRule="auto"/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>10; 12,5; 16</w:t>
            </w:r>
          </w:p>
        </w:tc>
        <w:tc>
          <w:tcPr>
            <w:tcW w:w="3071" w:type="dxa"/>
          </w:tcPr>
          <w:p w14:paraId="29E4FD49" w14:textId="77777777" w:rsidR="00137BEC" w:rsidRPr="005944E1" w:rsidRDefault="00137BEC" w:rsidP="00A721B2">
            <w:pPr>
              <w:spacing w:after="6" w:line="276" w:lineRule="auto"/>
              <w:jc w:val="center"/>
              <w:rPr>
                <w:rStyle w:val="markedcontent"/>
              </w:rPr>
            </w:pPr>
            <w:r>
              <w:rPr>
                <w:rStyle w:val="markedcontent"/>
              </w:rPr>
              <w:t>75</w:t>
            </w:r>
          </w:p>
        </w:tc>
        <w:tc>
          <w:tcPr>
            <w:tcW w:w="3071" w:type="dxa"/>
          </w:tcPr>
          <w:p w14:paraId="50D5AAF7" w14:textId="77777777" w:rsidR="00137BEC" w:rsidRDefault="00137BEC" w:rsidP="00A721B2">
            <w:pPr>
              <w:spacing w:after="6" w:line="276" w:lineRule="auto"/>
              <w:jc w:val="center"/>
            </w:pPr>
            <w:r>
              <w:t>95</w:t>
            </w:r>
          </w:p>
        </w:tc>
      </w:tr>
      <w:tr w:rsidR="00A06675" w:rsidRPr="00137BEC" w14:paraId="3AB54BA8" w14:textId="77777777" w:rsidTr="00A06675">
        <w:tc>
          <w:tcPr>
            <w:tcW w:w="3070" w:type="dxa"/>
          </w:tcPr>
          <w:p w14:paraId="71DEF85A" w14:textId="77777777" w:rsidR="00A06675" w:rsidRPr="00137BEC" w:rsidRDefault="00137BEC" w:rsidP="00A721B2">
            <w:pPr>
              <w:spacing w:after="6" w:line="276" w:lineRule="auto"/>
              <w:jc w:val="center"/>
            </w:pPr>
            <w:r w:rsidRPr="00137BEC">
              <w:t>20</w:t>
            </w:r>
          </w:p>
        </w:tc>
        <w:tc>
          <w:tcPr>
            <w:tcW w:w="3071" w:type="dxa"/>
          </w:tcPr>
          <w:p w14:paraId="11EA85B1" w14:textId="77777777" w:rsidR="00A06675" w:rsidRPr="00137BEC" w:rsidRDefault="00137BEC" w:rsidP="00A721B2">
            <w:pPr>
              <w:spacing w:after="6" w:line="276" w:lineRule="auto"/>
              <w:jc w:val="center"/>
            </w:pPr>
            <w:r w:rsidRPr="00137BEC">
              <w:t>85</w:t>
            </w:r>
          </w:p>
        </w:tc>
        <w:tc>
          <w:tcPr>
            <w:tcW w:w="3071" w:type="dxa"/>
          </w:tcPr>
          <w:p w14:paraId="6D17877A" w14:textId="77777777" w:rsidR="00A06675" w:rsidRPr="00137BEC" w:rsidRDefault="00137BEC" w:rsidP="00A721B2">
            <w:pPr>
              <w:spacing w:after="6" w:line="276" w:lineRule="auto"/>
              <w:jc w:val="center"/>
            </w:pPr>
            <w:r w:rsidRPr="00137BEC">
              <w:t>105</w:t>
            </w:r>
          </w:p>
        </w:tc>
      </w:tr>
      <w:tr w:rsidR="00137BEC" w:rsidRPr="00137BEC" w14:paraId="1558B3C3" w14:textId="77777777" w:rsidTr="00A06675">
        <w:tc>
          <w:tcPr>
            <w:tcW w:w="3070" w:type="dxa"/>
          </w:tcPr>
          <w:p w14:paraId="58243B14" w14:textId="77777777" w:rsidR="00137BEC" w:rsidRPr="00137BEC" w:rsidRDefault="00137BEC" w:rsidP="00A721B2">
            <w:pPr>
              <w:spacing w:after="6" w:line="276" w:lineRule="auto"/>
              <w:jc w:val="center"/>
            </w:pPr>
            <w:r w:rsidRPr="00137BEC">
              <w:t>25</w:t>
            </w:r>
          </w:p>
        </w:tc>
        <w:tc>
          <w:tcPr>
            <w:tcW w:w="3071" w:type="dxa"/>
          </w:tcPr>
          <w:p w14:paraId="00FB6050" w14:textId="77777777" w:rsidR="00137BEC" w:rsidRPr="00137BEC" w:rsidRDefault="00137BEC" w:rsidP="00A721B2">
            <w:pPr>
              <w:spacing w:after="6" w:line="276" w:lineRule="auto"/>
              <w:jc w:val="center"/>
            </w:pPr>
            <w:r w:rsidRPr="00137BEC">
              <w:t>100</w:t>
            </w:r>
          </w:p>
        </w:tc>
        <w:tc>
          <w:tcPr>
            <w:tcW w:w="3071" w:type="dxa"/>
          </w:tcPr>
          <w:p w14:paraId="46AA7BB5" w14:textId="77777777" w:rsidR="00137BEC" w:rsidRPr="00137BEC" w:rsidRDefault="00137BEC" w:rsidP="00A721B2">
            <w:pPr>
              <w:spacing w:after="6" w:line="276" w:lineRule="auto"/>
              <w:jc w:val="center"/>
            </w:pPr>
            <w:r w:rsidRPr="00137BEC">
              <w:t>120</w:t>
            </w:r>
          </w:p>
        </w:tc>
      </w:tr>
      <w:tr w:rsidR="00137BEC" w:rsidRPr="00137BEC" w14:paraId="2CC463F2" w14:textId="77777777" w:rsidTr="00A06675">
        <w:tc>
          <w:tcPr>
            <w:tcW w:w="3070" w:type="dxa"/>
          </w:tcPr>
          <w:p w14:paraId="06F4F917" w14:textId="77777777" w:rsidR="00137BEC" w:rsidRPr="00137BEC" w:rsidRDefault="00137BEC" w:rsidP="00A721B2">
            <w:pPr>
              <w:spacing w:after="6" w:line="276" w:lineRule="auto"/>
              <w:jc w:val="center"/>
            </w:pPr>
            <w:r w:rsidRPr="00137BEC">
              <w:rPr>
                <w:rStyle w:val="markedcontent"/>
              </w:rPr>
              <w:t>31,5; 40</w:t>
            </w:r>
          </w:p>
        </w:tc>
        <w:tc>
          <w:tcPr>
            <w:tcW w:w="3071" w:type="dxa"/>
          </w:tcPr>
          <w:p w14:paraId="7F049223" w14:textId="77777777" w:rsidR="00137BEC" w:rsidRPr="00137BEC" w:rsidRDefault="00137BEC" w:rsidP="00A721B2">
            <w:pPr>
              <w:spacing w:after="6" w:line="276" w:lineRule="auto"/>
              <w:jc w:val="center"/>
            </w:pPr>
            <w:r w:rsidRPr="00137BEC">
              <w:t>105</w:t>
            </w:r>
          </w:p>
        </w:tc>
        <w:tc>
          <w:tcPr>
            <w:tcW w:w="3071" w:type="dxa"/>
          </w:tcPr>
          <w:p w14:paraId="6D673E0D" w14:textId="77777777" w:rsidR="00137BEC" w:rsidRPr="00137BEC" w:rsidRDefault="00137BEC" w:rsidP="00A721B2">
            <w:pPr>
              <w:spacing w:after="6" w:line="276" w:lineRule="auto"/>
              <w:jc w:val="center"/>
            </w:pPr>
            <w:r w:rsidRPr="00137BEC">
              <w:t>125</w:t>
            </w:r>
          </w:p>
        </w:tc>
      </w:tr>
    </w:tbl>
    <w:p w14:paraId="053B120F" w14:textId="77777777" w:rsidR="00137BEC" w:rsidRDefault="00137BEC" w:rsidP="00A721B2">
      <w:pPr>
        <w:spacing w:after="6" w:line="276" w:lineRule="auto"/>
        <w:rPr>
          <w:b/>
        </w:rPr>
      </w:pPr>
    </w:p>
    <w:p w14:paraId="46308671" w14:textId="77777777" w:rsidR="00332E7B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4)</w:t>
      </w:r>
      <w:r>
        <w:rPr>
          <w:rStyle w:val="markedcontent"/>
        </w:rPr>
        <w:t xml:space="preserve"> prace w warunkach narażenia na drgania działające na organizm przez kończyny górne, których:</w:t>
      </w:r>
      <w:r>
        <w:br/>
      </w:r>
      <w:r w:rsidRPr="00332E7B">
        <w:rPr>
          <w:rStyle w:val="markedcontent"/>
          <w:b/>
          <w:bCs/>
        </w:rPr>
        <w:t>a)</w:t>
      </w:r>
      <w:r>
        <w:rPr>
          <w:rStyle w:val="markedcontent"/>
        </w:rPr>
        <w:t xml:space="preserve"> wartość ekspozycji dziennej, wyrażonej w postaci równoważnej energetycznie dla 8 godzin działania sumy wektorowej skutecznych, skorygowanych częstotliwościowo przyspieszeń drgań, wyznaczonych dla trzech składowych kierunkowych (</w:t>
      </w:r>
      <w:proofErr w:type="spellStart"/>
      <w:r>
        <w:rPr>
          <w:rStyle w:val="markedcontent"/>
        </w:rPr>
        <w:t>ahwx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ahwy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ahwz</w:t>
      </w:r>
      <w:proofErr w:type="spellEnd"/>
      <w:r>
        <w:rPr>
          <w:rStyle w:val="markedcontent"/>
        </w:rPr>
        <w:t xml:space="preserve"> ), przekracza 1 m/s2,</w:t>
      </w:r>
    </w:p>
    <w:p w14:paraId="4EA27158" w14:textId="77777777" w:rsidR="00332E7B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b)</w:t>
      </w:r>
      <w:r>
        <w:rPr>
          <w:rStyle w:val="markedcontent"/>
        </w:rPr>
        <w:t xml:space="preserve"> wartość ekspozycji trwającej 30 minut i krócej, wyrażonej w postaci sumy wektorowej skutecznych, skorygowanych częstotliwościowo przyspieszeń drgań wyznaczonych dla trzech składowych kierunkowych (</w:t>
      </w:r>
      <w:proofErr w:type="spellStart"/>
      <w:r>
        <w:rPr>
          <w:rStyle w:val="markedcontent"/>
        </w:rPr>
        <w:t>ahwx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ahwy</w:t>
      </w:r>
      <w:proofErr w:type="spellEnd"/>
      <w:r>
        <w:rPr>
          <w:rStyle w:val="markedcontent"/>
        </w:rPr>
        <w:t xml:space="preserve">, </w:t>
      </w:r>
      <w:proofErr w:type="spellStart"/>
      <w:r>
        <w:rPr>
          <w:rStyle w:val="markedcontent"/>
        </w:rPr>
        <w:t>ahwz</w:t>
      </w:r>
      <w:proofErr w:type="spellEnd"/>
      <w:r>
        <w:rPr>
          <w:rStyle w:val="markedcontent"/>
        </w:rPr>
        <w:t>), przekracza 4 m/s2;</w:t>
      </w:r>
    </w:p>
    <w:p w14:paraId="48E32412" w14:textId="77777777" w:rsidR="00137BEC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5)</w:t>
      </w:r>
      <w:r>
        <w:rPr>
          <w:rStyle w:val="markedcontent"/>
        </w:rPr>
        <w:t xml:space="preserve"> wszystkie prace w warunkach narażenia na drgania o ogólnym oddziaływaniu na organizm człowieka.</w:t>
      </w:r>
    </w:p>
    <w:p w14:paraId="4CEB9DFB" w14:textId="77777777" w:rsidR="00137BEC" w:rsidRDefault="00137BEC" w:rsidP="00A721B2">
      <w:pPr>
        <w:spacing w:after="6" w:line="276" w:lineRule="auto"/>
        <w:rPr>
          <w:rStyle w:val="markedcontent"/>
        </w:rPr>
      </w:pPr>
    </w:p>
    <w:p w14:paraId="06187F0D" w14:textId="77777777" w:rsidR="00137BEC" w:rsidRPr="00137BEC" w:rsidRDefault="00137BEC" w:rsidP="00A95418">
      <w:pPr>
        <w:spacing w:after="6" w:line="276" w:lineRule="auto"/>
        <w:jc w:val="both"/>
        <w:rPr>
          <w:rStyle w:val="markedcontent"/>
          <w:b/>
        </w:rPr>
      </w:pPr>
      <w:r>
        <w:rPr>
          <w:rStyle w:val="markedcontent"/>
          <w:b/>
        </w:rPr>
        <w:t>IV</w:t>
      </w:r>
      <w:r w:rsidRPr="00137BEC">
        <w:rPr>
          <w:rStyle w:val="markedcontent"/>
          <w:b/>
        </w:rPr>
        <w:t xml:space="preserve">. Prace narażające na działanie pola elektromagnetycznego o częstotliwości od 0 </w:t>
      </w:r>
      <w:proofErr w:type="spellStart"/>
      <w:r w:rsidRPr="00137BEC">
        <w:rPr>
          <w:rStyle w:val="markedcontent"/>
          <w:b/>
        </w:rPr>
        <w:t>Hz</w:t>
      </w:r>
      <w:proofErr w:type="spellEnd"/>
      <w:r w:rsidRPr="00137BEC">
        <w:rPr>
          <w:rStyle w:val="markedcontent"/>
          <w:b/>
        </w:rPr>
        <w:t xml:space="preserve"> do 300 GHz oraz promieniowania jonizującego:</w:t>
      </w:r>
    </w:p>
    <w:p w14:paraId="74CED988" w14:textId="77777777" w:rsidR="00137BEC" w:rsidRDefault="00137BEC" w:rsidP="00A721B2">
      <w:pPr>
        <w:spacing w:after="6" w:line="276" w:lineRule="auto"/>
        <w:rPr>
          <w:rStyle w:val="markedcontent"/>
        </w:rPr>
      </w:pPr>
      <w:r>
        <w:br/>
      </w:r>
      <w:r w:rsidRPr="00332E7B">
        <w:rPr>
          <w:rStyle w:val="markedcontent"/>
          <w:b/>
          <w:bCs/>
        </w:rPr>
        <w:t>1.</w:t>
      </w:r>
      <w:r>
        <w:rPr>
          <w:rStyle w:val="markedcontent"/>
        </w:rPr>
        <w:t xml:space="preserve"> Dla kobiet w ciąży:</w:t>
      </w:r>
    </w:p>
    <w:p w14:paraId="3E7C1F02" w14:textId="77777777" w:rsidR="00DA4633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1)</w:t>
      </w:r>
      <w:r>
        <w:rPr>
          <w:rStyle w:val="markedcontent"/>
        </w:rPr>
        <w:t xml:space="preserve"> prace w zasięgu pola elektromagnetycznego o natężeniach przekraczających wartości dla strefy bezpiecznej, określone w przepisach w sprawie najwyższych dopuszczalnych stężeń </w:t>
      </w:r>
      <w:r w:rsidR="00332E7B">
        <w:rPr>
          <w:rStyle w:val="markedcontent"/>
        </w:rPr>
        <w:t xml:space="preserve">           </w:t>
      </w:r>
      <w:r>
        <w:rPr>
          <w:rStyle w:val="markedcontent"/>
        </w:rPr>
        <w:t>i natężeń czynników szkodliwych dla zdrowia w środowisku pracy;</w:t>
      </w:r>
    </w:p>
    <w:p w14:paraId="3ABE5915" w14:textId="77777777" w:rsidR="00332E7B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lastRenderedPageBreak/>
        <w:t>2)</w:t>
      </w:r>
      <w:r>
        <w:rPr>
          <w:rStyle w:val="markedcontent"/>
        </w:rPr>
        <w:t xml:space="preserve"> prace w warunkach narażenia na promieniowanie jonizujące określonych w przepisach Prawa atomowego.</w:t>
      </w:r>
    </w:p>
    <w:p w14:paraId="336C4DCD" w14:textId="77777777" w:rsidR="00137BEC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2.</w:t>
      </w:r>
      <w:r>
        <w:rPr>
          <w:rStyle w:val="markedcontent"/>
        </w:rPr>
        <w:t xml:space="preserve"> Dla kobiet karmiących dziecko piersią – prace w warunkach narażenia na promieniowanie jonizujące określonych w przepisach Prawa atomowego.</w:t>
      </w:r>
    </w:p>
    <w:p w14:paraId="5CF17CC6" w14:textId="77777777" w:rsidR="00137BEC" w:rsidRDefault="00137BEC" w:rsidP="00A721B2">
      <w:pPr>
        <w:spacing w:after="6" w:line="276" w:lineRule="auto"/>
        <w:rPr>
          <w:b/>
        </w:rPr>
      </w:pPr>
    </w:p>
    <w:p w14:paraId="374CA6D3" w14:textId="77777777" w:rsidR="00137BEC" w:rsidRDefault="00137BEC" w:rsidP="00A721B2">
      <w:pPr>
        <w:spacing w:after="6" w:line="276" w:lineRule="auto"/>
        <w:rPr>
          <w:rStyle w:val="markedcontent"/>
          <w:b/>
        </w:rPr>
      </w:pPr>
      <w:r w:rsidRPr="00137BEC">
        <w:rPr>
          <w:rStyle w:val="markedcontent"/>
          <w:b/>
        </w:rPr>
        <w:t>V. Prace w podwyższonym lub obniżonym ciśnieniu</w:t>
      </w:r>
    </w:p>
    <w:p w14:paraId="12A8BFE7" w14:textId="77777777" w:rsidR="00137BEC" w:rsidRDefault="00137BEC" w:rsidP="00A721B2">
      <w:pPr>
        <w:spacing w:after="6" w:line="276" w:lineRule="auto"/>
        <w:rPr>
          <w:rStyle w:val="markedcontent"/>
          <w:b/>
        </w:rPr>
      </w:pPr>
    </w:p>
    <w:p w14:paraId="6ED6ACD3" w14:textId="77777777" w:rsidR="00137BEC" w:rsidRDefault="00137BEC" w:rsidP="00332E7B">
      <w:pPr>
        <w:spacing w:after="6" w:line="276" w:lineRule="auto"/>
        <w:jc w:val="both"/>
        <w:rPr>
          <w:rStyle w:val="markedcontent"/>
        </w:rPr>
      </w:pPr>
      <w:r>
        <w:rPr>
          <w:rStyle w:val="markedcontent"/>
        </w:rPr>
        <w:t>Dla kobiet w ciąży i kobiet karmiących dziecko piersią – prace nurków, prace w zbiornikach ciśnieniowych oraz wszystkie prace w warunkach podwyższonego lub obniżonego ciśnienia.</w:t>
      </w:r>
    </w:p>
    <w:p w14:paraId="3CB1056D" w14:textId="77777777" w:rsidR="00137BEC" w:rsidRDefault="00137BEC" w:rsidP="00A721B2">
      <w:pPr>
        <w:spacing w:after="6" w:line="276" w:lineRule="auto"/>
        <w:rPr>
          <w:rStyle w:val="markedcontent"/>
          <w:b/>
        </w:rPr>
      </w:pPr>
      <w:r>
        <w:br/>
      </w:r>
      <w:r w:rsidRPr="00137BEC">
        <w:rPr>
          <w:rStyle w:val="markedcontent"/>
          <w:b/>
        </w:rPr>
        <w:t>VI. Prace w kontakcie ze szkodliwymi czynnikami biologicznymi</w:t>
      </w:r>
    </w:p>
    <w:p w14:paraId="6E29FA4A" w14:textId="77777777" w:rsidR="00137BEC" w:rsidRDefault="00137BEC" w:rsidP="00A721B2">
      <w:pPr>
        <w:spacing w:after="6" w:line="276" w:lineRule="auto"/>
        <w:rPr>
          <w:rStyle w:val="markedcontent"/>
          <w:b/>
        </w:rPr>
      </w:pPr>
    </w:p>
    <w:p w14:paraId="5B73E4F6" w14:textId="77777777" w:rsidR="00332E7B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1.</w:t>
      </w:r>
      <w:r>
        <w:rPr>
          <w:rStyle w:val="markedcontent"/>
        </w:rPr>
        <w:t xml:space="preserve"> Dla kobiet w ciąży i kobiet karmiących dziecko piersią:</w:t>
      </w:r>
    </w:p>
    <w:p w14:paraId="0823A9C8" w14:textId="77777777" w:rsidR="00332E7B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1)</w:t>
      </w:r>
      <w:r>
        <w:rPr>
          <w:rStyle w:val="markedcontent"/>
        </w:rPr>
        <w:t xml:space="preserve"> prace stwarzające ryzyko zakażenia: wirusem zapalenia wątroby typu B, wirusem ospy wietrznej i półpaśca, wirusem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różyczki, wirusem HIV, wirusem cytomegalii, pałeczką </w:t>
      </w:r>
      <w:proofErr w:type="spellStart"/>
      <w:r>
        <w:rPr>
          <w:rStyle w:val="markedcontent"/>
        </w:rPr>
        <w:t>listeriozy</w:t>
      </w:r>
      <w:proofErr w:type="spellEnd"/>
      <w:r>
        <w:rPr>
          <w:rStyle w:val="markedcontent"/>
        </w:rPr>
        <w:t>, toksoplazmą;</w:t>
      </w:r>
    </w:p>
    <w:p w14:paraId="5B350D29" w14:textId="77777777" w:rsidR="00DA4633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2)</w:t>
      </w:r>
      <w:r>
        <w:rPr>
          <w:rStyle w:val="markedcontent"/>
        </w:rPr>
        <w:t xml:space="preserve"> prace przy obsłudze zwierząt dotkniętych chorobami zakaźnymi lub inwazyjnymi.</w:t>
      </w:r>
      <w:r>
        <w:br/>
      </w:r>
    </w:p>
    <w:p w14:paraId="1D46BDE1" w14:textId="77777777" w:rsidR="00137BEC" w:rsidRDefault="00137BEC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2.</w:t>
      </w:r>
      <w:r>
        <w:rPr>
          <w:rStyle w:val="markedcontent"/>
        </w:rPr>
        <w:t xml:space="preserve"> Dla kobiet w ciąży − prace w narażeniu na inne czynniki biologiczne zakwalifikowane do grupy 2–4 zagrożenia,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 xml:space="preserve">zgodnie z przepisami w sprawie szkodliwych czynników </w:t>
      </w:r>
      <w:proofErr w:type="spellStart"/>
      <w:r>
        <w:rPr>
          <w:rStyle w:val="markedcontent"/>
        </w:rPr>
        <w:t>iologicznych</w:t>
      </w:r>
      <w:proofErr w:type="spellEnd"/>
      <w:r>
        <w:rPr>
          <w:rStyle w:val="markedcontent"/>
        </w:rPr>
        <w:t xml:space="preserve"> dla zdrowia w środowisku pracy oraz ochrony zdrowia pracowników zawodowo narażonych na te czynniki − jeżeli wyniki oceny ryzyka zawodowego, z uwzględnieniem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>działań terapeutycznych wymuszonych określonymi czynnikami biologicznymi, wskażą na niekorzystny wpływ na zdrowie</w:t>
      </w:r>
      <w:r w:rsidR="00347209">
        <w:rPr>
          <w:rStyle w:val="markedcontent"/>
        </w:rPr>
        <w:t xml:space="preserve"> </w:t>
      </w:r>
      <w:r>
        <w:rPr>
          <w:rStyle w:val="markedcontent"/>
        </w:rPr>
        <w:t>kobiety w ciąży lub przebieg ciąży, w tym rozwój płodu</w:t>
      </w:r>
      <w:r w:rsidR="00A95418">
        <w:rPr>
          <w:rStyle w:val="markedcontent"/>
        </w:rPr>
        <w:t>.</w:t>
      </w:r>
    </w:p>
    <w:p w14:paraId="3DEF2E5D" w14:textId="77777777" w:rsidR="00A95418" w:rsidRDefault="00A95418" w:rsidP="00332E7B">
      <w:pPr>
        <w:spacing w:after="6" w:line="276" w:lineRule="auto"/>
        <w:jc w:val="both"/>
        <w:rPr>
          <w:rStyle w:val="markedcontent"/>
        </w:rPr>
      </w:pPr>
    </w:p>
    <w:p w14:paraId="1BD28685" w14:textId="77777777" w:rsidR="00347209" w:rsidRDefault="00347209" w:rsidP="00A721B2">
      <w:pPr>
        <w:spacing w:after="6" w:line="276" w:lineRule="auto"/>
        <w:rPr>
          <w:rStyle w:val="markedcontent"/>
          <w:b/>
        </w:rPr>
      </w:pPr>
      <w:r w:rsidRPr="00347209">
        <w:rPr>
          <w:rStyle w:val="markedcontent"/>
          <w:b/>
        </w:rPr>
        <w:t>VII. Prace w narażeniu na działanie szkodliwych substancji chemicznych</w:t>
      </w:r>
    </w:p>
    <w:p w14:paraId="767F62E5" w14:textId="77777777" w:rsidR="00347209" w:rsidRDefault="00347209" w:rsidP="00A721B2">
      <w:pPr>
        <w:spacing w:after="6" w:line="276" w:lineRule="auto"/>
        <w:rPr>
          <w:rStyle w:val="markedcontent"/>
          <w:b/>
        </w:rPr>
      </w:pPr>
    </w:p>
    <w:p w14:paraId="1001EF71" w14:textId="77777777" w:rsidR="00A77366" w:rsidRDefault="00347209" w:rsidP="00A77366">
      <w:pPr>
        <w:spacing w:after="6" w:line="276" w:lineRule="auto"/>
        <w:jc w:val="both"/>
        <w:rPr>
          <w:rStyle w:val="markedcontent"/>
        </w:rPr>
      </w:pPr>
      <w:r>
        <w:rPr>
          <w:rStyle w:val="markedcontent"/>
        </w:rPr>
        <w:t>Dla kobiet w ciąży i kobiet karmiących dziecko piersią:</w:t>
      </w:r>
    </w:p>
    <w:p w14:paraId="354B8C75" w14:textId="77777777" w:rsidR="00D16520" w:rsidRDefault="00347209" w:rsidP="00A77366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1)</w:t>
      </w:r>
      <w:r>
        <w:rPr>
          <w:rStyle w:val="markedcontent"/>
        </w:rPr>
        <w:t xml:space="preserve"> prace w narażeniu na działanie substancji i mieszanin spełniających kryteria klasyfikacji zgodnie z rozporządzeniem Parlamentu Europejskiego i Rady (WE) nr 1272/2008 z dnia </w:t>
      </w:r>
      <w:r w:rsidR="00332E7B">
        <w:rPr>
          <w:rStyle w:val="markedcontent"/>
        </w:rPr>
        <w:t xml:space="preserve">           </w:t>
      </w:r>
      <w:r>
        <w:rPr>
          <w:rStyle w:val="markedcontent"/>
        </w:rPr>
        <w:t xml:space="preserve">16 grudnia 2008 r. w sprawie klasyfikacji, oznakowania i pakowania substancji i mieszanin, zmieniającym i uchylającym dyrektywy 67/548/EWG i 1999/45/WE oraz zmieniającym rozporządzenie (WE) nr 1907/2006 (Dz. Urz. UE L 353 z 31.12.2008, str. 1, z </w:t>
      </w:r>
      <w:proofErr w:type="spellStart"/>
      <w:r>
        <w:rPr>
          <w:rStyle w:val="markedcontent"/>
        </w:rPr>
        <w:t>późn</w:t>
      </w:r>
      <w:proofErr w:type="spellEnd"/>
      <w:r>
        <w:rPr>
          <w:rStyle w:val="markedcontent"/>
        </w:rPr>
        <w:t xml:space="preserve">. zm.) </w:t>
      </w:r>
      <w:r w:rsidR="00332E7B">
        <w:rPr>
          <w:rStyle w:val="markedcontent"/>
        </w:rPr>
        <w:t xml:space="preserve">            </w:t>
      </w:r>
      <w:r>
        <w:rPr>
          <w:rStyle w:val="markedcontent"/>
        </w:rPr>
        <w:t>w jednej lub kilku z następujących klas lub kategorii zagrożenia wraz z jednym lub kilkoma następującymi zwrotami wskazującymi rodzaj zagrożenia:</w:t>
      </w:r>
    </w:p>
    <w:p w14:paraId="2E582624" w14:textId="77777777" w:rsidR="00347209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a)</w:t>
      </w:r>
      <w:r>
        <w:rPr>
          <w:rStyle w:val="markedcontent"/>
        </w:rPr>
        <w:t xml:space="preserve"> działanie mutagenne na komórki rozrodcze, kategoria 1A, 1B lub 2 (H340, H341),</w:t>
      </w:r>
      <w:r>
        <w:br/>
      </w:r>
      <w:r w:rsidRPr="00332E7B">
        <w:rPr>
          <w:rStyle w:val="markedcontent"/>
          <w:b/>
          <w:bCs/>
        </w:rPr>
        <w:t>b)</w:t>
      </w:r>
      <w:r>
        <w:rPr>
          <w:rStyle w:val="markedcontent"/>
        </w:rPr>
        <w:t xml:space="preserve"> rakotwórczość, kategoria 1A, 1B lub 2 (H350, H350i, H351),</w:t>
      </w:r>
      <w:r>
        <w:br/>
      </w:r>
      <w:r w:rsidRPr="00332E7B">
        <w:rPr>
          <w:rStyle w:val="markedcontent"/>
          <w:b/>
          <w:bCs/>
        </w:rPr>
        <w:t>c)</w:t>
      </w:r>
      <w:r>
        <w:rPr>
          <w:rStyle w:val="markedcontent"/>
        </w:rPr>
        <w:t xml:space="preserve"> działanie szkodliwe na rozrodczość, kategoria 1A, 1B lub 2 albo dodatkowa kategoria szkodliwego wpływu na laktację lub szkodliwego oddziaływania na dzieci karmione piersią (H360, H360D, H360FD, H360Fd, H360Df, H361, H361d, H361fd, H362),</w:t>
      </w:r>
      <w:r>
        <w:br/>
      </w:r>
      <w:r w:rsidRPr="00332E7B">
        <w:rPr>
          <w:rStyle w:val="markedcontent"/>
          <w:b/>
          <w:bCs/>
        </w:rPr>
        <w:t>d)</w:t>
      </w:r>
      <w:r>
        <w:rPr>
          <w:rStyle w:val="markedcontent"/>
        </w:rPr>
        <w:t xml:space="preserve"> działanie toksyczne na narządy docelowe – narażenie jednorazowe, kategoria 1 lub 2 (H370, H371) – niezależnie od ich stężenia w środowisku pracy;</w:t>
      </w:r>
    </w:p>
    <w:p w14:paraId="06BC116B" w14:textId="77777777" w:rsidR="00D16520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2)</w:t>
      </w:r>
      <w:r>
        <w:rPr>
          <w:rStyle w:val="markedcontent"/>
        </w:rPr>
        <w:t xml:space="preserve"> prace w narażeniu na niżej wymienione substancje chemiczne niezależnie od ich stężenia </w:t>
      </w:r>
      <w:r w:rsidR="00332E7B">
        <w:rPr>
          <w:rStyle w:val="markedcontent"/>
        </w:rPr>
        <w:t xml:space="preserve">    </w:t>
      </w:r>
      <w:r>
        <w:rPr>
          <w:rStyle w:val="markedcontent"/>
        </w:rPr>
        <w:t>w środowisku pracy</w:t>
      </w:r>
      <w:r w:rsidR="00D16520">
        <w:rPr>
          <w:rStyle w:val="markedcontent"/>
        </w:rPr>
        <w:t>:</w:t>
      </w:r>
    </w:p>
    <w:p w14:paraId="77F4DD48" w14:textId="77777777" w:rsidR="00332E7B" w:rsidRDefault="00D16520" w:rsidP="00332E7B">
      <w:pPr>
        <w:spacing w:after="6" w:line="276" w:lineRule="auto"/>
        <w:jc w:val="both"/>
        <w:rPr>
          <w:rStyle w:val="markedcontent"/>
        </w:rPr>
      </w:pPr>
      <w:r w:rsidRPr="00D16520">
        <w:rPr>
          <w:rStyle w:val="markedcontent"/>
          <w:b/>
          <w:bCs/>
        </w:rPr>
        <w:t>a)</w:t>
      </w:r>
      <w:r w:rsidR="00347209">
        <w:rPr>
          <w:rStyle w:val="markedcontent"/>
        </w:rPr>
        <w:t xml:space="preserve"> czynniki chemiczne o znanym i niebezpiecznym wchłanianiu przez skórę,</w:t>
      </w:r>
    </w:p>
    <w:p w14:paraId="07DA01D4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b)</w:t>
      </w:r>
      <w:r>
        <w:rPr>
          <w:rStyle w:val="markedcontent"/>
        </w:rPr>
        <w:t xml:space="preserve"> leki cytostatyczne,</w:t>
      </w:r>
    </w:p>
    <w:p w14:paraId="5184E06E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lastRenderedPageBreak/>
        <w:t>c)</w:t>
      </w:r>
      <w:r>
        <w:rPr>
          <w:rStyle w:val="markedcontent"/>
        </w:rPr>
        <w:t xml:space="preserve"> mangan,</w:t>
      </w:r>
    </w:p>
    <w:p w14:paraId="71A2C190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d)</w:t>
      </w:r>
      <w:r>
        <w:rPr>
          <w:rStyle w:val="markedcontent"/>
        </w:rPr>
        <w:t xml:space="preserve"> syntetyczne estrogeny i progesterony,</w:t>
      </w:r>
    </w:p>
    <w:p w14:paraId="0BE896D8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 xml:space="preserve">e) </w:t>
      </w:r>
      <w:r>
        <w:rPr>
          <w:rStyle w:val="markedcontent"/>
        </w:rPr>
        <w:t>tlenek węgla,</w:t>
      </w:r>
    </w:p>
    <w:p w14:paraId="74EF94BD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f)</w:t>
      </w:r>
      <w:r>
        <w:rPr>
          <w:rStyle w:val="markedcontent"/>
        </w:rPr>
        <w:t xml:space="preserve"> ołów i jego związki organiczne i nieorganiczne,</w:t>
      </w:r>
    </w:p>
    <w:p w14:paraId="262A0050" w14:textId="77777777" w:rsidR="00347209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g)</w:t>
      </w:r>
      <w:r>
        <w:rPr>
          <w:rStyle w:val="markedcontent"/>
        </w:rPr>
        <w:t xml:space="preserve"> rtęć i jej związki organiczne i nieorganiczne;</w:t>
      </w:r>
    </w:p>
    <w:p w14:paraId="345AB509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3)</w:t>
      </w:r>
      <w:r>
        <w:rPr>
          <w:rStyle w:val="markedcontent"/>
        </w:rPr>
        <w:t xml:space="preserve"> prace w narażeniu na działanie rozpuszczalników organicznych, jeżeli ich stężenia </w:t>
      </w:r>
      <w:r w:rsidR="00332E7B">
        <w:rPr>
          <w:rStyle w:val="markedcontent"/>
        </w:rPr>
        <w:t xml:space="preserve">                    </w:t>
      </w:r>
      <w:r>
        <w:rPr>
          <w:rStyle w:val="markedcontent"/>
        </w:rPr>
        <w:t>w środowisku pracy przekraczają wartości 1/3 najwyższych dopuszczalnych stężeń, określonych w przepisach w sprawie najwyższych dopuszczalnych stężeń i natężeń czynników szkodliwych dla zdrowia w środowisku pracy;</w:t>
      </w:r>
    </w:p>
    <w:p w14:paraId="16DFE80C" w14:textId="77777777" w:rsidR="00347209" w:rsidRDefault="00347209" w:rsidP="00A77366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4)</w:t>
      </w:r>
      <w:r>
        <w:rPr>
          <w:rStyle w:val="markedcontent"/>
        </w:rPr>
        <w:t xml:space="preserve"> prace lub procesy technologiczne, w których dochodzi do uwalniania substancji chemicznych, ich mieszanin lub czynników o działaniu rakotwórczym lub mutagennym, wymienione w przepisach w sprawie substancji chemicznych, ich mieszanin, czynników lub procesów technologicznych o działaniu rakotwórczym lub mutagennym w środowisku pracy.</w:t>
      </w:r>
    </w:p>
    <w:p w14:paraId="26D5DCAB" w14:textId="77777777" w:rsidR="00347209" w:rsidRDefault="00347209" w:rsidP="00A721B2">
      <w:pPr>
        <w:spacing w:after="6" w:line="276" w:lineRule="auto"/>
        <w:rPr>
          <w:rStyle w:val="markedcontent"/>
        </w:rPr>
      </w:pPr>
    </w:p>
    <w:p w14:paraId="757F4A75" w14:textId="77777777" w:rsidR="00347209" w:rsidRDefault="00347209" w:rsidP="00A721B2">
      <w:pPr>
        <w:spacing w:after="6" w:line="276" w:lineRule="auto"/>
        <w:rPr>
          <w:rStyle w:val="markedcontent"/>
          <w:b/>
        </w:rPr>
      </w:pPr>
      <w:r w:rsidRPr="00347209">
        <w:rPr>
          <w:rStyle w:val="markedcontent"/>
          <w:b/>
        </w:rPr>
        <w:t>VIII. Prace grożące ciężkimi urazami fizycznymi lub psychicznymi</w:t>
      </w:r>
    </w:p>
    <w:p w14:paraId="2F586F81" w14:textId="77777777" w:rsidR="00347209" w:rsidRDefault="00347209" w:rsidP="00A721B2">
      <w:pPr>
        <w:spacing w:after="6" w:line="276" w:lineRule="auto"/>
        <w:rPr>
          <w:rStyle w:val="markedcontent"/>
          <w:b/>
        </w:rPr>
      </w:pPr>
    </w:p>
    <w:p w14:paraId="6EBA6B39" w14:textId="77777777" w:rsidR="00347209" w:rsidRDefault="00347209" w:rsidP="00A721B2">
      <w:pPr>
        <w:spacing w:after="6" w:line="276" w:lineRule="auto"/>
        <w:rPr>
          <w:rStyle w:val="markedcontent"/>
        </w:rPr>
      </w:pPr>
      <w:r w:rsidRPr="00332E7B">
        <w:rPr>
          <w:rStyle w:val="markedcontent"/>
          <w:b/>
          <w:bCs/>
        </w:rPr>
        <w:t>1.</w:t>
      </w:r>
      <w:r>
        <w:rPr>
          <w:rStyle w:val="markedcontent"/>
        </w:rPr>
        <w:t xml:space="preserve"> Dla kobiet w ciąży i kobiet karmiących dziecko piersią:</w:t>
      </w:r>
      <w:r>
        <w:br/>
      </w:r>
      <w:r w:rsidRPr="00332E7B">
        <w:rPr>
          <w:rStyle w:val="markedcontent"/>
          <w:b/>
          <w:bCs/>
        </w:rPr>
        <w:t>1)</w:t>
      </w:r>
      <w:r>
        <w:rPr>
          <w:rStyle w:val="markedcontent"/>
        </w:rPr>
        <w:t xml:space="preserve"> prace w wykopach oraz w zbiornikach i kanałach;</w:t>
      </w:r>
    </w:p>
    <w:p w14:paraId="00B04EDD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2)</w:t>
      </w:r>
      <w:r>
        <w:rPr>
          <w:rStyle w:val="markedcontent"/>
        </w:rPr>
        <w:t xml:space="preserve"> prace pod ziemią we wszelkiego rodzaju kopalniach;</w:t>
      </w:r>
    </w:p>
    <w:p w14:paraId="06CE3028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3)</w:t>
      </w:r>
      <w:r>
        <w:rPr>
          <w:rStyle w:val="markedcontent"/>
        </w:rPr>
        <w:t xml:space="preserve"> prace w wymuszonym rytmie pracy (na przykład przy taśmie);</w:t>
      </w:r>
    </w:p>
    <w:p w14:paraId="2F1A2708" w14:textId="77777777" w:rsidR="00332E7B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4)</w:t>
      </w:r>
      <w:r>
        <w:rPr>
          <w:rStyle w:val="markedcontent"/>
        </w:rPr>
        <w:t xml:space="preserve"> inne prace stwarzające ryzyko ciężkiego urazu fizycznego lub psychicznego, w tym gaszenie pożarów, udział w akcjach ratownictwa chemicznego, usuwanie skutków awarii, prace </w:t>
      </w:r>
      <w:r w:rsidR="00332E7B">
        <w:rPr>
          <w:rStyle w:val="markedcontent"/>
        </w:rPr>
        <w:t xml:space="preserve">                  </w:t>
      </w:r>
      <w:r>
        <w:rPr>
          <w:rStyle w:val="markedcontent"/>
        </w:rPr>
        <w:t>z materiałami wybuchowymi, prace przy uboju zwierząt hodowlanych oraz obsłudze rozpłodników.</w:t>
      </w:r>
      <w:r>
        <w:br/>
      </w:r>
    </w:p>
    <w:p w14:paraId="19581B3D" w14:textId="77777777" w:rsidR="00347209" w:rsidRDefault="00347209" w:rsidP="00332E7B">
      <w:pPr>
        <w:spacing w:after="6" w:line="276" w:lineRule="auto"/>
        <w:jc w:val="both"/>
        <w:rPr>
          <w:rStyle w:val="markedcontent"/>
        </w:rPr>
      </w:pPr>
      <w:r w:rsidRPr="00332E7B">
        <w:rPr>
          <w:rStyle w:val="markedcontent"/>
          <w:b/>
          <w:bCs/>
        </w:rPr>
        <w:t>2.</w:t>
      </w:r>
      <w:r>
        <w:rPr>
          <w:rStyle w:val="markedcontent"/>
        </w:rPr>
        <w:t xml:space="preserve"> Dla kobiet w ciąży – praca na wysokości – poza stałymi galeriami, pomostami, podestami </w:t>
      </w:r>
      <w:r w:rsidR="00332E7B">
        <w:rPr>
          <w:rStyle w:val="markedcontent"/>
        </w:rPr>
        <w:t xml:space="preserve">      </w:t>
      </w:r>
      <w:r>
        <w:rPr>
          <w:rStyle w:val="markedcontent"/>
        </w:rPr>
        <w:t xml:space="preserve">i innymi stałymi podwyższeniami, posiadającymi pełne zabezpieczenie przed upadkiem </w:t>
      </w:r>
      <w:r w:rsidR="00332E7B">
        <w:rPr>
          <w:rStyle w:val="markedcontent"/>
        </w:rPr>
        <w:t xml:space="preserve">               </w:t>
      </w:r>
      <w:r>
        <w:rPr>
          <w:rStyle w:val="markedcontent"/>
        </w:rPr>
        <w:t>z wysokości (bez potrzeby stosowania środków ochrony indywidualnej przed upadkiem), oraz wchodzenie i schodzenie po drabinach i klamrach.</w:t>
      </w:r>
    </w:p>
    <w:p w14:paraId="6419AD44" w14:textId="77777777" w:rsidR="00A764CE" w:rsidRDefault="00A764CE" w:rsidP="00332E7B">
      <w:pPr>
        <w:spacing w:after="6" w:line="276" w:lineRule="auto"/>
        <w:jc w:val="both"/>
        <w:rPr>
          <w:rStyle w:val="markedcontent"/>
        </w:rPr>
      </w:pPr>
    </w:p>
    <w:p w14:paraId="4818F171" w14:textId="77777777" w:rsidR="00A764CE" w:rsidRDefault="00A764CE" w:rsidP="00332E7B">
      <w:pPr>
        <w:spacing w:after="6" w:line="276" w:lineRule="auto"/>
        <w:jc w:val="both"/>
        <w:rPr>
          <w:rStyle w:val="markedcontent"/>
        </w:rPr>
      </w:pPr>
    </w:p>
    <w:p w14:paraId="7FF35536" w14:textId="77777777" w:rsidR="00A764CE" w:rsidRPr="00A764CE" w:rsidRDefault="00A764CE" w:rsidP="00A764CE">
      <w:pPr>
        <w:suppressAutoHyphens w:val="0"/>
        <w:spacing w:line="276" w:lineRule="auto"/>
        <w:rPr>
          <w:sz w:val="20"/>
          <w:szCs w:val="20"/>
          <w:lang w:eastAsia="pl-PL"/>
        </w:rPr>
      </w:pPr>
      <w:r w:rsidRPr="00A764CE">
        <w:rPr>
          <w:sz w:val="20"/>
          <w:szCs w:val="20"/>
          <w:lang w:eastAsia="pl-PL"/>
        </w:rPr>
        <w:t xml:space="preserve">Opracowanie: Główny Specjalista ds. BHP  Ewa </w:t>
      </w:r>
      <w:proofErr w:type="spellStart"/>
      <w:r w:rsidRPr="00A764CE">
        <w:rPr>
          <w:sz w:val="20"/>
          <w:szCs w:val="20"/>
          <w:lang w:eastAsia="pl-PL"/>
        </w:rPr>
        <w:t>Stogniew</w:t>
      </w:r>
      <w:proofErr w:type="spellEnd"/>
    </w:p>
    <w:p w14:paraId="3518FEAA" w14:textId="77777777" w:rsidR="00A764CE" w:rsidRPr="00347209" w:rsidRDefault="00A764CE" w:rsidP="00332E7B">
      <w:pPr>
        <w:spacing w:after="6" w:line="276" w:lineRule="auto"/>
        <w:jc w:val="both"/>
        <w:rPr>
          <w:b/>
        </w:rPr>
      </w:pPr>
    </w:p>
    <w:sectPr w:rsidR="00A764CE" w:rsidRPr="00347209" w:rsidSect="00A7736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17" w:bottom="993" w:left="1417" w:header="426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C17D" w14:textId="77777777" w:rsidR="00731D68" w:rsidRDefault="00731D68" w:rsidP="00731D68">
      <w:r>
        <w:separator/>
      </w:r>
    </w:p>
  </w:endnote>
  <w:endnote w:type="continuationSeparator" w:id="0">
    <w:p w14:paraId="4EA0D4CA" w14:textId="77777777" w:rsidR="00731D68" w:rsidRDefault="00731D68" w:rsidP="0073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BookCE-Roman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641785"/>
      <w:docPartObj>
        <w:docPartGallery w:val="Page Numbers (Bottom of Page)"/>
        <w:docPartUnique/>
      </w:docPartObj>
    </w:sdtPr>
    <w:sdtEndPr/>
    <w:sdtContent>
      <w:sdt>
        <w:sdtPr>
          <w:id w:val="-135800946"/>
          <w:docPartObj>
            <w:docPartGallery w:val="Page Numbers (Top of Page)"/>
            <w:docPartUnique/>
          </w:docPartObj>
        </w:sdtPr>
        <w:sdtEndPr/>
        <w:sdtContent>
          <w:p w14:paraId="17BADF75" w14:textId="77777777" w:rsidR="00731D68" w:rsidRDefault="00731D68">
            <w:pPr>
              <w:pStyle w:val="Stopka"/>
              <w:jc w:val="center"/>
            </w:pPr>
            <w:r w:rsidRPr="00731D68">
              <w:rPr>
                <w:sz w:val="22"/>
                <w:szCs w:val="22"/>
              </w:rPr>
              <w:t xml:space="preserve">Strona </w:t>
            </w:r>
            <w:r w:rsidRPr="00731D68">
              <w:rPr>
                <w:sz w:val="22"/>
                <w:szCs w:val="22"/>
              </w:rPr>
              <w:fldChar w:fldCharType="begin"/>
            </w:r>
            <w:r w:rsidRPr="00731D68">
              <w:rPr>
                <w:sz w:val="22"/>
                <w:szCs w:val="22"/>
              </w:rPr>
              <w:instrText>PAGE</w:instrText>
            </w:r>
            <w:r w:rsidRPr="00731D68">
              <w:rPr>
                <w:sz w:val="22"/>
                <w:szCs w:val="22"/>
              </w:rPr>
              <w:fldChar w:fldCharType="separate"/>
            </w:r>
            <w:r w:rsidRPr="00731D68">
              <w:rPr>
                <w:sz w:val="22"/>
                <w:szCs w:val="22"/>
              </w:rPr>
              <w:t>2</w:t>
            </w:r>
            <w:r w:rsidRPr="00731D68">
              <w:rPr>
                <w:sz w:val="22"/>
                <w:szCs w:val="22"/>
              </w:rPr>
              <w:fldChar w:fldCharType="end"/>
            </w:r>
            <w:r w:rsidRPr="00731D68">
              <w:rPr>
                <w:sz w:val="22"/>
                <w:szCs w:val="22"/>
              </w:rPr>
              <w:t xml:space="preserve"> z </w:t>
            </w:r>
            <w:r w:rsidRPr="00731D68">
              <w:rPr>
                <w:sz w:val="22"/>
                <w:szCs w:val="22"/>
              </w:rPr>
              <w:fldChar w:fldCharType="begin"/>
            </w:r>
            <w:r w:rsidRPr="00731D68">
              <w:rPr>
                <w:sz w:val="22"/>
                <w:szCs w:val="22"/>
              </w:rPr>
              <w:instrText>NUMPAGES</w:instrText>
            </w:r>
            <w:r w:rsidRPr="00731D68">
              <w:rPr>
                <w:sz w:val="22"/>
                <w:szCs w:val="22"/>
              </w:rPr>
              <w:fldChar w:fldCharType="separate"/>
            </w:r>
            <w:r w:rsidRPr="00731D68">
              <w:rPr>
                <w:sz w:val="22"/>
                <w:szCs w:val="22"/>
              </w:rPr>
              <w:t>2</w:t>
            </w:r>
            <w:r w:rsidRPr="00731D68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771B547B" w14:textId="77777777" w:rsidR="00731D68" w:rsidRDefault="00731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266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64735B" w14:textId="77777777" w:rsidR="00731D68" w:rsidRDefault="00731D68">
            <w:pPr>
              <w:pStyle w:val="Stopka"/>
              <w:jc w:val="center"/>
            </w:pPr>
            <w:r w:rsidRPr="00731D68">
              <w:rPr>
                <w:sz w:val="22"/>
                <w:szCs w:val="22"/>
              </w:rPr>
              <w:t xml:space="preserve">Strona </w:t>
            </w:r>
            <w:r w:rsidRPr="00731D68">
              <w:rPr>
                <w:sz w:val="22"/>
                <w:szCs w:val="22"/>
              </w:rPr>
              <w:fldChar w:fldCharType="begin"/>
            </w:r>
            <w:r w:rsidRPr="00731D68">
              <w:rPr>
                <w:sz w:val="22"/>
                <w:szCs w:val="22"/>
              </w:rPr>
              <w:instrText>PAGE</w:instrText>
            </w:r>
            <w:r w:rsidRPr="00731D68">
              <w:rPr>
                <w:sz w:val="22"/>
                <w:szCs w:val="22"/>
              </w:rPr>
              <w:fldChar w:fldCharType="separate"/>
            </w:r>
            <w:r w:rsidRPr="00731D68">
              <w:rPr>
                <w:sz w:val="22"/>
                <w:szCs w:val="22"/>
              </w:rPr>
              <w:t>2</w:t>
            </w:r>
            <w:r w:rsidRPr="00731D68">
              <w:rPr>
                <w:sz w:val="22"/>
                <w:szCs w:val="22"/>
              </w:rPr>
              <w:fldChar w:fldCharType="end"/>
            </w:r>
            <w:r w:rsidRPr="00731D68">
              <w:rPr>
                <w:sz w:val="22"/>
                <w:szCs w:val="22"/>
              </w:rPr>
              <w:t xml:space="preserve"> z </w:t>
            </w:r>
            <w:r w:rsidRPr="00731D68">
              <w:rPr>
                <w:sz w:val="22"/>
                <w:szCs w:val="22"/>
              </w:rPr>
              <w:fldChar w:fldCharType="begin"/>
            </w:r>
            <w:r w:rsidRPr="00731D68">
              <w:rPr>
                <w:sz w:val="22"/>
                <w:szCs w:val="22"/>
              </w:rPr>
              <w:instrText>NUMPAGES</w:instrText>
            </w:r>
            <w:r w:rsidRPr="00731D68">
              <w:rPr>
                <w:sz w:val="22"/>
                <w:szCs w:val="22"/>
              </w:rPr>
              <w:fldChar w:fldCharType="separate"/>
            </w:r>
            <w:r w:rsidRPr="00731D68">
              <w:rPr>
                <w:sz w:val="22"/>
                <w:szCs w:val="22"/>
              </w:rPr>
              <w:t>2</w:t>
            </w:r>
            <w:r w:rsidRPr="00731D68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49AA337D" w14:textId="77777777" w:rsidR="00731D68" w:rsidRDefault="00731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97F3" w14:textId="77777777" w:rsidR="00731D68" w:rsidRDefault="00731D68" w:rsidP="00731D68">
      <w:r>
        <w:separator/>
      </w:r>
    </w:p>
  </w:footnote>
  <w:footnote w:type="continuationSeparator" w:id="0">
    <w:p w14:paraId="3EAB0169" w14:textId="77777777" w:rsidR="00731D68" w:rsidRDefault="00731D68" w:rsidP="0073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619" w14:textId="77777777" w:rsidR="00731D68" w:rsidRPr="00731D68" w:rsidRDefault="00731D68" w:rsidP="00731D68">
    <w:pPr>
      <w:pStyle w:val="Nagwek"/>
      <w:jc w:val="center"/>
      <w:rPr>
        <w:u w:val="single"/>
      </w:rPr>
    </w:pPr>
    <w:r w:rsidRPr="00731D68">
      <w:rPr>
        <w:b/>
        <w:bCs/>
        <w:u w:val="single"/>
      </w:rPr>
      <w:t>Ochrona  pracy  kobiet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05A4" w14:textId="1A7F9EF3" w:rsidR="00731D68" w:rsidRDefault="00731D68" w:rsidP="00BD5BDB">
    <w:pPr>
      <w:ind w:left="3969"/>
    </w:pPr>
    <w:r w:rsidRPr="002A33C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  <w:r w:rsidRPr="002A33C8">
      <w:rPr>
        <w:sz w:val="20"/>
        <w:szCs w:val="20"/>
      </w:rPr>
      <w:t xml:space="preserve"> do Zarządzenia wewnętrznego Nr </w:t>
    </w:r>
    <w:r w:rsidR="00425FD8">
      <w:rPr>
        <w:sz w:val="20"/>
        <w:szCs w:val="20"/>
      </w:rPr>
      <w:t>22</w:t>
    </w:r>
    <w:r>
      <w:rPr>
        <w:sz w:val="20"/>
        <w:szCs w:val="20"/>
      </w:rPr>
      <w:t>/</w:t>
    </w:r>
    <w:r w:rsidRPr="002A33C8">
      <w:rPr>
        <w:sz w:val="20"/>
        <w:szCs w:val="20"/>
      </w:rPr>
      <w:t>2023 Dyrektora Miejskiego Zarządu Budynków Komunalnych</w:t>
    </w:r>
    <w:r>
      <w:rPr>
        <w:sz w:val="20"/>
        <w:szCs w:val="20"/>
      </w:rPr>
      <w:br/>
    </w:r>
    <w:r w:rsidRPr="002A33C8">
      <w:rPr>
        <w:sz w:val="20"/>
        <w:szCs w:val="20"/>
      </w:rPr>
      <w:t xml:space="preserve">w Kędzierzynie-Koźlu z dnia </w:t>
    </w:r>
    <w:r w:rsidR="00425FD8">
      <w:rPr>
        <w:sz w:val="20"/>
        <w:szCs w:val="20"/>
      </w:rPr>
      <w:t>29</w:t>
    </w:r>
    <w:r>
      <w:rPr>
        <w:sz w:val="20"/>
        <w:szCs w:val="20"/>
      </w:rPr>
      <w:t xml:space="preserve"> czerwca 2023 roku</w:t>
    </w:r>
    <w:r w:rsidRPr="002A33C8">
      <w:rPr>
        <w:sz w:val="20"/>
        <w:szCs w:val="20"/>
      </w:rPr>
      <w:t xml:space="preserve"> w sprawie zmiany Regulaminu </w:t>
    </w:r>
    <w:r>
      <w:rPr>
        <w:sz w:val="20"/>
        <w:szCs w:val="20"/>
      </w:rPr>
      <w:t xml:space="preserve">Pracy </w:t>
    </w:r>
    <w:r w:rsidRPr="002A33C8">
      <w:rPr>
        <w:sz w:val="20"/>
        <w:szCs w:val="20"/>
      </w:rPr>
      <w:t>Miejsk</w:t>
    </w:r>
    <w:r w:rsidR="002D2971">
      <w:rPr>
        <w:sz w:val="20"/>
        <w:szCs w:val="20"/>
      </w:rPr>
      <w:t>iego</w:t>
    </w:r>
    <w:r w:rsidRPr="002A33C8">
      <w:rPr>
        <w:sz w:val="20"/>
        <w:szCs w:val="20"/>
      </w:rPr>
      <w:t xml:space="preserve"> Zarząd</w:t>
    </w:r>
    <w:r w:rsidR="002D2971">
      <w:rPr>
        <w:sz w:val="20"/>
        <w:szCs w:val="20"/>
      </w:rPr>
      <w:t>u</w:t>
    </w:r>
    <w:r w:rsidRPr="002A33C8">
      <w:rPr>
        <w:sz w:val="20"/>
        <w:szCs w:val="20"/>
      </w:rPr>
      <w:t xml:space="preserve"> Budynków Komunalnych w Kędzierzynie-Koźlu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F7"/>
    <w:rsid w:val="00104B44"/>
    <w:rsid w:val="00137BEC"/>
    <w:rsid w:val="001C34E1"/>
    <w:rsid w:val="002D2971"/>
    <w:rsid w:val="00332E7B"/>
    <w:rsid w:val="00347209"/>
    <w:rsid w:val="00425FD8"/>
    <w:rsid w:val="005043A6"/>
    <w:rsid w:val="00731D68"/>
    <w:rsid w:val="007623CA"/>
    <w:rsid w:val="007960F7"/>
    <w:rsid w:val="00A06675"/>
    <w:rsid w:val="00A62EDA"/>
    <w:rsid w:val="00A721B2"/>
    <w:rsid w:val="00A764CE"/>
    <w:rsid w:val="00A77366"/>
    <w:rsid w:val="00A95418"/>
    <w:rsid w:val="00BD5BDB"/>
    <w:rsid w:val="00C368E3"/>
    <w:rsid w:val="00D16520"/>
    <w:rsid w:val="00DA4633"/>
    <w:rsid w:val="00E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F09AA"/>
  <w15:docId w15:val="{7FEF01D3-DBAB-4F24-917A-C9AC247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60F7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960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60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960F7"/>
  </w:style>
  <w:style w:type="table" w:styleId="Tabela-Siatka">
    <w:name w:val="Table Grid"/>
    <w:basedOn w:val="Standardowy"/>
    <w:uiPriority w:val="59"/>
    <w:rsid w:val="00A0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1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D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2103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Mirosław Momot</cp:lastModifiedBy>
  <cp:revision>6</cp:revision>
  <cp:lastPrinted>2023-06-29T09:06:00Z</cp:lastPrinted>
  <dcterms:created xsi:type="dcterms:W3CDTF">2023-06-15T08:36:00Z</dcterms:created>
  <dcterms:modified xsi:type="dcterms:W3CDTF">2023-06-29T09:08:00Z</dcterms:modified>
</cp:coreProperties>
</file>