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3448" w14:textId="77777777" w:rsidR="00AE79F5" w:rsidRPr="00AB27E2" w:rsidRDefault="00AE79F5" w:rsidP="00AB27E2">
      <w:pPr>
        <w:jc w:val="both"/>
        <w:rPr>
          <w:rFonts w:cstheme="minorHAnsi"/>
          <w:b/>
          <w:bCs/>
          <w:sz w:val="24"/>
          <w:szCs w:val="24"/>
        </w:rPr>
      </w:pPr>
    </w:p>
    <w:p w14:paraId="394E6B39" w14:textId="77777777" w:rsidR="00AE79F5" w:rsidRPr="00AB27E2" w:rsidRDefault="00AE79F5" w:rsidP="00AB27E2">
      <w:pPr>
        <w:jc w:val="center"/>
        <w:rPr>
          <w:rFonts w:cstheme="minorHAnsi"/>
          <w:b/>
          <w:bCs/>
          <w:sz w:val="32"/>
          <w:szCs w:val="32"/>
        </w:rPr>
      </w:pPr>
      <w:r w:rsidRPr="00AB27E2">
        <w:rPr>
          <w:rFonts w:cstheme="minorHAnsi"/>
          <w:b/>
          <w:bCs/>
          <w:sz w:val="32"/>
          <w:szCs w:val="32"/>
        </w:rPr>
        <w:t>SPRAWOZDANIE Z MONITORINGU</w:t>
      </w:r>
    </w:p>
    <w:p w14:paraId="107444F9" w14:textId="77777777" w:rsidR="00AE79F5" w:rsidRPr="00AB27E2" w:rsidRDefault="00AE79F5" w:rsidP="00AB27E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2463"/>
        <w:gridCol w:w="4300"/>
        <w:gridCol w:w="2168"/>
      </w:tblGrid>
      <w:tr w:rsidR="00AE79F5" w:rsidRPr="00BB56FF" w14:paraId="085B6399" w14:textId="77777777" w:rsidTr="00BB56F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hideMark/>
          </w:tcPr>
          <w:p w14:paraId="5786C113" w14:textId="77777777" w:rsidR="00AE79F5" w:rsidRPr="00BB56FF" w:rsidRDefault="00AE79F5" w:rsidP="00BB56FF">
            <w:pP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Pytania</w:t>
            </w:r>
            <w:proofErr w:type="spellEnd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ankietowe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14:paraId="67A9CDB7" w14:textId="77777777" w:rsidR="00AE79F5" w:rsidRPr="00BB56FF" w:rsidRDefault="00AE79F5" w:rsidP="00AB27E2">
            <w:pPr>
              <w:ind w:left="152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Tak</w:t>
            </w:r>
          </w:p>
          <w:p w14:paraId="7845E12F" w14:textId="77777777" w:rsidR="00AE79F5" w:rsidRPr="00BB56FF" w:rsidRDefault="00AE79F5" w:rsidP="00AB27E2">
            <w:pPr>
              <w:ind w:left="152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Ocena</w:t>
            </w:r>
            <w:proofErr w:type="spellEnd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%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14:paraId="2BDCC402" w14:textId="77777777" w:rsidR="00AE79F5" w:rsidRPr="00BB56FF" w:rsidRDefault="00AE79F5" w:rsidP="00AB27E2">
            <w:pPr>
              <w:ind w:left="156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Nie</w:t>
            </w:r>
          </w:p>
          <w:p w14:paraId="4F5844FC" w14:textId="77777777" w:rsidR="00AE79F5" w:rsidRPr="00BB56FF" w:rsidRDefault="00AE79F5" w:rsidP="00AB27E2">
            <w:pPr>
              <w:ind w:left="156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Ocena</w:t>
            </w:r>
            <w:proofErr w:type="spellEnd"/>
            <w:r w:rsidRPr="00BB56FF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%</w:t>
            </w:r>
          </w:p>
        </w:tc>
      </w:tr>
      <w:tr w:rsidR="00AE79F5" w:rsidRPr="00BB56FF" w14:paraId="03EC8BD8" w14:textId="77777777" w:rsidTr="00BB56FF">
        <w:trPr>
          <w:trHeight w:val="5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536" w14:textId="77777777" w:rsidR="00AE79F5" w:rsidRPr="00BB56FF" w:rsidRDefault="00AE79F5" w:rsidP="00BB56FF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pracownicy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znają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standardy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obowiązujące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placówce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w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której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pracują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E0A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1944BCF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12D0431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70683EC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07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736AE78F" w14:textId="77777777" w:rsidTr="00BB56FF">
        <w:trPr>
          <w:trHeight w:val="5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C8F" w14:textId="77777777" w:rsidR="00AE79F5" w:rsidRPr="00BB56FF" w:rsidRDefault="00AE79F5" w:rsidP="00BB56FF">
            <w:pPr>
              <w:ind w:firstLine="17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pracownicy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znają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treść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dokumentu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Polityka</w:t>
            </w:r>
            <w:proofErr w:type="spellEnd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małoletnich</w:t>
            </w:r>
            <w:proofErr w:type="spellEnd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="00AB27E2"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BB56FF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18B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5DE21EF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C8AFC1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F0B6877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FB1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38D008CE" w14:textId="77777777" w:rsidTr="00BB56F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461E" w14:textId="77777777" w:rsidR="00AE79F5" w:rsidRPr="00BB56FF" w:rsidRDefault="00AE79F5" w:rsidP="00BB56FF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pracownicy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potrafią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rozpoznawać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symptomy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krzywdzenia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FC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1FD272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7D347C0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F74690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73E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3804EF59" w14:textId="77777777" w:rsidTr="00BB56F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42A" w14:textId="77777777" w:rsidR="00AE79F5" w:rsidRPr="00BB56FF" w:rsidRDefault="00AE79F5" w:rsidP="00BB56FF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pracownicy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wiedzą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jak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reagować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="00AB27E2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symptomy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krzywdzenia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41F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6F459F7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72C351E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5FE9851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BCB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6D490F67" w14:textId="77777777" w:rsidTr="00BB56FF">
        <w:trPr>
          <w:trHeight w:val="8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071" w14:textId="77777777" w:rsidR="00AE79F5" w:rsidRPr="00BB56FF" w:rsidRDefault="00AE79F5" w:rsidP="00BB56FF">
            <w:pPr>
              <w:ind w:right="138" w:firstLine="17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któremuś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z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pracowników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zdarzyło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się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zaobserwować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naruszenie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zasad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zawartych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Polityce</w:t>
            </w:r>
            <w:proofErr w:type="spellEnd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="00AB27E2"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BB56FF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przez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innego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pracownika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0FD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ED61DC0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74058C4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A9A4784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B69DF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4A7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68EB9CAD" w14:textId="77777777" w:rsidTr="00BB56FF">
        <w:trPr>
          <w:trHeight w:val="2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29F" w14:textId="77777777" w:rsidR="00AE79F5" w:rsidRPr="00BB56FF" w:rsidRDefault="00AB27E2" w:rsidP="00BB56FF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a.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</w:t>
            </w:r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eśli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tak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jakie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zasady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zostały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naruszone</w:t>
            </w:r>
            <w:proofErr w:type="spellEnd"/>
            <w:r w:rsidR="00AE79F5"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? (</w:t>
            </w:r>
            <w:proofErr w:type="spellStart"/>
            <w:r w:rsidR="00AE79F5"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="00AE79F5"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E79F5"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opisowa</w:t>
            </w:r>
            <w:proofErr w:type="spellEnd"/>
            <w:r w:rsidR="00AE79F5"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F83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359BE96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4F14A98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7C79BB5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D92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27D99802" w14:textId="77777777" w:rsidTr="00BB56FF">
        <w:trPr>
          <w:trHeight w:val="2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95C1" w14:textId="77777777" w:rsidR="00AE79F5" w:rsidRPr="00BB56FF" w:rsidRDefault="00AE79F5" w:rsidP="00BB56FF">
            <w:pPr>
              <w:ind w:right="779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lastRenderedPageBreak/>
              <w:t xml:space="preserve">b.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podjęto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jakieś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działania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jeśli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tak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jakie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jeśli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nie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dlaczego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punktach</w:t>
            </w:r>
            <w:proofErr w:type="spellEnd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F15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DE4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AE79F5" w:rsidRPr="00BB56FF" w14:paraId="5684DD39" w14:textId="77777777" w:rsidTr="00BB56FF">
        <w:trPr>
          <w:trHeight w:val="2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58F2" w14:textId="77777777" w:rsidR="00AE79F5" w:rsidRPr="00BB56FF" w:rsidRDefault="00AE79F5" w:rsidP="00BB56FF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pracownicy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mają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jakieś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uwagi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poprawki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sugestie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>dotyczące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Polityki</w:t>
            </w:r>
            <w:proofErr w:type="spellEnd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małoletnich</w:t>
            </w:r>
            <w:proofErr w:type="spellEnd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B56FF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BB56F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punktach</w:t>
            </w:r>
            <w:proofErr w:type="spellEnd"/>
            <w:r w:rsidRPr="00BB56FF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C0C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3ED" w14:textId="77777777" w:rsidR="00AE79F5" w:rsidRPr="00BB56FF" w:rsidRDefault="00AE79F5" w:rsidP="00AB27E2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27C167" w14:textId="77777777" w:rsidR="00AE79F5" w:rsidRPr="00AB27E2" w:rsidRDefault="00AE79F5" w:rsidP="00AB27E2">
      <w:pPr>
        <w:jc w:val="both"/>
        <w:rPr>
          <w:rFonts w:cstheme="minorHAnsi"/>
          <w:sz w:val="24"/>
          <w:szCs w:val="24"/>
        </w:rPr>
      </w:pPr>
    </w:p>
    <w:p w14:paraId="0A336343" w14:textId="77777777" w:rsidR="00AE79F5" w:rsidRPr="00AB27E2" w:rsidRDefault="00AE79F5" w:rsidP="00AB27E2">
      <w:pPr>
        <w:jc w:val="both"/>
        <w:rPr>
          <w:rFonts w:cstheme="minorHAnsi"/>
          <w:sz w:val="24"/>
          <w:szCs w:val="24"/>
        </w:rPr>
      </w:pPr>
    </w:p>
    <w:p w14:paraId="7073C8D2" w14:textId="77777777" w:rsidR="00AE79F5" w:rsidRPr="00AB27E2" w:rsidRDefault="00AE79F5" w:rsidP="00AB27E2">
      <w:pPr>
        <w:ind w:left="-851" w:firstLine="851"/>
        <w:jc w:val="both"/>
        <w:rPr>
          <w:rFonts w:cstheme="minorHAnsi"/>
          <w:b/>
          <w:sz w:val="24"/>
          <w:szCs w:val="24"/>
        </w:rPr>
      </w:pPr>
      <w:r w:rsidRPr="00AB27E2">
        <w:rPr>
          <w:rFonts w:cstheme="minorHAnsi"/>
          <w:b/>
          <w:sz w:val="24"/>
          <w:szCs w:val="24"/>
        </w:rPr>
        <w:t>UWAGI:</w:t>
      </w:r>
    </w:p>
    <w:p w14:paraId="24EC0512" w14:textId="77777777" w:rsidR="00AE79F5" w:rsidRDefault="00AE79F5" w:rsidP="00AB27E2">
      <w:pPr>
        <w:ind w:left="-851"/>
        <w:jc w:val="both"/>
        <w:rPr>
          <w:rFonts w:cstheme="minorHAnsi"/>
          <w:b/>
          <w:sz w:val="24"/>
          <w:szCs w:val="24"/>
        </w:rPr>
      </w:pPr>
    </w:p>
    <w:p w14:paraId="0D8B42DB" w14:textId="77777777" w:rsidR="00AB27E2" w:rsidRPr="00AB27E2" w:rsidRDefault="00AB27E2" w:rsidP="00AB27E2">
      <w:pPr>
        <w:ind w:left="-851"/>
        <w:jc w:val="both"/>
        <w:rPr>
          <w:rFonts w:cstheme="minorHAnsi"/>
          <w:b/>
          <w:sz w:val="24"/>
          <w:szCs w:val="24"/>
        </w:rPr>
      </w:pPr>
    </w:p>
    <w:p w14:paraId="329091B1" w14:textId="77777777" w:rsidR="0092568E" w:rsidRPr="00AB27E2" w:rsidRDefault="00AE79F5" w:rsidP="00AB27E2">
      <w:pPr>
        <w:jc w:val="both"/>
        <w:rPr>
          <w:rFonts w:cstheme="minorHAnsi"/>
          <w:b/>
          <w:sz w:val="24"/>
          <w:szCs w:val="24"/>
        </w:rPr>
      </w:pPr>
      <w:r w:rsidRPr="00AB27E2">
        <w:rPr>
          <w:rFonts w:cstheme="minorHAnsi"/>
          <w:b/>
          <w:sz w:val="24"/>
          <w:szCs w:val="24"/>
        </w:rPr>
        <w:t>ZALECENIA</w:t>
      </w:r>
      <w:r w:rsidR="00AB27E2">
        <w:rPr>
          <w:rFonts w:cstheme="minorHAnsi"/>
          <w:b/>
          <w:sz w:val="24"/>
          <w:szCs w:val="24"/>
        </w:rPr>
        <w:t>:</w:t>
      </w:r>
    </w:p>
    <w:sectPr w:rsidR="0092568E" w:rsidRPr="00AB27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E905" w14:textId="77777777" w:rsidR="00BB56FF" w:rsidRDefault="00BB56FF" w:rsidP="00BB56FF">
      <w:pPr>
        <w:spacing w:after="0" w:line="240" w:lineRule="auto"/>
      </w:pPr>
      <w:r>
        <w:separator/>
      </w:r>
    </w:p>
  </w:endnote>
  <w:endnote w:type="continuationSeparator" w:id="0">
    <w:p w14:paraId="7AB7F82E" w14:textId="77777777" w:rsidR="00BB56FF" w:rsidRDefault="00BB56FF" w:rsidP="00B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166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7F94F3" w14:textId="1FA7D2D8" w:rsidR="00BB56FF" w:rsidRDefault="00BB56F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01B9CF" w14:textId="77777777" w:rsidR="00BB56FF" w:rsidRDefault="00BB5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E740" w14:textId="77777777" w:rsidR="00BB56FF" w:rsidRDefault="00BB56FF" w:rsidP="00BB56FF">
      <w:pPr>
        <w:spacing w:after="0" w:line="240" w:lineRule="auto"/>
      </w:pPr>
      <w:r>
        <w:separator/>
      </w:r>
    </w:p>
  </w:footnote>
  <w:footnote w:type="continuationSeparator" w:id="0">
    <w:p w14:paraId="63AC5226" w14:textId="77777777" w:rsidR="00BB56FF" w:rsidRDefault="00BB56FF" w:rsidP="00B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4EA8" w14:textId="1B3B9C6D" w:rsidR="00BB56FF" w:rsidRDefault="00BB56FF">
    <w:pPr>
      <w:pStyle w:val="Nagwek"/>
      <w:rPr>
        <w:sz w:val="18"/>
        <w:szCs w:val="18"/>
      </w:rPr>
    </w:pPr>
    <w:r>
      <w:rPr>
        <w:sz w:val="18"/>
        <w:szCs w:val="18"/>
      </w:rPr>
      <w:t>Załącznik nr 14 do Standardów Ochrony Małoletnich</w:t>
    </w:r>
  </w:p>
  <w:p w14:paraId="107D56F1" w14:textId="78E1842E" w:rsidR="00BB56FF" w:rsidRPr="00BB56FF" w:rsidRDefault="00BB56FF">
    <w:pPr>
      <w:pStyle w:val="Nagwek"/>
      <w:rPr>
        <w:sz w:val="18"/>
        <w:szCs w:val="18"/>
      </w:rPr>
    </w:pPr>
    <w:r>
      <w:rPr>
        <w:sz w:val="18"/>
        <w:szCs w:val="18"/>
      </w:rPr>
      <w:t>Sprawozdanie z monitoringu</w:t>
    </w:r>
  </w:p>
  <w:p w14:paraId="5AEEEE9A" w14:textId="77777777" w:rsidR="00BB56FF" w:rsidRDefault="00BB56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F5"/>
    <w:rsid w:val="0092568E"/>
    <w:rsid w:val="00AB27E2"/>
    <w:rsid w:val="00AD1A4B"/>
    <w:rsid w:val="00AE79F5"/>
    <w:rsid w:val="00B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C16B"/>
  <w15:chartTrackingRefBased/>
  <w15:docId w15:val="{8052EA68-CDE4-4CF8-8050-0849FF55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F5"/>
    <w:pPr>
      <w:spacing w:line="252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E79F5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B27E2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B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6F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B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6F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2</cp:revision>
  <dcterms:created xsi:type="dcterms:W3CDTF">2024-02-14T18:27:00Z</dcterms:created>
  <dcterms:modified xsi:type="dcterms:W3CDTF">2024-02-14T18:27:00Z</dcterms:modified>
</cp:coreProperties>
</file>