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6BD0" w:rsidRPr="00DD6BD0" w14:paraId="39432B2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7EDF23" w14:textId="77777777" w:rsidR="00A77B3E" w:rsidRPr="00DD6BD0" w:rsidRDefault="000C20D9" w:rsidP="000E221B">
            <w:pPr>
              <w:tabs>
                <w:tab w:val="left" w:pos="284"/>
              </w:tabs>
              <w:spacing w:line="276" w:lineRule="auto"/>
              <w:rPr>
                <w:szCs w:val="22"/>
              </w:rPr>
            </w:pPr>
          </w:p>
        </w:tc>
      </w:tr>
    </w:tbl>
    <w:p w14:paraId="60DACD5B" w14:textId="0FAEF32C" w:rsidR="00A77B3E" w:rsidRPr="00DD6BD0" w:rsidRDefault="00435F5F" w:rsidP="000E221B">
      <w:pPr>
        <w:tabs>
          <w:tab w:val="left" w:pos="284"/>
        </w:tabs>
        <w:spacing w:line="276" w:lineRule="auto"/>
        <w:jc w:val="center"/>
        <w:rPr>
          <w:b/>
          <w:bCs/>
          <w:caps/>
          <w:szCs w:val="22"/>
        </w:rPr>
      </w:pPr>
      <w:r w:rsidRPr="00DD6BD0">
        <w:rPr>
          <w:b/>
          <w:bCs/>
          <w:szCs w:val="22"/>
        </w:rPr>
        <w:t>Zarządzenie nr</w:t>
      </w:r>
      <w:r w:rsidR="00591F6E">
        <w:rPr>
          <w:b/>
          <w:bCs/>
          <w:szCs w:val="22"/>
        </w:rPr>
        <w:t xml:space="preserve"> 14</w:t>
      </w:r>
      <w:r w:rsidR="00086CB1">
        <w:rPr>
          <w:b/>
          <w:bCs/>
          <w:szCs w:val="22"/>
        </w:rPr>
        <w:t>/2021</w:t>
      </w:r>
      <w:r w:rsidR="00796019" w:rsidRPr="00DD6BD0">
        <w:rPr>
          <w:b/>
          <w:bCs/>
          <w:caps/>
          <w:szCs w:val="22"/>
        </w:rPr>
        <w:br/>
      </w:r>
      <w:r w:rsidRPr="00DD6BD0">
        <w:rPr>
          <w:b/>
          <w:bCs/>
          <w:szCs w:val="22"/>
        </w:rPr>
        <w:t>Dyrektora Miejskiego Ośrodka Sportu i Rekreacji w Kędzierzynie-Koźlu</w:t>
      </w:r>
    </w:p>
    <w:p w14:paraId="45050EA0" w14:textId="1025BDD1" w:rsidR="00A77B3E" w:rsidRPr="00DD6BD0" w:rsidRDefault="00796019" w:rsidP="000E221B">
      <w:pPr>
        <w:tabs>
          <w:tab w:val="left" w:pos="284"/>
        </w:tabs>
        <w:spacing w:before="280" w:after="280" w:line="276" w:lineRule="auto"/>
        <w:jc w:val="center"/>
        <w:rPr>
          <w:caps/>
          <w:szCs w:val="22"/>
        </w:rPr>
      </w:pPr>
      <w:r w:rsidRPr="00DD6BD0">
        <w:rPr>
          <w:szCs w:val="22"/>
        </w:rPr>
        <w:t xml:space="preserve">z dnia </w:t>
      </w:r>
      <w:r w:rsidR="00591F6E">
        <w:rPr>
          <w:szCs w:val="22"/>
        </w:rPr>
        <w:t>17</w:t>
      </w:r>
      <w:r w:rsidR="00086CB1">
        <w:rPr>
          <w:szCs w:val="22"/>
        </w:rPr>
        <w:t xml:space="preserve"> maja</w:t>
      </w:r>
      <w:r w:rsidR="00412358" w:rsidRPr="00DD6BD0">
        <w:rPr>
          <w:szCs w:val="22"/>
        </w:rPr>
        <w:t xml:space="preserve"> 202</w:t>
      </w:r>
      <w:r w:rsidR="00086CB1">
        <w:rPr>
          <w:szCs w:val="22"/>
        </w:rPr>
        <w:t>1</w:t>
      </w:r>
      <w:r w:rsidR="007F11C2" w:rsidRPr="00DD6BD0">
        <w:rPr>
          <w:szCs w:val="22"/>
        </w:rPr>
        <w:t xml:space="preserve"> r.</w:t>
      </w:r>
    </w:p>
    <w:p w14:paraId="6E0EDF8C" w14:textId="2BEF806F" w:rsidR="002C2ECE" w:rsidRPr="003806E8" w:rsidRDefault="00660CB5" w:rsidP="00660CB5">
      <w:pPr>
        <w:keepNext/>
        <w:spacing w:after="480"/>
        <w:jc w:val="center"/>
        <w:rPr>
          <w:bCs/>
          <w:strike/>
        </w:rPr>
      </w:pPr>
      <w:r w:rsidRPr="00660CB5">
        <w:rPr>
          <w:bCs/>
        </w:rPr>
        <w:t>w sprawie zmiany treści Regulaminu Zakładowego Funduszu Świadczeń Socjalnych Miejskiego Ośrodka Sportu i Rekreacji w Kędzierzynie-Koźlu</w:t>
      </w:r>
    </w:p>
    <w:p w14:paraId="4BA2EC61" w14:textId="4FE1C4E5" w:rsidR="00DD6BD0" w:rsidRPr="00DD6BD0" w:rsidRDefault="009A5386" w:rsidP="000E221B">
      <w:pPr>
        <w:shd w:val="clear" w:color="auto" w:fill="FFFFFF"/>
        <w:tabs>
          <w:tab w:val="left" w:pos="284"/>
        </w:tabs>
        <w:spacing w:before="240" w:after="240"/>
        <w:rPr>
          <w:szCs w:val="22"/>
        </w:rPr>
      </w:pPr>
      <w:r w:rsidRPr="00DD6BD0">
        <w:rPr>
          <w:szCs w:val="22"/>
        </w:rPr>
        <w:t>Działając na podstawie § 12 pkt 6</w:t>
      </w:r>
      <w:r w:rsidR="000C1604" w:rsidRPr="00DD6BD0">
        <w:rPr>
          <w:szCs w:val="22"/>
        </w:rPr>
        <w:t xml:space="preserve"> </w:t>
      </w:r>
      <w:r w:rsidRPr="00DD6BD0">
        <w:rPr>
          <w:szCs w:val="22"/>
        </w:rPr>
        <w:t xml:space="preserve">Statutu Miejskiego Ośrodka Sportu i Rekreacji w Kędzierzynie-Koźlu </w:t>
      </w:r>
      <w:r w:rsidR="005F1B14">
        <w:rPr>
          <w:szCs w:val="22"/>
        </w:rPr>
        <w:t xml:space="preserve">oraz </w:t>
      </w:r>
      <w:bookmarkStart w:id="0" w:name="_Hlk38284538"/>
      <w:r w:rsidR="005F1B14">
        <w:t>art. 8 ust. 2 ustawy z dnia 4 marca 1994 r. o zakładowym funduszu świadczeń socjalnych (Dz. U. z 2020 r. poz. 278)</w:t>
      </w:r>
      <w:bookmarkEnd w:id="0"/>
      <w:r w:rsidR="00AD432A">
        <w:t xml:space="preserve"> </w:t>
      </w:r>
      <w:r w:rsidR="00DD6BD0">
        <w:rPr>
          <w:szCs w:val="22"/>
        </w:rPr>
        <w:t>Dyrektor Miejskiego Ośrodka Sportu i Rekreacji w Kędzierzynie-Koźlu,</w:t>
      </w:r>
      <w:r w:rsidR="00DD6BD0" w:rsidRPr="00DD6BD0">
        <w:rPr>
          <w:szCs w:val="22"/>
        </w:rPr>
        <w:t> zarządza się co następuje:</w:t>
      </w:r>
    </w:p>
    <w:p w14:paraId="44531C15" w14:textId="77777777" w:rsidR="00442324" w:rsidRDefault="00442324" w:rsidP="00442324">
      <w:pPr>
        <w:shd w:val="clear" w:color="auto" w:fill="FFFFFF"/>
        <w:tabs>
          <w:tab w:val="left" w:pos="284"/>
        </w:tabs>
        <w:spacing w:before="240" w:after="240"/>
        <w:jc w:val="center"/>
        <w:rPr>
          <w:b/>
          <w:bCs/>
        </w:rPr>
      </w:pPr>
    </w:p>
    <w:p w14:paraId="4369191C" w14:textId="77777777" w:rsidR="00442324" w:rsidRPr="00442324" w:rsidRDefault="005F1B14" w:rsidP="00442324">
      <w:pPr>
        <w:shd w:val="clear" w:color="auto" w:fill="FFFFFF"/>
        <w:tabs>
          <w:tab w:val="left" w:pos="284"/>
        </w:tabs>
        <w:spacing w:before="240" w:after="240"/>
        <w:jc w:val="center"/>
        <w:rPr>
          <w:b/>
          <w:bCs/>
        </w:rPr>
      </w:pPr>
      <w:r w:rsidRPr="00442324">
        <w:rPr>
          <w:b/>
          <w:bCs/>
        </w:rPr>
        <w:t>§ 1.</w:t>
      </w:r>
    </w:p>
    <w:p w14:paraId="31F52BF4" w14:textId="5CD26835" w:rsidR="005F1B14" w:rsidRDefault="005F32D5" w:rsidP="005F32D5">
      <w:pPr>
        <w:shd w:val="clear" w:color="auto" w:fill="FFFFFF"/>
        <w:tabs>
          <w:tab w:val="left" w:pos="284"/>
        </w:tabs>
        <w:spacing w:before="240" w:after="240"/>
      </w:pPr>
      <w:r>
        <w:rPr>
          <w:szCs w:val="22"/>
        </w:rPr>
        <w:t xml:space="preserve">W uzgodnieniu z Organizacją Zakładową NSZZ „Solidarność” </w:t>
      </w:r>
      <w:r w:rsidR="001954E9">
        <w:rPr>
          <w:szCs w:val="22"/>
        </w:rPr>
        <w:t xml:space="preserve">działającą </w:t>
      </w:r>
      <w:r>
        <w:rPr>
          <w:szCs w:val="22"/>
        </w:rPr>
        <w:t>przy Miejskim Ośrodku Sportu i Rekreacji w Kędzierzynie-Koźlu</w:t>
      </w:r>
      <w:r w:rsidR="00AD432A">
        <w:rPr>
          <w:szCs w:val="22"/>
        </w:rPr>
        <w:t xml:space="preserve"> </w:t>
      </w:r>
      <w:r w:rsidR="00AD432A" w:rsidRPr="00AD432A">
        <w:rPr>
          <w:szCs w:val="22"/>
        </w:rPr>
        <w:t>z</w:t>
      </w:r>
      <w:r w:rsidR="0041571E" w:rsidRPr="00AD432A">
        <w:rPr>
          <w:szCs w:val="22"/>
        </w:rPr>
        <w:t xml:space="preserve">mienia się </w:t>
      </w:r>
      <w:r>
        <w:rPr>
          <w:szCs w:val="22"/>
        </w:rPr>
        <w:t>w</w:t>
      </w:r>
      <w:r w:rsidR="005F1B14">
        <w:t xml:space="preserve"> </w:t>
      </w:r>
      <w:r w:rsidR="005F1B14" w:rsidRPr="00660CB5">
        <w:rPr>
          <w:bCs/>
        </w:rPr>
        <w:t>Regulamin</w:t>
      </w:r>
      <w:r w:rsidR="00442324">
        <w:rPr>
          <w:bCs/>
        </w:rPr>
        <w:t>ie</w:t>
      </w:r>
      <w:r w:rsidR="005F1B14" w:rsidRPr="00660CB5">
        <w:rPr>
          <w:bCs/>
        </w:rPr>
        <w:t xml:space="preserve"> Zakładowego Funduszu Świadczeń Socjalnych Miejskiego Ośrodka Sportu i Rekreacji w Kędzierzynie-Koźlu</w:t>
      </w:r>
      <w:r w:rsidR="001954E9">
        <w:rPr>
          <w:bCs/>
        </w:rPr>
        <w:t xml:space="preserve"> </w:t>
      </w:r>
      <w:r w:rsidR="005F1B14">
        <w:t xml:space="preserve">§ 6: ust. 4a </w:t>
      </w:r>
      <w:r w:rsidR="0041571E">
        <w:t xml:space="preserve">na następujące </w:t>
      </w:r>
      <w:r w:rsidR="005F1B14">
        <w:t>brzmieni</w:t>
      </w:r>
      <w:r w:rsidR="0041571E">
        <w:t>e</w:t>
      </w:r>
      <w:r w:rsidR="005F1B14">
        <w:t xml:space="preserve">: </w:t>
      </w:r>
    </w:p>
    <w:p w14:paraId="25A3EEE2" w14:textId="27B3F438" w:rsidR="005F1B14" w:rsidRDefault="005F1B14" w:rsidP="00442324">
      <w:pPr>
        <w:pStyle w:val="Default"/>
      </w:pPr>
      <w:r>
        <w:t xml:space="preserve">„4a </w:t>
      </w:r>
      <w:r>
        <w:rPr>
          <w:sz w:val="23"/>
          <w:szCs w:val="23"/>
        </w:rPr>
        <w:t xml:space="preserve">W </w:t>
      </w:r>
      <w:r w:rsidR="001F30B3">
        <w:rPr>
          <w:sz w:val="23"/>
          <w:szCs w:val="23"/>
        </w:rPr>
        <w:t xml:space="preserve">roku </w:t>
      </w:r>
      <w:r>
        <w:rPr>
          <w:sz w:val="23"/>
          <w:szCs w:val="23"/>
        </w:rPr>
        <w:t>202</w:t>
      </w:r>
      <w:r w:rsidR="00086CB1">
        <w:rPr>
          <w:sz w:val="23"/>
          <w:szCs w:val="23"/>
        </w:rPr>
        <w:t>1</w:t>
      </w:r>
      <w:r>
        <w:rPr>
          <w:sz w:val="23"/>
          <w:szCs w:val="23"/>
        </w:rPr>
        <w:t xml:space="preserve"> wniosek oraz z oświadczenie o dochodach, o który</w:t>
      </w:r>
      <w:r w:rsidR="00442324">
        <w:rPr>
          <w:sz w:val="23"/>
          <w:szCs w:val="23"/>
        </w:rPr>
        <w:t xml:space="preserve">ch mowa w </w:t>
      </w:r>
      <w:r w:rsidR="00442324">
        <w:t xml:space="preserve">§ 6 </w:t>
      </w:r>
      <w:r w:rsidR="00442324">
        <w:rPr>
          <w:sz w:val="23"/>
          <w:szCs w:val="23"/>
        </w:rPr>
        <w:t>ust. 4, składa się w</w:t>
      </w:r>
      <w:r>
        <w:rPr>
          <w:sz w:val="23"/>
          <w:szCs w:val="23"/>
        </w:rPr>
        <w:t xml:space="preserve"> terminie </w:t>
      </w:r>
      <w:r w:rsidR="00086CB1">
        <w:rPr>
          <w:sz w:val="23"/>
          <w:szCs w:val="23"/>
        </w:rPr>
        <w:t>do</w:t>
      </w:r>
      <w:r>
        <w:rPr>
          <w:sz w:val="23"/>
          <w:szCs w:val="23"/>
        </w:rPr>
        <w:t xml:space="preserve"> </w:t>
      </w:r>
      <w:r w:rsidR="00086CB1">
        <w:rPr>
          <w:sz w:val="23"/>
          <w:szCs w:val="23"/>
        </w:rPr>
        <w:t xml:space="preserve">24 </w:t>
      </w:r>
      <w:r>
        <w:rPr>
          <w:sz w:val="23"/>
          <w:szCs w:val="23"/>
        </w:rPr>
        <w:t xml:space="preserve">maja </w:t>
      </w:r>
      <w:r w:rsidR="00442324">
        <w:rPr>
          <w:sz w:val="23"/>
          <w:szCs w:val="23"/>
        </w:rPr>
        <w:t>202</w:t>
      </w:r>
      <w:r w:rsidR="00086CB1">
        <w:rPr>
          <w:sz w:val="23"/>
          <w:szCs w:val="23"/>
        </w:rPr>
        <w:t>1</w:t>
      </w:r>
      <w:r w:rsidR="00442324">
        <w:rPr>
          <w:sz w:val="23"/>
          <w:szCs w:val="23"/>
        </w:rPr>
        <w:t xml:space="preserve"> r</w:t>
      </w:r>
      <w:r w:rsidR="001F30B3">
        <w:rPr>
          <w:sz w:val="23"/>
          <w:szCs w:val="23"/>
        </w:rPr>
        <w:t>oku</w:t>
      </w:r>
      <w:r w:rsidR="00442324">
        <w:rPr>
          <w:sz w:val="23"/>
          <w:szCs w:val="23"/>
        </w:rPr>
        <w:t>”</w:t>
      </w:r>
      <w:r w:rsidR="001F30B3">
        <w:rPr>
          <w:sz w:val="23"/>
          <w:szCs w:val="23"/>
        </w:rPr>
        <w:t>.</w:t>
      </w:r>
      <w:r w:rsidR="00397B2F">
        <w:rPr>
          <w:sz w:val="23"/>
          <w:szCs w:val="23"/>
        </w:rPr>
        <w:t xml:space="preserve"> </w:t>
      </w:r>
    </w:p>
    <w:p w14:paraId="1D101345" w14:textId="77777777" w:rsidR="00DD6BD0" w:rsidRPr="005F1B14" w:rsidRDefault="00DD6BD0" w:rsidP="00442324">
      <w:pPr>
        <w:shd w:val="clear" w:color="auto" w:fill="FFFFFF"/>
        <w:tabs>
          <w:tab w:val="left" w:pos="284"/>
        </w:tabs>
        <w:spacing w:before="240" w:after="240"/>
        <w:ind w:left="360"/>
        <w:jc w:val="center"/>
      </w:pPr>
      <w:r w:rsidRPr="005F1B14">
        <w:rPr>
          <w:b/>
          <w:bCs/>
          <w:szCs w:val="22"/>
        </w:rPr>
        <w:t xml:space="preserve">§ </w:t>
      </w:r>
      <w:r w:rsidR="00442324">
        <w:rPr>
          <w:b/>
          <w:bCs/>
          <w:szCs w:val="22"/>
        </w:rPr>
        <w:t>2</w:t>
      </w:r>
    </w:p>
    <w:p w14:paraId="0CBFF644" w14:textId="77777777" w:rsidR="000E221B" w:rsidRPr="000E221B" w:rsidRDefault="000E221B" w:rsidP="000E221B">
      <w:pPr>
        <w:pStyle w:val="Akapitzlist"/>
        <w:keepLines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0" w:firstLine="0"/>
        <w:rPr>
          <w:szCs w:val="22"/>
        </w:rPr>
      </w:pPr>
      <w:r w:rsidRPr="00DD6BD0">
        <w:rPr>
          <w:szCs w:val="22"/>
        </w:rPr>
        <w:t>Zobowiązuję wszystkich kierowników do zapoznania z treścią niniejszego Zarządzenia podległych im pracowników.</w:t>
      </w:r>
    </w:p>
    <w:p w14:paraId="3B574B05" w14:textId="77777777" w:rsidR="001954E9" w:rsidRPr="001954E9" w:rsidRDefault="00DD6BD0" w:rsidP="001954E9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240" w:after="240"/>
        <w:ind w:left="0" w:firstLine="0"/>
        <w:rPr>
          <w:szCs w:val="22"/>
        </w:rPr>
      </w:pPr>
      <w:r w:rsidRPr="000E221B">
        <w:rPr>
          <w:szCs w:val="22"/>
        </w:rPr>
        <w:t>Zarządzenie wchodzi w życie z dniem podpisania</w:t>
      </w:r>
      <w:r w:rsidR="001954E9">
        <w:rPr>
          <w:szCs w:val="22"/>
        </w:rPr>
        <w:t xml:space="preserve"> i </w:t>
      </w:r>
      <w:r w:rsidR="001954E9" w:rsidRPr="001954E9">
        <w:rPr>
          <w:szCs w:val="22"/>
        </w:rPr>
        <w:t>podlega publikacji na podmiotowej stronie Miejskiego Ośrodka Sportu i Rekreacji w Kędzierzynie-Koźlu w Biuletynie Informacji Publicznej oraz na tablicy ogłoszeń w siedzibie głównej MOSiR.</w:t>
      </w:r>
    </w:p>
    <w:p w14:paraId="1EE5E120" w14:textId="77777777" w:rsidR="001954E9" w:rsidRDefault="001954E9" w:rsidP="001954E9">
      <w:pPr>
        <w:pStyle w:val="Textbody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FA4816" w14:textId="77777777" w:rsidR="001954E9" w:rsidRPr="001954E9" w:rsidRDefault="001954E9" w:rsidP="001954E9">
      <w:pPr>
        <w:pStyle w:val="Akapitzlist"/>
        <w:autoSpaceDE w:val="0"/>
        <w:spacing w:line="276" w:lineRule="auto"/>
        <w:rPr>
          <w:sz w:val="24"/>
        </w:rPr>
      </w:pPr>
      <w:r w:rsidRPr="001954E9">
        <w:rPr>
          <w:szCs w:val="22"/>
        </w:rPr>
        <w:tab/>
      </w:r>
      <w:r w:rsidRPr="001954E9">
        <w:rPr>
          <w:szCs w:val="22"/>
        </w:rPr>
        <w:tab/>
      </w:r>
      <w:r w:rsidRPr="001954E9">
        <w:rPr>
          <w:szCs w:val="22"/>
        </w:rPr>
        <w:tab/>
      </w:r>
      <w:r w:rsidRPr="001954E9">
        <w:rPr>
          <w:szCs w:val="22"/>
        </w:rPr>
        <w:tab/>
      </w:r>
      <w:r w:rsidRPr="001954E9">
        <w:rPr>
          <w:szCs w:val="22"/>
        </w:rPr>
        <w:tab/>
      </w:r>
      <w:r w:rsidRPr="001954E9">
        <w:rPr>
          <w:szCs w:val="22"/>
        </w:rPr>
        <w:tab/>
      </w:r>
      <w:r w:rsidRPr="001954E9">
        <w:rPr>
          <w:szCs w:val="22"/>
        </w:rPr>
        <w:tab/>
        <w:t xml:space="preserve">        </w:t>
      </w:r>
      <w:r>
        <w:rPr>
          <w:szCs w:val="22"/>
        </w:rPr>
        <w:t xml:space="preserve">   </w:t>
      </w:r>
      <w:r w:rsidRPr="001954E9">
        <w:rPr>
          <w:rFonts w:eastAsia="Calibri"/>
          <w:b/>
          <w:sz w:val="20"/>
          <w:szCs w:val="20"/>
        </w:rPr>
        <w:t>Dyrektor</w:t>
      </w:r>
    </w:p>
    <w:p w14:paraId="63AC6E6C" w14:textId="77777777" w:rsidR="001954E9" w:rsidRPr="001954E9" w:rsidRDefault="001954E9" w:rsidP="001954E9">
      <w:pPr>
        <w:pStyle w:val="Akapitzlist"/>
        <w:autoSpaceDE w:val="0"/>
        <w:spacing w:line="276" w:lineRule="auto"/>
        <w:ind w:left="4320" w:firstLine="720"/>
        <w:rPr>
          <w:rFonts w:eastAsia="Calibri"/>
          <w:b/>
          <w:sz w:val="20"/>
          <w:szCs w:val="20"/>
        </w:rPr>
      </w:pPr>
      <w:r w:rsidRPr="001954E9">
        <w:rPr>
          <w:rFonts w:eastAsia="Calibri"/>
          <w:b/>
          <w:sz w:val="20"/>
          <w:szCs w:val="20"/>
        </w:rPr>
        <w:t>Miejskiego Ośrodka Sportu i Rekreacji</w:t>
      </w:r>
    </w:p>
    <w:p w14:paraId="69151DF1" w14:textId="77777777" w:rsidR="001954E9" w:rsidRPr="001954E9" w:rsidRDefault="001954E9" w:rsidP="001954E9">
      <w:pPr>
        <w:pStyle w:val="Akapitzlist"/>
        <w:autoSpaceDE w:val="0"/>
        <w:spacing w:line="276" w:lineRule="auto"/>
        <w:ind w:left="5760"/>
        <w:rPr>
          <w:rFonts w:eastAsia="Calibri"/>
          <w:b/>
          <w:sz w:val="20"/>
          <w:szCs w:val="20"/>
        </w:rPr>
      </w:pPr>
      <w:r w:rsidRPr="001954E9">
        <w:rPr>
          <w:rFonts w:eastAsia="Calibri"/>
          <w:b/>
          <w:sz w:val="20"/>
          <w:szCs w:val="20"/>
        </w:rPr>
        <w:t>w Kędzierzynie- Koźlu</w:t>
      </w:r>
    </w:p>
    <w:p w14:paraId="6A2A984A" w14:textId="77777777" w:rsidR="001954E9" w:rsidRPr="001954E9" w:rsidRDefault="001954E9" w:rsidP="001954E9">
      <w:pPr>
        <w:spacing w:line="276" w:lineRule="auto"/>
        <w:ind w:left="3960" w:firstLine="360"/>
        <w:jc w:val="center"/>
        <w:rPr>
          <w:rFonts w:eastAsia="Arial Unicode MS"/>
          <w:sz w:val="24"/>
        </w:rPr>
      </w:pPr>
      <w:r>
        <w:rPr>
          <w:rFonts w:eastAsia="Calibri"/>
          <w:b/>
          <w:sz w:val="20"/>
          <w:szCs w:val="20"/>
        </w:rPr>
        <w:t xml:space="preserve">     </w:t>
      </w:r>
      <w:r w:rsidRPr="001954E9">
        <w:rPr>
          <w:rFonts w:eastAsia="Calibri"/>
          <w:b/>
          <w:sz w:val="20"/>
          <w:szCs w:val="20"/>
        </w:rPr>
        <w:t xml:space="preserve">(-) </w:t>
      </w:r>
      <w:r>
        <w:rPr>
          <w:rFonts w:eastAsia="Calibri"/>
          <w:b/>
          <w:sz w:val="20"/>
          <w:szCs w:val="20"/>
        </w:rPr>
        <w:t>Tomasz Radłowski</w:t>
      </w:r>
    </w:p>
    <w:p w14:paraId="7F2144BE" w14:textId="77777777" w:rsidR="001954E9" w:rsidRPr="000E221B" w:rsidRDefault="001954E9" w:rsidP="001954E9">
      <w:pPr>
        <w:pStyle w:val="Akapitzlist"/>
        <w:shd w:val="clear" w:color="auto" w:fill="FFFFFF"/>
        <w:tabs>
          <w:tab w:val="left" w:pos="284"/>
        </w:tabs>
        <w:spacing w:before="240" w:after="240"/>
        <w:ind w:left="0"/>
        <w:jc w:val="left"/>
        <w:rPr>
          <w:szCs w:val="22"/>
        </w:rPr>
      </w:pPr>
    </w:p>
    <w:p w14:paraId="3A572283" w14:textId="77777777" w:rsidR="00DD6BD0" w:rsidRPr="00DD6BD0" w:rsidRDefault="00DD6BD0" w:rsidP="000E221B">
      <w:pPr>
        <w:keepNext/>
        <w:tabs>
          <w:tab w:val="left" w:pos="284"/>
        </w:tabs>
        <w:spacing w:line="276" w:lineRule="auto"/>
        <w:jc w:val="center"/>
        <w:rPr>
          <w:szCs w:val="22"/>
        </w:rPr>
      </w:pPr>
    </w:p>
    <w:p w14:paraId="3BD3CE3D" w14:textId="77777777" w:rsidR="00660CB5" w:rsidRDefault="00660CB5" w:rsidP="00660CB5">
      <w:pPr>
        <w:pStyle w:val="Default"/>
      </w:pPr>
    </w:p>
    <w:p w14:paraId="479BBB0C" w14:textId="77777777" w:rsidR="00F3503C" w:rsidRDefault="00F3503C" w:rsidP="000E221B">
      <w:pPr>
        <w:shd w:val="clear" w:color="auto" w:fill="FFFFFF"/>
        <w:tabs>
          <w:tab w:val="left" w:pos="284"/>
        </w:tabs>
        <w:spacing w:line="276" w:lineRule="auto"/>
        <w:rPr>
          <w:szCs w:val="22"/>
        </w:rPr>
      </w:pPr>
    </w:p>
    <w:p w14:paraId="3C63A0BD" w14:textId="77777777" w:rsidR="000E221B" w:rsidRPr="00DD6BD0" w:rsidRDefault="000E221B" w:rsidP="000E221B">
      <w:pPr>
        <w:shd w:val="clear" w:color="auto" w:fill="FFFFFF"/>
        <w:tabs>
          <w:tab w:val="left" w:pos="284"/>
        </w:tabs>
        <w:spacing w:line="276" w:lineRule="auto"/>
        <w:rPr>
          <w:szCs w:val="22"/>
        </w:rPr>
      </w:pPr>
    </w:p>
    <w:p w14:paraId="551A4348" w14:textId="77777777" w:rsidR="002A2A6C" w:rsidRPr="00DD6BD0" w:rsidRDefault="002A2A6C" w:rsidP="000E221B">
      <w:pPr>
        <w:keepLines/>
        <w:tabs>
          <w:tab w:val="left" w:pos="284"/>
        </w:tabs>
        <w:spacing w:before="120" w:after="120" w:line="276" w:lineRule="auto"/>
        <w:rPr>
          <w:szCs w:val="22"/>
        </w:rPr>
      </w:pPr>
    </w:p>
    <w:sectPr w:rsidR="002A2A6C" w:rsidRPr="00DD6BD0" w:rsidSect="00DD6BD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A41" w14:textId="77777777" w:rsidR="000C20D9" w:rsidRDefault="000C20D9">
      <w:r>
        <w:separator/>
      </w:r>
    </w:p>
  </w:endnote>
  <w:endnote w:type="continuationSeparator" w:id="0">
    <w:p w14:paraId="3E3075BF" w14:textId="77777777" w:rsidR="000C20D9" w:rsidRDefault="000C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0F06" w14:textId="77777777" w:rsidR="000C20D9" w:rsidRDefault="000C20D9">
      <w:r>
        <w:separator/>
      </w:r>
    </w:p>
  </w:footnote>
  <w:footnote w:type="continuationSeparator" w:id="0">
    <w:p w14:paraId="35583DCB" w14:textId="77777777" w:rsidR="000C20D9" w:rsidRDefault="000C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8F4"/>
    <w:multiLevelType w:val="hybridMultilevel"/>
    <w:tmpl w:val="0520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BA0"/>
    <w:multiLevelType w:val="hybridMultilevel"/>
    <w:tmpl w:val="6CE06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5611"/>
    <w:multiLevelType w:val="multilevel"/>
    <w:tmpl w:val="17AE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44D64"/>
    <w:multiLevelType w:val="multilevel"/>
    <w:tmpl w:val="75BE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01B83"/>
    <w:multiLevelType w:val="hybridMultilevel"/>
    <w:tmpl w:val="27E4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1530"/>
    <w:multiLevelType w:val="hybridMultilevel"/>
    <w:tmpl w:val="2B6C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C4C58"/>
    <w:multiLevelType w:val="hybridMultilevel"/>
    <w:tmpl w:val="1ADC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5573"/>
    <w:multiLevelType w:val="hybridMultilevel"/>
    <w:tmpl w:val="9476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6C"/>
    <w:rsid w:val="00014152"/>
    <w:rsid w:val="00064808"/>
    <w:rsid w:val="00086CB1"/>
    <w:rsid w:val="00092693"/>
    <w:rsid w:val="000C1604"/>
    <w:rsid w:val="000C20D9"/>
    <w:rsid w:val="000E221B"/>
    <w:rsid w:val="001954E9"/>
    <w:rsid w:val="001A21B6"/>
    <w:rsid w:val="001B2AE9"/>
    <w:rsid w:val="001C5EE7"/>
    <w:rsid w:val="001F30B3"/>
    <w:rsid w:val="001F37FE"/>
    <w:rsid w:val="0021149A"/>
    <w:rsid w:val="00273C60"/>
    <w:rsid w:val="002A2A6C"/>
    <w:rsid w:val="002C2ECE"/>
    <w:rsid w:val="0030239C"/>
    <w:rsid w:val="003443B3"/>
    <w:rsid w:val="0034544F"/>
    <w:rsid w:val="00373A9F"/>
    <w:rsid w:val="003806E8"/>
    <w:rsid w:val="00397B2F"/>
    <w:rsid w:val="003E4101"/>
    <w:rsid w:val="00412358"/>
    <w:rsid w:val="0041571E"/>
    <w:rsid w:val="00420599"/>
    <w:rsid w:val="00435F5F"/>
    <w:rsid w:val="00442324"/>
    <w:rsid w:val="00450036"/>
    <w:rsid w:val="004C08C5"/>
    <w:rsid w:val="0056568E"/>
    <w:rsid w:val="00584D7A"/>
    <w:rsid w:val="00591F6E"/>
    <w:rsid w:val="005F1B14"/>
    <w:rsid w:val="005F32D5"/>
    <w:rsid w:val="00606D1B"/>
    <w:rsid w:val="00617136"/>
    <w:rsid w:val="00617D9A"/>
    <w:rsid w:val="00660CB5"/>
    <w:rsid w:val="00663137"/>
    <w:rsid w:val="00666C8A"/>
    <w:rsid w:val="00670409"/>
    <w:rsid w:val="0068552E"/>
    <w:rsid w:val="00697ED0"/>
    <w:rsid w:val="00704CFD"/>
    <w:rsid w:val="007146E5"/>
    <w:rsid w:val="007618A2"/>
    <w:rsid w:val="007630BA"/>
    <w:rsid w:val="007653B9"/>
    <w:rsid w:val="007803B2"/>
    <w:rsid w:val="00781A55"/>
    <w:rsid w:val="00796019"/>
    <w:rsid w:val="007E5182"/>
    <w:rsid w:val="007F11C2"/>
    <w:rsid w:val="008B186C"/>
    <w:rsid w:val="008C6586"/>
    <w:rsid w:val="008D052C"/>
    <w:rsid w:val="008D4FB1"/>
    <w:rsid w:val="008F3EF2"/>
    <w:rsid w:val="00932E39"/>
    <w:rsid w:val="00950655"/>
    <w:rsid w:val="009A5386"/>
    <w:rsid w:val="009B0E84"/>
    <w:rsid w:val="009D363A"/>
    <w:rsid w:val="009E3038"/>
    <w:rsid w:val="00A120B2"/>
    <w:rsid w:val="00A17A8E"/>
    <w:rsid w:val="00A21B54"/>
    <w:rsid w:val="00A30A78"/>
    <w:rsid w:val="00A5199D"/>
    <w:rsid w:val="00A80BAF"/>
    <w:rsid w:val="00AD432A"/>
    <w:rsid w:val="00AE2F02"/>
    <w:rsid w:val="00B87CBB"/>
    <w:rsid w:val="00BA1A95"/>
    <w:rsid w:val="00BE7E27"/>
    <w:rsid w:val="00BF0F0E"/>
    <w:rsid w:val="00BF7C1A"/>
    <w:rsid w:val="00C360F0"/>
    <w:rsid w:val="00CA247E"/>
    <w:rsid w:val="00CD1E72"/>
    <w:rsid w:val="00CF67EE"/>
    <w:rsid w:val="00D33340"/>
    <w:rsid w:val="00D36CB8"/>
    <w:rsid w:val="00D417AD"/>
    <w:rsid w:val="00D445D7"/>
    <w:rsid w:val="00D4799B"/>
    <w:rsid w:val="00D61730"/>
    <w:rsid w:val="00D90176"/>
    <w:rsid w:val="00DC7324"/>
    <w:rsid w:val="00DD6BD0"/>
    <w:rsid w:val="00E377A8"/>
    <w:rsid w:val="00F05225"/>
    <w:rsid w:val="00F3503C"/>
    <w:rsid w:val="00F3645B"/>
    <w:rsid w:val="00F56BB6"/>
    <w:rsid w:val="00FE2EE5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D381B"/>
  <w15:docId w15:val="{4F0736DB-E621-4C25-81C6-D05C5388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37"/>
    <w:pPr>
      <w:jc w:val="both"/>
    </w:pPr>
    <w:rPr>
      <w:sz w:val="22"/>
      <w:szCs w:val="24"/>
    </w:rPr>
  </w:style>
  <w:style w:type="paragraph" w:styleId="Nagwek3">
    <w:name w:val="heading 3"/>
    <w:basedOn w:val="Normalny"/>
    <w:link w:val="Nagwek3Znak"/>
    <w:uiPriority w:val="9"/>
    <w:qFormat/>
    <w:rsid w:val="00DD6BD0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6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7E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6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7EE"/>
    <w:rPr>
      <w:sz w:val="22"/>
      <w:szCs w:val="24"/>
    </w:rPr>
  </w:style>
  <w:style w:type="paragraph" w:styleId="Tekstdymka">
    <w:name w:val="Balloon Text"/>
    <w:basedOn w:val="Normalny"/>
    <w:link w:val="TekstdymkaZnak"/>
    <w:rsid w:val="00AE2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2F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2358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4123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D6BD0"/>
    <w:rPr>
      <w:b/>
      <w:bCs/>
      <w:sz w:val="27"/>
      <w:szCs w:val="27"/>
    </w:rPr>
  </w:style>
  <w:style w:type="paragraph" w:customStyle="1" w:styleId="Default">
    <w:name w:val="Default"/>
    <w:rsid w:val="00660C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1954E9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Kędzierzyn-Koźle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nadania Regulaminu Organizacyjnego Miejskiego Ośrodka Sportu i^Rekreacji w^Kędzierzynie-Koźlu</dc:subject>
  <dc:creator>mmatykiewicz</dc:creator>
  <cp:lastModifiedBy>abiernat</cp:lastModifiedBy>
  <cp:revision>4</cp:revision>
  <cp:lastPrinted>2021-05-17T08:53:00Z</cp:lastPrinted>
  <dcterms:created xsi:type="dcterms:W3CDTF">2021-05-12T06:57:00Z</dcterms:created>
  <dcterms:modified xsi:type="dcterms:W3CDTF">2021-05-17T12:51:00Z</dcterms:modified>
  <cp:category>Akt prawny</cp:category>
</cp:coreProperties>
</file>